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38901676"/>
    <w:bookmarkEnd w:id="1"/>
    <w:p w:rsidR="009A0716" w:rsidRPr="009A0716" w:rsidRDefault="00514F50" w:rsidP="0056125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2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object w:dxaOrig="9685" w:dyaOrig="14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41.75pt" o:ole="">
            <v:imagedata r:id="rId7" o:title=""/>
          </v:shape>
          <o:OLEObject Type="Embed" ProgID="Word.Document.12" ShapeID="_x0000_i1025" DrawAspect="Content" ObjectID="_1539584716" r:id="rId8">
            <o:FieldCodes>\s</o:FieldCodes>
          </o:OLEObject>
        </w:object>
      </w:r>
      <w:bookmarkEnd w:id="0"/>
    </w:p>
    <w:p w:rsidR="009A0716" w:rsidRPr="009A0716" w:rsidRDefault="009A0716" w:rsidP="009A071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8E6" w:rsidRPr="00514F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14F50">
        <w:rPr>
          <w:rFonts w:ascii="Arial" w:hAnsi="Arial" w:cs="Arial"/>
          <w:color w:val="000000"/>
          <w:sz w:val="24"/>
          <w:szCs w:val="24"/>
          <w:lang w:eastAsia="ru-RU"/>
        </w:rPr>
        <w:t xml:space="preserve">Утверждены решением Совета депутатов сельского поселения Богородицкий сельсовет от </w:t>
      </w:r>
      <w:r w:rsidRPr="00514F50">
        <w:rPr>
          <w:rFonts w:ascii="Arial" w:hAnsi="Arial" w:cs="Arial"/>
          <w:color w:val="002060"/>
          <w:sz w:val="24"/>
          <w:szCs w:val="24"/>
          <w:lang w:eastAsia="ru-RU"/>
        </w:rPr>
        <w:t>27.10.2016 № 49-рс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lang w:eastAsia="ru-RU"/>
        </w:rPr>
      </w:pPr>
      <w:r w:rsidRPr="00DE4050">
        <w:rPr>
          <w:rFonts w:ascii="Arial" w:hAnsi="Arial" w:cs="Arial"/>
          <w:b/>
          <w:bCs/>
          <w:color w:val="000000"/>
          <w:lang w:eastAsia="ru-RU"/>
        </w:rPr>
        <w:t xml:space="preserve">Изменения в Правила землепользования и застройки сельского поселения Богородицкий сельсовет </w:t>
      </w:r>
      <w:proofErr w:type="spellStart"/>
      <w:r w:rsidRPr="00DE4050">
        <w:rPr>
          <w:rFonts w:ascii="Arial" w:hAnsi="Arial" w:cs="Arial"/>
          <w:b/>
          <w:bCs/>
          <w:color w:val="000000"/>
          <w:lang w:eastAsia="ru-RU"/>
        </w:rPr>
        <w:t>Добринского</w:t>
      </w:r>
      <w:proofErr w:type="spellEnd"/>
      <w:r w:rsidRPr="00DE4050">
        <w:rPr>
          <w:rFonts w:ascii="Arial" w:hAnsi="Arial" w:cs="Arial"/>
          <w:b/>
          <w:bCs/>
          <w:color w:val="000000"/>
          <w:lang w:eastAsia="ru-RU"/>
        </w:rPr>
        <w:t xml:space="preserve"> муниципального района Липецкой области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lang w:eastAsia="ru-RU"/>
        </w:rPr>
      </w:pPr>
      <w:r w:rsidRPr="00DE4050">
        <w:rPr>
          <w:rFonts w:ascii="Arial" w:hAnsi="Arial" w:cs="Arial"/>
          <w:b/>
          <w:bCs/>
          <w:color w:val="000000"/>
          <w:lang w:eastAsia="ru-RU"/>
        </w:rPr>
        <w:t>Статья 1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Внести в главу «Градостроительные регламенты» изменения, изложив её в новой редакции: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bCs/>
          <w:color w:val="000000"/>
          <w:lang w:eastAsia="ru-RU"/>
        </w:rPr>
      </w:pPr>
      <w:r w:rsidRPr="00DE4050">
        <w:rPr>
          <w:rFonts w:ascii="Arial" w:hAnsi="Arial" w:cs="Arial"/>
          <w:b/>
          <w:bCs/>
          <w:color w:val="000000"/>
          <w:lang w:eastAsia="ru-RU"/>
        </w:rPr>
        <w:t xml:space="preserve"> Градостроительные регламенты.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2A6433" w:rsidRDefault="001708E6" w:rsidP="001708E6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lang w:eastAsia="ru-RU"/>
        </w:rPr>
      </w:pPr>
      <w:r w:rsidRPr="002A6433">
        <w:rPr>
          <w:rFonts w:ascii="Arial" w:hAnsi="Arial" w:cs="Arial"/>
          <w:b/>
          <w:bCs/>
          <w:color w:val="000000"/>
          <w:lang w:eastAsia="ru-RU"/>
        </w:rPr>
        <w:t>Статья</w:t>
      </w:r>
      <w:r w:rsidRPr="002A6433">
        <w:rPr>
          <w:rFonts w:ascii="Arial" w:hAnsi="Arial" w:cs="Arial"/>
          <w:b/>
          <w:bCs/>
          <w:color w:val="000000"/>
          <w:lang w:val="en-US" w:eastAsia="ru-RU"/>
        </w:rPr>
        <w:t> </w:t>
      </w:r>
      <w:r w:rsidRPr="002A6433">
        <w:rPr>
          <w:rFonts w:ascii="Arial" w:hAnsi="Arial" w:cs="Arial"/>
          <w:b/>
          <w:bCs/>
          <w:color w:val="000000"/>
          <w:lang w:eastAsia="ru-RU"/>
        </w:rPr>
        <w:t>1.</w:t>
      </w:r>
      <w:r w:rsidRPr="002A6433">
        <w:rPr>
          <w:rFonts w:ascii="Arial" w:hAnsi="Arial" w:cs="Arial"/>
          <w:b/>
          <w:bCs/>
          <w:color w:val="000000"/>
          <w:lang w:val="en-US" w:eastAsia="ru-RU"/>
        </w:rPr>
        <w:t> </w:t>
      </w:r>
      <w:r w:rsidRPr="002A6433">
        <w:rPr>
          <w:rFonts w:ascii="Arial" w:hAnsi="Arial" w:cs="Arial"/>
          <w:b/>
          <w:bCs/>
          <w:color w:val="000000"/>
          <w:lang w:eastAsia="ru-RU"/>
        </w:rPr>
        <w:t>Виды</w:t>
      </w:r>
      <w:r w:rsidRPr="002A6433">
        <w:rPr>
          <w:rFonts w:ascii="Arial" w:hAnsi="Arial" w:cs="Arial"/>
          <w:b/>
          <w:bCs/>
          <w:color w:val="000000"/>
          <w:lang w:val="en-US" w:eastAsia="ru-RU"/>
        </w:rPr>
        <w:t> </w:t>
      </w:r>
      <w:r w:rsidRPr="002A6433">
        <w:rPr>
          <w:rFonts w:ascii="Arial" w:hAnsi="Arial" w:cs="Arial"/>
          <w:b/>
          <w:bCs/>
          <w:color w:val="000000"/>
          <w:lang w:eastAsia="ru-RU"/>
        </w:rPr>
        <w:t>и</w:t>
      </w:r>
      <w:r w:rsidRPr="002A6433">
        <w:rPr>
          <w:rFonts w:ascii="Arial" w:hAnsi="Arial" w:cs="Arial"/>
          <w:b/>
          <w:bCs/>
          <w:color w:val="000000"/>
          <w:lang w:val="en-US" w:eastAsia="ru-RU"/>
        </w:rPr>
        <w:t> </w:t>
      </w:r>
      <w:r w:rsidRPr="002A6433">
        <w:rPr>
          <w:rFonts w:ascii="Arial" w:hAnsi="Arial" w:cs="Arial"/>
          <w:b/>
          <w:bCs/>
          <w:color w:val="000000"/>
          <w:lang w:eastAsia="ru-RU"/>
        </w:rPr>
        <w:t>состав</w:t>
      </w:r>
      <w:r w:rsidRPr="002A6433">
        <w:rPr>
          <w:rFonts w:ascii="Arial" w:hAnsi="Arial" w:cs="Arial"/>
          <w:b/>
          <w:bCs/>
          <w:color w:val="000000"/>
          <w:lang w:val="en-US" w:eastAsia="ru-RU"/>
        </w:rPr>
        <w:t> </w:t>
      </w:r>
      <w:r w:rsidRPr="002A6433">
        <w:rPr>
          <w:rFonts w:ascii="Arial" w:hAnsi="Arial" w:cs="Arial"/>
          <w:b/>
          <w:bCs/>
          <w:color w:val="000000"/>
          <w:lang w:eastAsia="ru-RU"/>
        </w:rPr>
        <w:t>территориальных</w:t>
      </w:r>
      <w:r w:rsidRPr="002A6433">
        <w:rPr>
          <w:rFonts w:ascii="Arial" w:hAnsi="Arial" w:cs="Arial"/>
          <w:b/>
          <w:bCs/>
          <w:color w:val="000000"/>
          <w:lang w:val="en-US" w:eastAsia="ru-RU"/>
        </w:rPr>
        <w:t> </w:t>
      </w:r>
      <w:r w:rsidRPr="002A6433">
        <w:rPr>
          <w:rFonts w:ascii="Arial" w:hAnsi="Arial" w:cs="Arial"/>
          <w:b/>
          <w:bCs/>
          <w:color w:val="000000"/>
          <w:lang w:eastAsia="ru-RU"/>
        </w:rPr>
        <w:t>зон,</w:t>
      </w:r>
      <w:r w:rsidRPr="002A6433">
        <w:rPr>
          <w:rFonts w:ascii="Arial" w:hAnsi="Arial" w:cs="Arial"/>
          <w:b/>
          <w:bCs/>
          <w:color w:val="000000"/>
          <w:lang w:val="en-US" w:eastAsia="ru-RU"/>
        </w:rPr>
        <w:t> </w:t>
      </w:r>
      <w:r w:rsidRPr="002A6433">
        <w:rPr>
          <w:rFonts w:ascii="Arial" w:hAnsi="Arial" w:cs="Arial"/>
          <w:b/>
          <w:bCs/>
          <w:color w:val="000000"/>
          <w:lang w:eastAsia="ru-RU"/>
        </w:rPr>
        <w:t>выделенных</w:t>
      </w:r>
      <w:r w:rsidRPr="002A6433">
        <w:rPr>
          <w:rFonts w:ascii="Arial" w:hAnsi="Arial" w:cs="Arial"/>
          <w:b/>
          <w:bCs/>
          <w:color w:val="000000"/>
          <w:lang w:val="en-US" w:eastAsia="ru-RU"/>
        </w:rPr>
        <w:t> </w:t>
      </w:r>
      <w:proofErr w:type="gramStart"/>
      <w:r w:rsidRPr="002A6433">
        <w:rPr>
          <w:rFonts w:ascii="Arial" w:hAnsi="Arial" w:cs="Arial"/>
          <w:b/>
          <w:bCs/>
          <w:color w:val="000000"/>
          <w:lang w:eastAsia="ru-RU"/>
        </w:rPr>
        <w:t>на</w:t>
      </w:r>
      <w:proofErr w:type="gramEnd"/>
    </w:p>
    <w:p w:rsidR="001708E6" w:rsidRPr="002A6433" w:rsidRDefault="001708E6" w:rsidP="001708E6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lang w:eastAsia="ru-RU"/>
        </w:rPr>
      </w:pPr>
      <w:proofErr w:type="gramStart"/>
      <w:r w:rsidRPr="002A6433">
        <w:rPr>
          <w:rFonts w:ascii="Arial" w:hAnsi="Arial" w:cs="Arial"/>
          <w:b/>
          <w:bCs/>
          <w:color w:val="000000"/>
          <w:lang w:eastAsia="ru-RU"/>
        </w:rPr>
        <w:t>картах</w:t>
      </w:r>
      <w:proofErr w:type="gramEnd"/>
      <w:r w:rsidRPr="002A6433">
        <w:rPr>
          <w:rFonts w:ascii="Arial" w:hAnsi="Arial" w:cs="Arial"/>
          <w:b/>
          <w:bCs/>
          <w:color w:val="000000"/>
          <w:lang w:val="en-US" w:eastAsia="ru-RU"/>
        </w:rPr>
        <w:t> </w:t>
      </w:r>
      <w:r w:rsidRPr="002A6433">
        <w:rPr>
          <w:rFonts w:ascii="Arial" w:hAnsi="Arial" w:cs="Arial"/>
          <w:b/>
          <w:bCs/>
          <w:color w:val="000000"/>
          <w:lang w:eastAsia="ru-RU"/>
        </w:rPr>
        <w:t>градостроительного</w:t>
      </w:r>
      <w:r w:rsidRPr="002A6433">
        <w:rPr>
          <w:rFonts w:ascii="Arial" w:hAnsi="Arial" w:cs="Arial"/>
          <w:b/>
          <w:bCs/>
          <w:color w:val="000000"/>
          <w:lang w:val="en-US" w:eastAsia="ru-RU"/>
        </w:rPr>
        <w:t> </w:t>
      </w:r>
      <w:r w:rsidRPr="002A6433">
        <w:rPr>
          <w:rFonts w:ascii="Arial" w:hAnsi="Arial" w:cs="Arial"/>
          <w:b/>
          <w:bCs/>
          <w:color w:val="000000"/>
          <w:lang w:eastAsia="ru-RU"/>
        </w:rPr>
        <w:t>зонирования</w:t>
      </w:r>
      <w:r w:rsidRPr="002A6433">
        <w:rPr>
          <w:rFonts w:ascii="Arial" w:hAnsi="Arial" w:cs="Arial"/>
          <w:b/>
          <w:bCs/>
          <w:color w:val="000000"/>
          <w:lang w:val="en-US" w:eastAsia="ru-RU"/>
        </w:rPr>
        <w:t>  </w:t>
      </w:r>
      <w:r w:rsidRPr="002A6433">
        <w:rPr>
          <w:rFonts w:ascii="Arial" w:hAnsi="Arial" w:cs="Arial"/>
          <w:b/>
          <w:bCs/>
          <w:color w:val="000000"/>
          <w:lang w:eastAsia="ru-RU"/>
        </w:rPr>
        <w:t>сельского</w:t>
      </w:r>
      <w:r w:rsidRPr="002A6433">
        <w:rPr>
          <w:rFonts w:ascii="Arial" w:hAnsi="Arial" w:cs="Arial"/>
          <w:b/>
          <w:bCs/>
          <w:color w:val="000000"/>
          <w:lang w:val="en-US" w:eastAsia="ru-RU"/>
        </w:rPr>
        <w:t> </w:t>
      </w:r>
      <w:r w:rsidRPr="002A6433">
        <w:rPr>
          <w:rFonts w:ascii="Arial" w:hAnsi="Arial" w:cs="Arial"/>
          <w:b/>
          <w:bCs/>
          <w:color w:val="000000"/>
          <w:lang w:eastAsia="ru-RU"/>
        </w:rPr>
        <w:t>поселения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На</w:t>
      </w:r>
      <w:r w:rsidRPr="00DE4050">
        <w:rPr>
          <w:rFonts w:ascii="Arial" w:hAnsi="Arial" w:cs="Arial"/>
          <w:bCs/>
          <w:color w:val="000000"/>
          <w:lang w:val="en-US" w:eastAsia="ru-RU"/>
        </w:rPr>
        <w:t>  </w:t>
      </w:r>
      <w:r w:rsidRPr="00DE4050">
        <w:rPr>
          <w:rFonts w:ascii="Arial" w:hAnsi="Arial" w:cs="Arial"/>
          <w:bCs/>
          <w:color w:val="000000"/>
          <w:lang w:eastAsia="ru-RU"/>
        </w:rPr>
        <w:t>картах</w:t>
      </w:r>
      <w:r w:rsidRPr="00DE4050">
        <w:rPr>
          <w:rFonts w:ascii="Arial" w:hAnsi="Arial" w:cs="Arial"/>
          <w:bCs/>
          <w:color w:val="000000"/>
          <w:lang w:val="en-US" w:eastAsia="ru-RU"/>
        </w:rPr>
        <w:t>  </w:t>
      </w:r>
      <w:r w:rsidRPr="00DE4050">
        <w:rPr>
          <w:rFonts w:ascii="Arial" w:hAnsi="Arial" w:cs="Arial"/>
          <w:bCs/>
          <w:color w:val="000000"/>
          <w:lang w:eastAsia="ru-RU"/>
        </w:rPr>
        <w:t>градостроительного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 </w:t>
      </w:r>
      <w:r w:rsidRPr="00DE4050">
        <w:rPr>
          <w:rFonts w:ascii="Arial" w:hAnsi="Arial" w:cs="Arial"/>
          <w:bCs/>
          <w:color w:val="000000"/>
          <w:lang w:eastAsia="ru-RU"/>
        </w:rPr>
        <w:t>зонирования</w:t>
      </w:r>
      <w:r w:rsidRPr="00DE4050">
        <w:rPr>
          <w:rFonts w:ascii="Arial" w:hAnsi="Arial" w:cs="Arial"/>
          <w:bCs/>
          <w:color w:val="000000"/>
          <w:lang w:val="en-US" w:eastAsia="ru-RU"/>
        </w:rPr>
        <w:t>  </w:t>
      </w:r>
      <w:r w:rsidRPr="00DE4050">
        <w:rPr>
          <w:rFonts w:ascii="Arial" w:hAnsi="Arial" w:cs="Arial"/>
          <w:bCs/>
          <w:color w:val="000000"/>
          <w:lang w:eastAsia="ru-RU"/>
        </w:rPr>
        <w:t>сельского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 </w:t>
      </w:r>
      <w:r w:rsidRPr="00DE4050">
        <w:rPr>
          <w:rFonts w:ascii="Arial" w:hAnsi="Arial" w:cs="Arial"/>
          <w:bCs/>
          <w:color w:val="000000"/>
          <w:lang w:eastAsia="ru-RU"/>
        </w:rPr>
        <w:t>поселения</w:t>
      </w:r>
      <w:r w:rsidRPr="00DE4050">
        <w:rPr>
          <w:rFonts w:ascii="Arial" w:hAnsi="Arial" w:cs="Arial"/>
          <w:bCs/>
          <w:color w:val="000000"/>
          <w:lang w:val="en-US" w:eastAsia="ru-RU"/>
        </w:rPr>
        <w:t>  </w:t>
      </w:r>
      <w:r w:rsidRPr="00DE4050">
        <w:rPr>
          <w:rFonts w:ascii="Arial" w:hAnsi="Arial" w:cs="Arial"/>
          <w:bCs/>
          <w:color w:val="000000"/>
          <w:lang w:eastAsia="ru-RU"/>
        </w:rPr>
        <w:t>Богородицкий</w:t>
      </w:r>
    </w:p>
    <w:p w:rsidR="001708E6" w:rsidRPr="00DE4050" w:rsidRDefault="001708E6" w:rsidP="001708E6">
      <w:pPr>
        <w:shd w:val="clear" w:color="auto" w:fill="FFFFFF"/>
        <w:spacing w:after="0" w:line="240" w:lineRule="auto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сельсовет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выделены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следующие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территориальные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lang w:eastAsia="ru-RU"/>
        </w:rPr>
      </w:pPr>
      <w:proofErr w:type="gramStart"/>
      <w:r w:rsidRPr="00DE4050">
        <w:rPr>
          <w:rFonts w:ascii="Arial" w:hAnsi="Arial" w:cs="Arial"/>
          <w:bCs/>
          <w:color w:val="000000"/>
          <w:lang w:eastAsia="ru-RU"/>
        </w:rPr>
        <w:t>Ж</w:t>
      </w:r>
      <w:proofErr w:type="gramEnd"/>
      <w:r w:rsidRPr="00DE4050">
        <w:rPr>
          <w:rFonts w:ascii="Arial" w:hAnsi="Arial" w:cs="Arial"/>
          <w:bCs/>
          <w:color w:val="000000"/>
          <w:lang w:val="en-US" w:eastAsia="ru-RU"/>
        </w:rPr>
        <w:t>        </w:t>
      </w:r>
      <w:r w:rsidRPr="00DE4050">
        <w:rPr>
          <w:rFonts w:ascii="Arial" w:hAnsi="Arial" w:cs="Arial"/>
          <w:bCs/>
          <w:color w:val="000000"/>
          <w:lang w:eastAsia="ru-RU"/>
        </w:rPr>
        <w:t>-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жилые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зоны,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том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числе: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Ж-1</w:t>
      </w:r>
      <w:r w:rsidRPr="00DE4050">
        <w:rPr>
          <w:rFonts w:ascii="Arial" w:hAnsi="Arial" w:cs="Arial"/>
          <w:bCs/>
          <w:color w:val="000000"/>
          <w:lang w:val="en-US" w:eastAsia="ru-RU"/>
        </w:rPr>
        <w:t>     </w:t>
      </w:r>
      <w:r w:rsidRPr="00DE4050">
        <w:rPr>
          <w:rFonts w:ascii="Arial" w:hAnsi="Arial" w:cs="Arial"/>
          <w:bCs/>
          <w:color w:val="000000"/>
          <w:lang w:eastAsia="ru-RU"/>
        </w:rPr>
        <w:t>-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застройки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индивидуальными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жилыми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домами;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Ж-2</w:t>
      </w:r>
      <w:r w:rsidRPr="00DE4050">
        <w:rPr>
          <w:rFonts w:ascii="Arial" w:hAnsi="Arial" w:cs="Arial"/>
          <w:bCs/>
          <w:color w:val="000000"/>
          <w:lang w:val="en-US" w:eastAsia="ru-RU"/>
        </w:rPr>
        <w:t>     </w:t>
      </w:r>
      <w:r w:rsidRPr="00DE4050">
        <w:rPr>
          <w:rFonts w:ascii="Arial" w:hAnsi="Arial" w:cs="Arial"/>
          <w:bCs/>
          <w:color w:val="000000"/>
          <w:lang w:eastAsia="ru-RU"/>
        </w:rPr>
        <w:t>-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застройки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малоэтажными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многоквартирными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жилыми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домами.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ОД</w:t>
      </w:r>
      <w:r w:rsidRPr="00DE4050">
        <w:rPr>
          <w:rFonts w:ascii="Arial" w:hAnsi="Arial" w:cs="Arial"/>
          <w:bCs/>
          <w:color w:val="000000"/>
          <w:lang w:val="en-US" w:eastAsia="ru-RU"/>
        </w:rPr>
        <w:t>      </w:t>
      </w:r>
      <w:r w:rsidRPr="00DE4050">
        <w:rPr>
          <w:rFonts w:ascii="Arial" w:hAnsi="Arial" w:cs="Arial"/>
          <w:bCs/>
          <w:color w:val="000000"/>
          <w:lang w:eastAsia="ru-RU"/>
        </w:rPr>
        <w:t>-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общественно-деловые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lang w:eastAsia="ru-RU"/>
        </w:rPr>
      </w:pPr>
      <w:proofErr w:type="gramStart"/>
      <w:r w:rsidRPr="00DE4050">
        <w:rPr>
          <w:rFonts w:ascii="Arial" w:hAnsi="Arial" w:cs="Arial"/>
          <w:bCs/>
          <w:color w:val="000000"/>
          <w:lang w:eastAsia="ru-RU"/>
        </w:rPr>
        <w:t>П</w:t>
      </w:r>
      <w:proofErr w:type="gramEnd"/>
      <w:r w:rsidRPr="00DE4050">
        <w:rPr>
          <w:rFonts w:ascii="Arial" w:hAnsi="Arial" w:cs="Arial"/>
          <w:bCs/>
          <w:color w:val="000000"/>
          <w:lang w:val="en-US" w:eastAsia="ru-RU"/>
        </w:rPr>
        <w:t>        </w:t>
      </w:r>
      <w:r w:rsidRPr="00DE4050">
        <w:rPr>
          <w:rFonts w:ascii="Arial" w:hAnsi="Arial" w:cs="Arial"/>
          <w:bCs/>
          <w:color w:val="000000"/>
          <w:lang w:eastAsia="ru-RU"/>
        </w:rPr>
        <w:t>-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производственные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СХ</w:t>
      </w:r>
      <w:r w:rsidRPr="00DE4050">
        <w:rPr>
          <w:rFonts w:ascii="Arial" w:hAnsi="Arial" w:cs="Arial"/>
          <w:bCs/>
          <w:color w:val="000000"/>
          <w:lang w:val="en-US" w:eastAsia="ru-RU"/>
        </w:rPr>
        <w:t>      </w:t>
      </w:r>
      <w:r w:rsidRPr="00DE4050">
        <w:rPr>
          <w:rFonts w:ascii="Arial" w:hAnsi="Arial" w:cs="Arial"/>
          <w:bCs/>
          <w:color w:val="000000"/>
          <w:lang w:eastAsia="ru-RU"/>
        </w:rPr>
        <w:t>-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сельскохозяйственного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использования.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lang w:eastAsia="ru-RU"/>
        </w:rPr>
      </w:pPr>
      <w:proofErr w:type="gramStart"/>
      <w:r w:rsidRPr="00DE4050">
        <w:rPr>
          <w:rFonts w:ascii="Arial" w:hAnsi="Arial" w:cs="Arial"/>
          <w:bCs/>
          <w:color w:val="000000"/>
          <w:lang w:eastAsia="ru-RU"/>
        </w:rPr>
        <w:t>ИТ</w:t>
      </w:r>
      <w:proofErr w:type="gramEnd"/>
      <w:r w:rsidRPr="00DE4050">
        <w:rPr>
          <w:rFonts w:ascii="Arial" w:hAnsi="Arial" w:cs="Arial"/>
          <w:bCs/>
          <w:color w:val="000000"/>
          <w:lang w:val="en-US" w:eastAsia="ru-RU"/>
        </w:rPr>
        <w:t>      </w:t>
      </w:r>
      <w:r w:rsidRPr="00DE4050">
        <w:rPr>
          <w:rFonts w:ascii="Arial" w:hAnsi="Arial" w:cs="Arial"/>
          <w:bCs/>
          <w:color w:val="000000"/>
          <w:lang w:eastAsia="ru-RU"/>
        </w:rPr>
        <w:t>-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инженерной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транспортной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инфраструктур.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РН</w:t>
      </w:r>
      <w:r w:rsidRPr="00DE4050">
        <w:rPr>
          <w:rFonts w:ascii="Arial" w:hAnsi="Arial" w:cs="Arial"/>
          <w:bCs/>
          <w:color w:val="000000"/>
          <w:lang w:val="en-US" w:eastAsia="ru-RU"/>
        </w:rPr>
        <w:t>      </w:t>
      </w:r>
      <w:r w:rsidRPr="00DE4050">
        <w:rPr>
          <w:rFonts w:ascii="Arial" w:hAnsi="Arial" w:cs="Arial"/>
          <w:bCs/>
          <w:color w:val="000000"/>
          <w:lang w:eastAsia="ru-RU"/>
        </w:rPr>
        <w:t>-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рекреационного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назначения.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ОХ</w:t>
      </w:r>
      <w:r w:rsidRPr="00DE4050">
        <w:rPr>
          <w:rFonts w:ascii="Arial" w:hAnsi="Arial" w:cs="Arial"/>
          <w:bCs/>
          <w:color w:val="000000"/>
          <w:lang w:val="en-US" w:eastAsia="ru-RU"/>
        </w:rPr>
        <w:t>     </w:t>
      </w:r>
      <w:r w:rsidRPr="00DE4050">
        <w:rPr>
          <w:rFonts w:ascii="Arial" w:hAnsi="Arial" w:cs="Arial"/>
          <w:bCs/>
          <w:color w:val="000000"/>
          <w:lang w:eastAsia="ru-RU"/>
        </w:rPr>
        <w:t>-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особыми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условиями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использования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территории.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СН</w:t>
      </w:r>
      <w:r w:rsidRPr="00DE4050">
        <w:rPr>
          <w:rFonts w:ascii="Arial" w:hAnsi="Arial" w:cs="Arial"/>
          <w:bCs/>
          <w:color w:val="000000"/>
          <w:lang w:val="en-US" w:eastAsia="ru-RU"/>
        </w:rPr>
        <w:t>      </w:t>
      </w:r>
      <w:r w:rsidRPr="00DE4050">
        <w:rPr>
          <w:rFonts w:ascii="Arial" w:hAnsi="Arial" w:cs="Arial"/>
          <w:bCs/>
          <w:color w:val="000000"/>
          <w:lang w:eastAsia="ru-RU"/>
        </w:rPr>
        <w:t>-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специального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назначения.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ВФ</w:t>
      </w:r>
      <w:r w:rsidRPr="00DE4050">
        <w:rPr>
          <w:rFonts w:ascii="Arial" w:hAnsi="Arial" w:cs="Arial"/>
          <w:bCs/>
          <w:color w:val="000000"/>
          <w:lang w:val="en-US" w:eastAsia="ru-RU"/>
        </w:rPr>
        <w:t>     </w:t>
      </w:r>
      <w:r w:rsidRPr="00DE4050">
        <w:rPr>
          <w:rFonts w:ascii="Arial" w:hAnsi="Arial" w:cs="Arial"/>
          <w:bCs/>
          <w:color w:val="000000"/>
          <w:lang w:eastAsia="ru-RU"/>
        </w:rPr>
        <w:t>-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водного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фонда.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Примечания: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1.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Действие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градостроительных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регламентов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не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распространяется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на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земельные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DE4050">
        <w:rPr>
          <w:rFonts w:ascii="Arial" w:hAnsi="Arial" w:cs="Arial"/>
          <w:bCs/>
          <w:color w:val="000000"/>
          <w:lang w:eastAsia="ru-RU"/>
        </w:rPr>
        <w:t>участки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границах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территории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объектов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культурного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наследия,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границах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территорий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DE4050">
        <w:rPr>
          <w:rFonts w:ascii="Arial" w:hAnsi="Arial" w:cs="Arial"/>
          <w:bCs/>
          <w:color w:val="000000"/>
          <w:lang w:eastAsia="ru-RU"/>
        </w:rPr>
        <w:t>общего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пользования,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территорий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занятых</w:t>
      </w:r>
      <w:r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линейными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объектами,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предоставленные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для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DE4050">
        <w:rPr>
          <w:rFonts w:ascii="Arial" w:hAnsi="Arial" w:cs="Arial"/>
          <w:bCs/>
          <w:color w:val="000000"/>
          <w:lang w:eastAsia="ru-RU"/>
        </w:rPr>
        <w:t>добычи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полезных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ископаемых.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2.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Градостроительные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регламенты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не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устанавливаются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для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земель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лесного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фонда,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водного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 </w:t>
      </w:r>
      <w:r w:rsidRPr="00DE4050">
        <w:rPr>
          <w:rFonts w:ascii="Arial" w:hAnsi="Arial" w:cs="Arial"/>
          <w:bCs/>
          <w:color w:val="000000"/>
          <w:lang w:eastAsia="ru-RU"/>
        </w:rPr>
        <w:t>фонда,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земель</w:t>
      </w:r>
      <w:r w:rsidRPr="00DE4050">
        <w:rPr>
          <w:rFonts w:ascii="Arial" w:hAnsi="Arial" w:cs="Arial"/>
          <w:bCs/>
          <w:color w:val="000000"/>
          <w:lang w:val="en-US" w:eastAsia="ru-RU"/>
        </w:rPr>
        <w:t>  </w:t>
      </w:r>
      <w:r w:rsidRPr="00DE4050">
        <w:rPr>
          <w:rFonts w:ascii="Arial" w:hAnsi="Arial" w:cs="Arial"/>
          <w:bCs/>
          <w:color w:val="000000"/>
          <w:lang w:eastAsia="ru-RU"/>
        </w:rPr>
        <w:t>запаса,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земель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особо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охраняемых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природных</w:t>
      </w:r>
      <w:r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территорий</w:t>
      </w:r>
      <w:r>
        <w:rPr>
          <w:rFonts w:ascii="Arial" w:hAnsi="Arial" w:cs="Arial"/>
          <w:bCs/>
          <w:color w:val="000000"/>
          <w:lang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(за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DE4050">
        <w:rPr>
          <w:rFonts w:ascii="Arial" w:hAnsi="Arial" w:cs="Arial"/>
          <w:bCs/>
          <w:color w:val="000000"/>
          <w:lang w:eastAsia="ru-RU"/>
        </w:rPr>
        <w:t>исключением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земель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лечебно-оздоровительных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местностей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курортов),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сельскохозяйственных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угодий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составе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земель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сельскохозяйственного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назначения.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3.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Градостроительные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регламенты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видам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разрешенного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использования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DE4050">
        <w:rPr>
          <w:rFonts w:ascii="Arial" w:hAnsi="Arial" w:cs="Arial"/>
          <w:bCs/>
          <w:color w:val="000000"/>
          <w:lang w:eastAsia="ru-RU"/>
        </w:rPr>
        <w:t>резервных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территорий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соответствуют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градостроительным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регламентам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их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перспективного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DE4050">
        <w:rPr>
          <w:rFonts w:ascii="Arial" w:hAnsi="Arial" w:cs="Arial"/>
          <w:bCs/>
          <w:color w:val="000000"/>
          <w:lang w:eastAsia="ru-RU"/>
        </w:rPr>
        <w:t>функционального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зонирования,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принятого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Генеральном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плане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сельского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поселения.</w:t>
      </w:r>
    </w:p>
    <w:p w:rsidR="001708E6" w:rsidRPr="00DF0440" w:rsidRDefault="001708E6" w:rsidP="001708E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4.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составе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земель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территории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сельского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поселения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отсутствуют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зоны,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DE4050">
        <w:rPr>
          <w:rFonts w:ascii="Arial" w:hAnsi="Arial" w:cs="Arial"/>
          <w:bCs/>
          <w:color w:val="000000"/>
          <w:lang w:eastAsia="ru-RU"/>
        </w:rPr>
        <w:t>воздушного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DE4050">
        <w:rPr>
          <w:rFonts w:ascii="Arial" w:hAnsi="Arial" w:cs="Arial"/>
          <w:bCs/>
          <w:color w:val="000000"/>
          <w:lang w:eastAsia="ru-RU"/>
        </w:rPr>
        <w:t>транспорта,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земли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лечебно</w:t>
      </w:r>
      <w:r>
        <w:rPr>
          <w:rFonts w:ascii="Arial" w:hAnsi="Arial" w:cs="Arial"/>
          <w:bCs/>
          <w:color w:val="000000"/>
          <w:lang w:eastAsia="ru-RU"/>
        </w:rPr>
        <w:t>-</w:t>
      </w:r>
      <w:r w:rsidRPr="00DE4050">
        <w:rPr>
          <w:rFonts w:ascii="Arial" w:hAnsi="Arial" w:cs="Arial"/>
          <w:bCs/>
          <w:color w:val="000000"/>
          <w:lang w:eastAsia="ru-RU"/>
        </w:rPr>
        <w:t>оздоровительных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местностей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курортов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составе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DF0440">
        <w:rPr>
          <w:rFonts w:ascii="Arial" w:hAnsi="Arial" w:cs="Arial"/>
          <w:bCs/>
          <w:color w:val="000000"/>
          <w:lang w:eastAsia="ru-RU"/>
        </w:rPr>
        <w:t>зон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F0440">
        <w:rPr>
          <w:rFonts w:ascii="Arial" w:hAnsi="Arial" w:cs="Arial"/>
          <w:bCs/>
          <w:color w:val="000000"/>
          <w:lang w:eastAsia="ru-RU"/>
        </w:rPr>
        <w:t>природоохранных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F0440">
        <w:rPr>
          <w:rFonts w:ascii="Arial" w:hAnsi="Arial" w:cs="Arial"/>
          <w:bCs/>
          <w:color w:val="000000"/>
          <w:lang w:eastAsia="ru-RU"/>
        </w:rPr>
        <w:t>объектов.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lang w:eastAsia="ru-RU"/>
        </w:rPr>
      </w:pPr>
      <w:r w:rsidRPr="00DE4050">
        <w:rPr>
          <w:rFonts w:ascii="Arial" w:hAnsi="Arial" w:cs="Arial"/>
          <w:bCs/>
          <w:color w:val="000000"/>
          <w:lang w:eastAsia="ru-RU"/>
        </w:rPr>
        <w:t>5.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соответствии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заданием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на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разработку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проекта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Правил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землепользования,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DE4050">
        <w:rPr>
          <w:rFonts w:ascii="Arial" w:hAnsi="Arial" w:cs="Arial"/>
          <w:bCs/>
          <w:color w:val="000000"/>
          <w:lang w:eastAsia="ru-RU"/>
        </w:rPr>
        <w:t>включение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состав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градостроительных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регламентов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условно</w:t>
      </w:r>
      <w:r w:rsidRPr="00DE4050">
        <w:rPr>
          <w:rFonts w:ascii="Arial" w:hAnsi="Arial" w:cs="Arial"/>
          <w:bCs/>
          <w:color w:val="000000"/>
          <w:lang w:val="en-US" w:eastAsia="ru-RU"/>
        </w:rPr>
        <w:t>   </w:t>
      </w:r>
      <w:r w:rsidRPr="00DE4050">
        <w:rPr>
          <w:rFonts w:ascii="Arial" w:hAnsi="Arial" w:cs="Arial"/>
          <w:bCs/>
          <w:color w:val="000000"/>
          <w:lang w:eastAsia="ru-RU"/>
        </w:rPr>
        <w:t>разрешенных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видов</w:t>
      </w:r>
      <w:r w:rsidRPr="00DE4050">
        <w:rPr>
          <w:rFonts w:ascii="Arial" w:eastAsia="SimSun" w:hAnsi="Arial" w:cs="Arial"/>
          <w:noProof/>
          <w:color w:val="000000"/>
          <w:kern w:val="2"/>
          <w:lang w:eastAsia="zh-CN"/>
        </w:rPr>
        <w:t xml:space="preserve"> </w:t>
      </w:r>
      <w:r w:rsidRPr="00DE4050">
        <w:rPr>
          <w:rFonts w:ascii="Arial" w:hAnsi="Arial" w:cs="Arial"/>
          <w:bCs/>
          <w:color w:val="000000"/>
          <w:lang w:eastAsia="ru-RU"/>
        </w:rPr>
        <w:t>использования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земельных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участков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и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объектов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капитального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строительства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возможно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DE4050">
        <w:rPr>
          <w:rFonts w:ascii="Arial" w:hAnsi="Arial" w:cs="Arial"/>
          <w:bCs/>
          <w:color w:val="000000"/>
          <w:lang w:eastAsia="ru-RU"/>
        </w:rPr>
        <w:t>исключительных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случаях.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Например,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случае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расположения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в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границах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рассматриваемой</w:t>
      </w:r>
      <w:r>
        <w:rPr>
          <w:lang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территориальной</w:t>
      </w:r>
      <w:r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зоны</w:t>
      </w:r>
      <w:r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объекта</w:t>
      </w:r>
      <w:r>
        <w:rPr>
          <w:rFonts w:ascii="Arial" w:hAnsi="Arial" w:cs="Arial"/>
          <w:bCs/>
          <w:color w:val="000000"/>
          <w:lang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с</w:t>
      </w:r>
      <w:r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неустановленными</w:t>
      </w:r>
      <w:r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характеристиками</w:t>
      </w:r>
      <w:r>
        <w:rPr>
          <w:rFonts w:ascii="Arial" w:hAnsi="Arial" w:cs="Arial"/>
          <w:bCs/>
          <w:color w:val="000000"/>
          <w:lang w:val="en-US" w:eastAsia="ru-RU"/>
        </w:rPr>
        <w:t> </w:t>
      </w:r>
      <w:r w:rsidRPr="00DE4050">
        <w:rPr>
          <w:rFonts w:ascii="Arial" w:hAnsi="Arial" w:cs="Arial"/>
          <w:bCs/>
          <w:color w:val="000000"/>
          <w:lang w:eastAsia="ru-RU"/>
        </w:rPr>
        <w:t>негативного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4356B9">
        <w:rPr>
          <w:rFonts w:ascii="Arial" w:hAnsi="Arial" w:cs="Arial"/>
          <w:bCs/>
          <w:color w:val="000000"/>
          <w:lang w:eastAsia="ru-RU"/>
        </w:rPr>
        <w:t xml:space="preserve"> воздействия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4356B9">
        <w:rPr>
          <w:rFonts w:ascii="Arial" w:hAnsi="Arial" w:cs="Arial"/>
          <w:bCs/>
          <w:color w:val="000000"/>
          <w:lang w:eastAsia="ru-RU"/>
        </w:rPr>
        <w:t>на</w:t>
      </w:r>
      <w:r w:rsidRPr="00DE4050">
        <w:rPr>
          <w:rFonts w:ascii="Arial" w:hAnsi="Arial" w:cs="Arial"/>
          <w:bCs/>
          <w:color w:val="000000"/>
          <w:lang w:val="en-US" w:eastAsia="ru-RU"/>
        </w:rPr>
        <w:t> </w:t>
      </w:r>
      <w:r w:rsidRPr="004356B9">
        <w:rPr>
          <w:rFonts w:ascii="Arial" w:hAnsi="Arial" w:cs="Arial"/>
          <w:bCs/>
          <w:color w:val="000000"/>
          <w:lang w:eastAsia="ru-RU"/>
        </w:rPr>
        <w:t>окружающую</w:t>
      </w:r>
      <w:r>
        <w:rPr>
          <w:rFonts w:ascii="Arial" w:hAnsi="Arial" w:cs="Arial"/>
          <w:bCs/>
          <w:color w:val="000000"/>
          <w:lang w:eastAsia="ru-RU"/>
        </w:rPr>
        <w:t xml:space="preserve"> </w:t>
      </w:r>
      <w:r w:rsidRPr="004356B9">
        <w:rPr>
          <w:rFonts w:ascii="Arial" w:hAnsi="Arial" w:cs="Arial"/>
          <w:bCs/>
          <w:color w:val="000000"/>
          <w:lang w:eastAsia="ru-RU"/>
        </w:rPr>
        <w:t>среду.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lang w:eastAsia="ru-RU"/>
        </w:rPr>
      </w:pPr>
      <w:r w:rsidRPr="00DE4050">
        <w:rPr>
          <w:rFonts w:ascii="Arial" w:hAnsi="Arial" w:cs="Arial"/>
          <w:b/>
          <w:bCs/>
          <w:color w:val="000000"/>
          <w:lang w:eastAsia="ru-RU"/>
        </w:rPr>
        <w:t>Статья 2. Градостроительные регламенты. Жилые зоны.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DE4050">
        <w:rPr>
          <w:rFonts w:ascii="Arial" w:hAnsi="Arial" w:cs="Arial"/>
          <w:b/>
          <w:bCs/>
          <w:color w:val="000000"/>
          <w:lang w:eastAsia="ru-RU"/>
        </w:rPr>
        <w:t>Ж</w:t>
      </w:r>
      <w:proofErr w:type="gramEnd"/>
      <w:r w:rsidRPr="00DE4050">
        <w:rPr>
          <w:rFonts w:ascii="Arial" w:hAnsi="Arial" w:cs="Arial"/>
          <w:b/>
          <w:bCs/>
          <w:color w:val="000000"/>
          <w:lang w:eastAsia="ru-RU"/>
        </w:rPr>
        <w:t xml:space="preserve"> 1  Зона застройки индивидуальными жилыми домами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lastRenderedPageBreak/>
        <w:t>Зона жилой индивидуальной застройки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1.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Основные виды разрешенного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Блокированные жилые дома в 2-3 этажа с придомовыми участками;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личное подсобное хозяйство;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детские дошкольные учреждения;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пункты оказания первой медицинской помощи;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амбулаторно – поликлинические учреждения;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школы общеобразовательные;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клубы многоцелевого назначения, спортзалы;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инженерной инфраструктуры РП, ТП, ГРП, НС, АТС, др.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- магазины товаров первой необходимости площадью не более 100 </w:t>
      </w:r>
      <w:proofErr w:type="spellStart"/>
      <w:r w:rsidRPr="00DE4050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DE4050">
        <w:rPr>
          <w:rFonts w:ascii="Arial" w:hAnsi="Arial" w:cs="Arial"/>
          <w:color w:val="000000"/>
          <w:lang w:eastAsia="ru-RU"/>
        </w:rPr>
        <w:t>.;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2.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Вспомогательные виды разрешенного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- отдельно стоящие гаражи или встроенные в жилые дома гаражи на придомовом участке на 1-2 </w:t>
      </w:r>
      <w:proofErr w:type="gramStart"/>
      <w:r w:rsidRPr="00DE4050">
        <w:rPr>
          <w:rFonts w:ascii="Arial" w:hAnsi="Arial" w:cs="Arial"/>
          <w:color w:val="000000"/>
          <w:lang w:eastAsia="ru-RU"/>
        </w:rPr>
        <w:t>легковых</w:t>
      </w:r>
      <w:proofErr w:type="gramEnd"/>
      <w:r w:rsidRPr="00DE4050">
        <w:rPr>
          <w:rFonts w:ascii="Arial" w:hAnsi="Arial" w:cs="Arial"/>
          <w:color w:val="000000"/>
          <w:lang w:eastAsia="ru-RU"/>
        </w:rPr>
        <w:t xml:space="preserve"> автомобиля, открытые автостоянки;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дворовые постройки (мастерские, сараи, теплицы, бани и др.);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сады, огороды, палисадники, оранжереи;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индивидуальные резервуары для хранения воды, скважины для забора воды, индивидуальные колодцы;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надворные туалеты, фильтрующие колодцы и септики;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детские площадки, площадки для игр и занятия спортом;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хозяйственные постройки для содержания домашнего скота и птицы;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площадки для сбора мусора.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3. </w:t>
      </w:r>
      <w:r w:rsidRPr="00DE4050">
        <w:rPr>
          <w:rFonts w:ascii="Arial" w:hAnsi="Arial" w:cs="Arial"/>
          <w:b/>
          <w:bCs/>
          <w:color w:val="000000"/>
          <w:lang w:eastAsia="ru-RU"/>
        </w:rPr>
        <w:t>Условно разрешенные виды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- магазины товаров первой необходимости площадью более 100 </w:t>
      </w:r>
      <w:proofErr w:type="spellStart"/>
      <w:r w:rsidRPr="00DE4050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DE4050">
        <w:rPr>
          <w:rFonts w:ascii="Arial" w:hAnsi="Arial" w:cs="Arial"/>
          <w:color w:val="000000"/>
          <w:lang w:eastAsia="ru-RU"/>
        </w:rPr>
        <w:t>.;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торговые павильоны;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предприятия общественного питания, кафе, закусочные;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антенны сотовой, радиорелейной, спутниковой связи;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парковки перед объектами обслуживающих и коммерческих видов использования;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оборудование пожарной охраны;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культовые объекты;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аптеки.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4.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Предельные параметры земельных участков и разрешенного строительства: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индивидуального жилищного строительства):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минимальные (максимальные) размеры земельных участков – 1500 –4000кв.м.;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предельное количество этажей для основных строений – до 3-х включительно;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максимальный процент застройки участка – 40 % от площади земельного участка;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- минимальный отступ строений от передней границы участка – </w:t>
      </w:r>
      <w:smartTag w:uri="urn:schemas-microsoft-com:office:smarttags" w:element="metricconverter">
        <w:smartTagPr>
          <w:attr w:name="ProductID" w:val="5 м"/>
        </w:smartTagPr>
        <w:r w:rsidRPr="00DE4050">
          <w:rPr>
            <w:rFonts w:ascii="Arial" w:hAnsi="Arial" w:cs="Arial"/>
            <w:color w:val="000000"/>
            <w:lang w:eastAsia="ru-RU"/>
          </w:rPr>
          <w:t>5 м</w:t>
        </w:r>
      </w:smartTag>
      <w:r w:rsidRPr="00DE4050">
        <w:rPr>
          <w:rFonts w:ascii="Arial" w:hAnsi="Arial" w:cs="Arial"/>
          <w:color w:val="000000"/>
          <w:lang w:eastAsia="ru-RU"/>
        </w:rPr>
        <w:t>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- минимальный отступ от границ земельного участка (кроме передней стороны)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3,0 м"/>
        </w:smartTagPr>
        <w:r w:rsidRPr="00DE4050">
          <w:rPr>
            <w:rFonts w:ascii="Arial" w:hAnsi="Arial" w:cs="Arial"/>
            <w:color w:val="000000"/>
            <w:lang w:eastAsia="ru-RU"/>
          </w:rPr>
          <w:t>3,0 м</w:t>
        </w:r>
      </w:smartTag>
      <w:r w:rsidRPr="00DE4050">
        <w:rPr>
          <w:rFonts w:ascii="Arial" w:hAnsi="Arial" w:cs="Arial"/>
          <w:color w:val="000000"/>
          <w:lang w:eastAsia="ru-RU"/>
        </w:rPr>
        <w:t>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нежилых зданий):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1. Минимальный размер участка – </w:t>
      </w:r>
      <w:smartTag w:uri="urn:schemas-microsoft-com:office:smarttags" w:element="metricconverter">
        <w:smartTagPr>
          <w:attr w:name="ProductID" w:val="400 кв. м"/>
        </w:smartTagPr>
        <w:r w:rsidRPr="00DE4050">
          <w:rPr>
            <w:rFonts w:ascii="Arial" w:hAnsi="Arial" w:cs="Arial"/>
            <w:color w:val="000000"/>
            <w:lang w:eastAsia="ru-RU"/>
          </w:rPr>
          <w:t>400 кв. м</w:t>
        </w:r>
      </w:smartTag>
      <w:r w:rsidRPr="00DE4050">
        <w:rPr>
          <w:rFonts w:ascii="Arial" w:hAnsi="Arial" w:cs="Arial"/>
          <w:color w:val="000000"/>
          <w:lang w:eastAsia="ru-RU"/>
        </w:rPr>
        <w:t>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2. Максимальный процент застройки территории – 60 %.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3. Предельная высота – </w:t>
      </w:r>
      <w:smartTag w:uri="urn:schemas-microsoft-com:office:smarttags" w:element="metricconverter">
        <w:smartTagPr>
          <w:attr w:name="ProductID" w:val="14 м"/>
        </w:smartTagPr>
        <w:r w:rsidRPr="00DE4050">
          <w:rPr>
            <w:rFonts w:ascii="Arial" w:hAnsi="Arial" w:cs="Arial"/>
            <w:color w:val="000000"/>
            <w:lang w:eastAsia="ru-RU"/>
          </w:rPr>
          <w:t>14 м</w:t>
        </w:r>
      </w:smartTag>
      <w:r w:rsidRPr="00DE4050">
        <w:rPr>
          <w:rFonts w:ascii="Arial" w:hAnsi="Arial" w:cs="Arial"/>
          <w:color w:val="000000"/>
          <w:lang w:eastAsia="ru-RU"/>
        </w:rPr>
        <w:t>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4. Минимальный отступ от границ земельного участка – </w:t>
      </w:r>
      <w:smartTag w:uri="urn:schemas-microsoft-com:office:smarttags" w:element="metricconverter">
        <w:smartTagPr>
          <w:attr w:name="ProductID" w:val="2 м"/>
        </w:smartTagPr>
        <w:r w:rsidRPr="00DE4050">
          <w:rPr>
            <w:rFonts w:ascii="Arial" w:hAnsi="Arial" w:cs="Arial"/>
            <w:color w:val="000000"/>
            <w:lang w:eastAsia="ru-RU"/>
          </w:rPr>
          <w:t>2 м</w:t>
        </w:r>
      </w:smartTag>
      <w:r w:rsidRPr="00DE4050">
        <w:rPr>
          <w:rFonts w:ascii="Arial" w:hAnsi="Arial" w:cs="Arial"/>
          <w:color w:val="000000"/>
          <w:lang w:eastAsia="ru-RU"/>
        </w:rPr>
        <w:t>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инженерной инфраструктуры не являющихся линейными):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1. Минимальный размер земельного участка - </w:t>
      </w:r>
      <w:smartTag w:uri="urn:schemas-microsoft-com:office:smarttags" w:element="metricconverter">
        <w:smartTagPr>
          <w:attr w:name="ProductID" w:val="4 кв. м"/>
        </w:smartTagPr>
        <w:r w:rsidRPr="00DE4050">
          <w:rPr>
            <w:rFonts w:ascii="Arial" w:hAnsi="Arial" w:cs="Arial"/>
            <w:color w:val="000000"/>
            <w:lang w:eastAsia="ru-RU"/>
          </w:rPr>
          <w:t>4 кв. м</w:t>
        </w:r>
      </w:smartTag>
      <w:r w:rsidRPr="00DE4050">
        <w:rPr>
          <w:rFonts w:ascii="Arial" w:hAnsi="Arial" w:cs="Arial"/>
          <w:color w:val="000000"/>
          <w:lang w:eastAsia="ru-RU"/>
        </w:rPr>
        <w:t>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2. Предельная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DE4050">
          <w:rPr>
            <w:rFonts w:ascii="Arial" w:hAnsi="Arial" w:cs="Arial"/>
            <w:color w:val="000000"/>
            <w:lang w:eastAsia="ru-RU"/>
          </w:rPr>
          <w:t>40 м</w:t>
        </w:r>
      </w:smartTag>
      <w:r w:rsidRPr="00DE4050">
        <w:rPr>
          <w:rFonts w:ascii="Arial" w:hAnsi="Arial" w:cs="Arial"/>
          <w:color w:val="000000"/>
          <w:lang w:eastAsia="ru-RU"/>
        </w:rPr>
        <w:t>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3. Максимальный процент застройки – 80 %.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4. Минимальный отступ от границ земельного участка – </w:t>
      </w:r>
      <w:smartTag w:uri="urn:schemas-microsoft-com:office:smarttags" w:element="metricconverter">
        <w:smartTagPr>
          <w:attr w:name="ProductID" w:val="0,5 м"/>
        </w:smartTagPr>
        <w:r w:rsidRPr="00DE4050">
          <w:rPr>
            <w:rFonts w:ascii="Arial" w:hAnsi="Arial" w:cs="Arial"/>
            <w:color w:val="000000"/>
            <w:lang w:eastAsia="ru-RU"/>
          </w:rPr>
          <w:t>0,5 м</w:t>
        </w:r>
      </w:smartTag>
      <w:r w:rsidRPr="00DE4050">
        <w:rPr>
          <w:rFonts w:ascii="Arial" w:hAnsi="Arial" w:cs="Arial"/>
          <w:color w:val="000000"/>
          <w:lang w:eastAsia="ru-RU"/>
        </w:rPr>
        <w:t>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lang w:eastAsia="ru-RU"/>
        </w:rPr>
      </w:pPr>
      <w:proofErr w:type="gramStart"/>
      <w:r>
        <w:rPr>
          <w:rFonts w:ascii="Arial" w:hAnsi="Arial" w:cs="Arial"/>
          <w:b/>
          <w:bCs/>
          <w:color w:val="000000"/>
          <w:lang w:eastAsia="ru-RU"/>
        </w:rPr>
        <w:t>Ж</w:t>
      </w:r>
      <w:proofErr w:type="gramEnd"/>
      <w:r>
        <w:rPr>
          <w:rFonts w:ascii="Arial" w:hAnsi="Arial" w:cs="Arial"/>
          <w:b/>
          <w:bCs/>
          <w:color w:val="000000"/>
          <w:lang w:eastAsia="ru-RU"/>
        </w:rPr>
        <w:t xml:space="preserve"> 2 Зона застройки мало</w:t>
      </w:r>
      <w:r w:rsidRPr="00DE4050">
        <w:rPr>
          <w:rFonts w:ascii="Arial" w:hAnsi="Arial" w:cs="Arial"/>
          <w:b/>
          <w:bCs/>
          <w:color w:val="000000"/>
          <w:lang w:eastAsia="ru-RU"/>
        </w:rPr>
        <w:t>этажными</w:t>
      </w:r>
      <w:r>
        <w:rPr>
          <w:rFonts w:ascii="Arial" w:hAnsi="Arial" w:cs="Arial"/>
          <w:b/>
          <w:bCs/>
          <w:color w:val="000000"/>
          <w:lang w:eastAsia="ru-RU"/>
        </w:rPr>
        <w:t xml:space="preserve"> домами   (до 4х</w:t>
      </w:r>
      <w:r w:rsidRPr="00DE4050">
        <w:rPr>
          <w:rFonts w:ascii="Arial" w:hAnsi="Arial" w:cs="Arial"/>
          <w:b/>
          <w:bCs/>
          <w:color w:val="000000"/>
          <w:lang w:eastAsia="ru-RU"/>
        </w:rPr>
        <w:t xml:space="preserve"> этажей включительно)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1.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Основные виды разрешенного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7A0A6A">
        <w:rPr>
          <w:rFonts w:ascii="Arial" w:hAnsi="Arial" w:cs="Arial"/>
          <w:color w:val="000000"/>
          <w:lang w:eastAsia="ru-RU"/>
        </w:rPr>
        <w:t xml:space="preserve">- многоквартирные дома не выше 4-х этажей, с участком и без участка 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DE4050">
        <w:rPr>
          <w:rFonts w:ascii="Arial" w:hAnsi="Arial" w:cs="Arial"/>
        </w:rPr>
        <w:t>- детские сады, иные объекты дошкольного воспитания, объекты торгово-бытового назначения: магазины товаров первой необходимости, поликлиники,</w:t>
      </w:r>
      <w:r w:rsidRPr="00DE4050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DE4050">
        <w:rPr>
          <w:rFonts w:ascii="Arial" w:hAnsi="Arial" w:cs="Arial"/>
        </w:rPr>
        <w:t xml:space="preserve"> аптеки кабинеты практикующих врачей, почтовые отделения, отделения банков, ремонт бытовой техники, парикмахерские, приемные пункты прачечной и химчистки, ателье, иные объекты обслуживания, предприятия общественного питания, общежития, бани, здания и сооружения спортивного назначения</w:t>
      </w:r>
      <w:proofErr w:type="gramEnd"/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  <w:lang w:eastAsia="ru-RU"/>
        </w:rPr>
        <w:t xml:space="preserve">2. </w:t>
      </w:r>
      <w:r w:rsidRPr="00DE4050">
        <w:rPr>
          <w:rFonts w:ascii="Arial" w:hAnsi="Arial" w:cs="Arial"/>
          <w:b/>
          <w:color w:val="000000"/>
          <w:lang w:eastAsia="ru-RU"/>
        </w:rPr>
        <w:t>Вспомогательные виды разрешенного использования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lang w:eastAsia="ru-RU"/>
        </w:rPr>
      </w:pP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t xml:space="preserve">открытые места для стоянки автомобилей; 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sym w:font="Symbol" w:char="F0B7"/>
      </w:r>
      <w:r w:rsidRPr="00DE4050">
        <w:rPr>
          <w:sz w:val="22"/>
          <w:szCs w:val="22"/>
        </w:rPr>
        <w:t xml:space="preserve"> открытые площадки для индивидуальных занятий спортом и физкультурой;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sym w:font="Symbol" w:char="F0B7"/>
      </w:r>
      <w:r w:rsidRPr="00DE4050">
        <w:rPr>
          <w:sz w:val="22"/>
          <w:szCs w:val="22"/>
        </w:rPr>
        <w:t xml:space="preserve"> площадки для отдыха взрослого населения и площадки для детей;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sym w:font="Symbol" w:char="F0B7"/>
      </w:r>
      <w:r w:rsidRPr="00DE4050">
        <w:rPr>
          <w:sz w:val="22"/>
          <w:szCs w:val="22"/>
        </w:rPr>
        <w:t xml:space="preserve"> площадки для сбора мусора; 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sym w:font="Symbol" w:char="F0B7"/>
      </w:r>
      <w:r w:rsidRPr="00DE4050">
        <w:rPr>
          <w:sz w:val="22"/>
          <w:szCs w:val="22"/>
        </w:rPr>
        <w:t xml:space="preserve"> сооружения и устройства сетей инженерно- технического обеспечения; </w:t>
      </w:r>
      <w:r w:rsidRPr="00DE4050">
        <w:rPr>
          <w:sz w:val="22"/>
          <w:szCs w:val="22"/>
        </w:rPr>
        <w:sym w:font="Symbol" w:char="F0B7"/>
      </w:r>
      <w:r w:rsidRPr="00DE4050">
        <w:rPr>
          <w:sz w:val="22"/>
          <w:szCs w:val="22"/>
        </w:rPr>
        <w:t xml:space="preserve"> придомовые зеленые насаждения; объекты пожарной охраны (гидранты, резервуары и </w:t>
      </w:r>
      <w:proofErr w:type="spellStart"/>
      <w:r w:rsidRPr="00DE4050">
        <w:rPr>
          <w:sz w:val="22"/>
          <w:szCs w:val="22"/>
        </w:rPr>
        <w:t>т</w:t>
      </w:r>
      <w:proofErr w:type="gramStart"/>
      <w:r w:rsidRPr="00DE4050">
        <w:rPr>
          <w:sz w:val="22"/>
          <w:szCs w:val="22"/>
        </w:rPr>
        <w:t>.п</w:t>
      </w:r>
      <w:proofErr w:type="spellEnd"/>
      <w:proofErr w:type="gramEnd"/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t>вспомогательные здания и сооружения технологически связанные с ведущим видом использования;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sym w:font="Symbol" w:char="F0B7"/>
      </w:r>
      <w:r w:rsidRPr="00DE4050">
        <w:rPr>
          <w:sz w:val="22"/>
          <w:szCs w:val="22"/>
        </w:rPr>
        <w:t xml:space="preserve"> гаражи служебного транспорта;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sym w:font="Symbol" w:char="F0B7"/>
      </w:r>
      <w:r w:rsidRPr="00DE4050">
        <w:rPr>
          <w:sz w:val="22"/>
          <w:szCs w:val="22"/>
        </w:rPr>
        <w:t xml:space="preserve"> автостоянки, парковка;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sym w:font="Symbol" w:char="F0B7"/>
      </w:r>
      <w:r w:rsidRPr="00DE4050">
        <w:rPr>
          <w:sz w:val="22"/>
          <w:szCs w:val="22"/>
        </w:rPr>
        <w:t xml:space="preserve"> сооружения и устройство сетей инженерно- технического обеспечения; </w:t>
      </w:r>
      <w:r w:rsidRPr="00DE4050">
        <w:rPr>
          <w:sz w:val="22"/>
          <w:szCs w:val="22"/>
        </w:rPr>
        <w:sym w:font="Symbol" w:char="F0B7"/>
      </w:r>
      <w:r w:rsidRPr="00DE4050">
        <w:rPr>
          <w:sz w:val="22"/>
          <w:szCs w:val="22"/>
        </w:rPr>
        <w:t xml:space="preserve"> зеленые насаждения; 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sym w:font="Symbol" w:char="F0B7"/>
      </w:r>
      <w:r w:rsidRPr="00DE4050">
        <w:rPr>
          <w:sz w:val="22"/>
          <w:szCs w:val="22"/>
        </w:rPr>
        <w:t xml:space="preserve"> общественные туалеты; 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sym w:font="Symbol" w:char="F0B7"/>
      </w:r>
      <w:r w:rsidRPr="00DE4050">
        <w:rPr>
          <w:sz w:val="22"/>
          <w:szCs w:val="22"/>
        </w:rPr>
        <w:t xml:space="preserve"> объекты пожарной охраны; 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sym w:font="Symbol" w:char="F0B7"/>
      </w:r>
      <w:r w:rsidRPr="00DE4050">
        <w:rPr>
          <w:sz w:val="22"/>
          <w:szCs w:val="22"/>
        </w:rPr>
        <w:t xml:space="preserve"> элементы визуальной информации, благоустройство; монументы, памятники и памятные знаки.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t xml:space="preserve"> благоустройство территории, малые архитектурные формы.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b/>
          <w:sz w:val="22"/>
          <w:szCs w:val="22"/>
        </w:rPr>
      </w:pPr>
      <w:r w:rsidRPr="00DE4050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3. </w:t>
      </w:r>
      <w:r w:rsidRPr="00DE4050">
        <w:rPr>
          <w:b/>
          <w:sz w:val="22"/>
          <w:szCs w:val="22"/>
        </w:rPr>
        <w:t>Условно разрешенные виды использования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t xml:space="preserve">Жилые дома различного типа 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t xml:space="preserve">Промышленные предприятия V класса вредности 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t xml:space="preserve">Объекты отправления культа 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t xml:space="preserve">Площадки для выгула собак 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t>Киоски, лоточная торговля,</w:t>
      </w:r>
    </w:p>
    <w:p w:rsidR="001708E6" w:rsidRPr="00DE4050" w:rsidRDefault="001708E6" w:rsidP="001708E6">
      <w:pPr>
        <w:pStyle w:val="ConsPlusNormal"/>
        <w:widowControl/>
        <w:ind w:left="-92" w:right="-70" w:firstLine="0"/>
        <w:jc w:val="both"/>
        <w:rPr>
          <w:b/>
          <w:sz w:val="22"/>
          <w:szCs w:val="22"/>
        </w:rPr>
      </w:pPr>
      <w:r w:rsidRPr="00DE4050">
        <w:rPr>
          <w:sz w:val="22"/>
          <w:szCs w:val="22"/>
        </w:rPr>
        <w:t xml:space="preserve"> временные павильоны розничной торговли и обслуживания населения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антенны сотовой, радиорелейной, спутниковой связи;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DE4050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4. </w:t>
      </w:r>
      <w:r w:rsidRPr="00DE4050">
        <w:rPr>
          <w:rFonts w:ascii="Arial" w:hAnsi="Arial" w:cs="Arial"/>
          <w:b/>
        </w:rPr>
        <w:t>Архитектурно-строительные требования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Параметры застройки для жилых многоэтажных многоквартирных домов: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 - Минимальные размеры земельных участков: для </w:t>
      </w:r>
      <w:proofErr w:type="spellStart"/>
      <w:r w:rsidRPr="00DE4050">
        <w:rPr>
          <w:rFonts w:ascii="Arial" w:hAnsi="Arial" w:cs="Arial"/>
        </w:rPr>
        <w:t>среднеэтажного</w:t>
      </w:r>
      <w:proofErr w:type="spellEnd"/>
      <w:r w:rsidRPr="00DE4050">
        <w:rPr>
          <w:rFonts w:ascii="Arial" w:hAnsi="Arial" w:cs="Arial"/>
        </w:rPr>
        <w:t xml:space="preserve"> многоквартирного жилищного строительства – </w:t>
      </w:r>
      <w:smartTag w:uri="urn:schemas-microsoft-com:office:smarttags" w:element="metricconverter">
        <w:smartTagPr>
          <w:attr w:name="ProductID" w:val="0,04 га"/>
        </w:smartTagPr>
        <w:r w:rsidRPr="00DE4050">
          <w:rPr>
            <w:rFonts w:ascii="Arial" w:hAnsi="Arial" w:cs="Arial"/>
          </w:rPr>
          <w:t>0,04 га</w:t>
        </w:r>
      </w:smartTag>
      <w:r w:rsidRPr="00DE4050">
        <w:rPr>
          <w:rFonts w:ascii="Arial" w:hAnsi="Arial" w:cs="Arial"/>
        </w:rPr>
        <w:t>,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lastRenderedPageBreak/>
        <w:t xml:space="preserve"> - Максимальные размеры земельных участков– </w:t>
      </w:r>
      <w:smartTag w:uri="urn:schemas-microsoft-com:office:smarttags" w:element="metricconverter">
        <w:smartTagPr>
          <w:attr w:name="ProductID" w:val="2,0 га"/>
        </w:smartTagPr>
        <w:r w:rsidRPr="00DE4050">
          <w:rPr>
            <w:rFonts w:ascii="Arial" w:hAnsi="Arial" w:cs="Arial"/>
          </w:rPr>
          <w:t>2,0 га</w:t>
        </w:r>
      </w:smartTag>
      <w:r w:rsidRPr="00DE4050">
        <w:rPr>
          <w:rFonts w:ascii="Arial" w:hAnsi="Arial" w:cs="Arial"/>
        </w:rPr>
        <w:t xml:space="preserve"> 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- Предельное количество этажей для основных строений – до 5 включительно; 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- Для всех вспомогательных строений количество этажей – 1этаж (высота 3,5м); 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Процент застройки: максимальный – 60%, минимальный – 40%.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 - Минимальный отступ строений: 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sym w:font="Symbol" w:char="F0B7"/>
      </w:r>
      <w:r w:rsidRPr="00DE4050">
        <w:rPr>
          <w:rFonts w:ascii="Arial" w:hAnsi="Arial" w:cs="Arial"/>
        </w:rPr>
        <w:t xml:space="preserve"> от передней границы участка-5м 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Параметры застройки для общественных зданий: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 - Минимальная площадь участка -0,1 га. 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- Максимальная площадь участка-1,2 га 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- Максимальное количество этажей—5 этажа. 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- Максимальная высота -18 м - Минимальный отступ от границ земельного участка </w:t>
      </w:r>
      <w:proofErr w:type="gramStart"/>
      <w:r w:rsidRPr="00DE4050">
        <w:rPr>
          <w:rFonts w:ascii="Arial" w:hAnsi="Arial" w:cs="Arial"/>
        </w:rPr>
        <w:t xml:space="preserve">( </w:t>
      </w:r>
      <w:proofErr w:type="gramEnd"/>
      <w:r w:rsidRPr="00DE4050">
        <w:rPr>
          <w:rFonts w:ascii="Arial" w:hAnsi="Arial" w:cs="Arial"/>
        </w:rPr>
        <w:t>кроме передней стороны-5м) в целях определения мест допустимого размещения объекта-6,0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 - Максимальный процент застройки-80% - 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площадки. 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земельного участка.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 - При проведении строительства строгое соблюдение красных линий, определяющих границы улиц 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Строительство объекта, объем и качество строительства, оснащение инженерным оборудованием, внешнее благоустройство земельного участка, должны соответствоват</w:t>
      </w:r>
      <w:proofErr w:type="gramStart"/>
      <w:r w:rsidRPr="00DE4050">
        <w:rPr>
          <w:rFonts w:ascii="Arial" w:hAnsi="Arial" w:cs="Arial"/>
        </w:rPr>
        <w:t>ь-</w:t>
      </w:r>
      <w:proofErr w:type="gramEnd"/>
      <w:r w:rsidRPr="00DE4050">
        <w:rPr>
          <w:rFonts w:ascii="Arial" w:hAnsi="Arial" w:cs="Arial"/>
        </w:rPr>
        <w:t xml:space="preserve"> требованиям установленным в разрешении на строительство и утвержденному градостроительному плану. Параметры разрешенного строительства для объектов инженерной инфраструктуры не являющихся линейными: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 -Минимальная площадь земельного участка- 4 </w:t>
      </w:r>
      <w:proofErr w:type="spellStart"/>
      <w:r w:rsidRPr="00DE4050">
        <w:rPr>
          <w:rFonts w:ascii="Arial" w:hAnsi="Arial" w:cs="Arial"/>
        </w:rPr>
        <w:t>кв.м</w:t>
      </w:r>
      <w:proofErr w:type="spellEnd"/>
      <w:r w:rsidRPr="00DE4050">
        <w:rPr>
          <w:rFonts w:ascii="Arial" w:hAnsi="Arial" w:cs="Arial"/>
        </w:rPr>
        <w:t xml:space="preserve">. 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Минимальные отступы от границ земельного участка в целях определения мест допустимого размещения объекта-0,5м. 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  <w:r w:rsidRPr="00DE4050">
        <w:rPr>
          <w:rFonts w:ascii="Arial" w:hAnsi="Arial" w:cs="Arial"/>
          <w:b/>
          <w:bCs/>
          <w:color w:val="000000"/>
          <w:lang w:eastAsia="ru-RU"/>
        </w:rPr>
        <w:t xml:space="preserve">Статья 3. Градостроительные регламенты. Общественно-деловые 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DE4050">
        <w:rPr>
          <w:rFonts w:ascii="Arial" w:hAnsi="Arial" w:cs="Arial"/>
          <w:b/>
          <w:bCs/>
          <w:color w:val="000000"/>
          <w:lang w:eastAsia="ru-RU"/>
        </w:rPr>
        <w:t>зоны.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E4050">
        <w:rPr>
          <w:rFonts w:ascii="Arial" w:hAnsi="Arial" w:cs="Arial"/>
          <w:b/>
        </w:rPr>
        <w:t>ОД – зона застройки объектами общественно-делового назначения.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Общественно-деловая зона выделена для обеспечения правовых условий использования и строительства объектов недвижимости с широким спектром административных, деловых, общественных, культурных, обслуживающих, учебных, медицинских, спортивных и коммерческих видов использования многофункционального назначения.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1.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Основные виды разрешенного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административные здания, офисы, конторы различных организаций;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пункты охраны общественного порядка, отделения полиции;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банки, сберкассы;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гостиницы;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- магазины торговой площадью более 150 </w:t>
      </w:r>
      <w:proofErr w:type="spellStart"/>
      <w:r w:rsidRPr="00DE4050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DE4050">
        <w:rPr>
          <w:rFonts w:ascii="Arial" w:hAnsi="Arial" w:cs="Arial"/>
          <w:color w:val="000000"/>
          <w:lang w:eastAsia="ru-RU"/>
        </w:rPr>
        <w:t>.;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детские дошкольные и общеобразовательные учреждения;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спортивные физкультурно-оздоровительные объекты;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предприятия общественного питания;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отделения связи;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пожарные части, пожарные депо;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дома культуры;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ФАП;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lastRenderedPageBreak/>
        <w:t>- аптеки, аптечные пункты, оптики;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инженерной инфраструктуры РП, ТП, ГРП, НС, АТС, др.;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культовые объекты.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2.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Вспомогательные виды разрешенного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парковки перед объектами административных, деловых и обслуживающих видов использования;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гаражи, встроенные в объекты основного вида использования, автостоянки;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склады;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общественные туалеты;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3. </w:t>
      </w:r>
      <w:r w:rsidRPr="00DE4050">
        <w:rPr>
          <w:rFonts w:ascii="Arial" w:hAnsi="Arial" w:cs="Arial"/>
          <w:b/>
          <w:bCs/>
          <w:color w:val="000000"/>
          <w:lang w:eastAsia="ru-RU"/>
        </w:rPr>
        <w:t>Условно разрешенные виды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жилые дома;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гаражи боксового типа;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автосервиса;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пожарные депо;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типографии;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лаборатории;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мастерские.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4.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Параметры застройки: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1. Максимальный процент застройки - 80 %.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2. Минимальный размер земельного участка – 400 </w:t>
      </w:r>
      <w:proofErr w:type="spellStart"/>
      <w:r w:rsidRPr="00DE4050">
        <w:rPr>
          <w:rFonts w:ascii="Arial" w:hAnsi="Arial" w:cs="Arial"/>
          <w:color w:val="000000"/>
          <w:lang w:eastAsia="ru-RU"/>
        </w:rPr>
        <w:t>кв.м</w:t>
      </w:r>
      <w:proofErr w:type="spellEnd"/>
      <w:r w:rsidRPr="00DE4050">
        <w:rPr>
          <w:rFonts w:ascii="Arial" w:hAnsi="Arial" w:cs="Arial"/>
          <w:color w:val="000000"/>
          <w:lang w:eastAsia="ru-RU"/>
        </w:rPr>
        <w:t>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3. Минимальный отступ от границ земельного участка – 3,0 м.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4. Предельное количество этажей – 3 этажа.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инженерной инфраструктуры не являющихся линейными):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1. Минимальный размер земельного участка - 4 кв. м.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2. Предельная высота объектов – 40 м.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3. Максимальный процент застройки – 80 %.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4. Минимальный отступ от границ земельного участка – 0,5м.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lang w:eastAsia="ru-RU"/>
        </w:rPr>
      </w:pPr>
      <w:r w:rsidRPr="00DE4050">
        <w:rPr>
          <w:rFonts w:ascii="Arial" w:hAnsi="Arial" w:cs="Arial"/>
          <w:b/>
          <w:bCs/>
          <w:color w:val="000000"/>
          <w:lang w:eastAsia="ru-RU"/>
        </w:rPr>
        <w:t>Статья 4. Градостроительный регламент. Производственная зона</w:t>
      </w:r>
    </w:p>
    <w:p w:rsidR="001708E6" w:rsidRPr="00DE4050" w:rsidRDefault="001708E6" w:rsidP="001708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08E6" w:rsidRPr="00DE4050" w:rsidRDefault="001708E6" w:rsidP="001708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DE4050">
        <w:rPr>
          <w:rFonts w:ascii="Arial" w:hAnsi="Arial" w:cs="Arial"/>
          <w:b/>
        </w:rPr>
        <w:t>П</w:t>
      </w:r>
      <w:proofErr w:type="gramEnd"/>
      <w:r w:rsidRPr="00DE4050">
        <w:rPr>
          <w:rFonts w:ascii="Arial" w:hAnsi="Arial" w:cs="Arial"/>
          <w:b/>
        </w:rPr>
        <w:t xml:space="preserve"> – зона застройки объектами производственного назначения.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Зона </w:t>
      </w:r>
      <w:proofErr w:type="gramStart"/>
      <w:r w:rsidRPr="00DE4050">
        <w:rPr>
          <w:rFonts w:ascii="Arial" w:hAnsi="Arial" w:cs="Arial"/>
          <w:color w:val="000000"/>
          <w:lang w:eastAsia="ru-RU"/>
        </w:rPr>
        <w:t>П</w:t>
      </w:r>
      <w:proofErr w:type="gramEnd"/>
      <w:r w:rsidRPr="00DE4050">
        <w:rPr>
          <w:rFonts w:ascii="Arial" w:hAnsi="Arial" w:cs="Arial"/>
          <w:color w:val="000000"/>
          <w:lang w:eastAsia="ru-RU"/>
        </w:rPr>
        <w:t xml:space="preserve"> выделена для обеспечения правовых условий формирования предприятий, производств и объектов </w:t>
      </w:r>
      <w:r w:rsidRPr="00DE4050">
        <w:rPr>
          <w:rFonts w:ascii="Arial" w:hAnsi="Arial" w:cs="Arial"/>
          <w:color w:val="000000"/>
          <w:lang w:val="en-US" w:eastAsia="ru-RU"/>
        </w:rPr>
        <w:t>IV</w:t>
      </w:r>
      <w:r w:rsidRPr="00DE4050">
        <w:rPr>
          <w:rFonts w:ascii="Arial" w:hAnsi="Arial" w:cs="Arial"/>
          <w:color w:val="000000"/>
          <w:lang w:eastAsia="ru-RU"/>
        </w:rPr>
        <w:t>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1.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Основные виды разрешенного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промышленные предприятия по обработке пищевых продуктов;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коммунально-складские предприятия </w:t>
      </w:r>
      <w:r w:rsidRPr="00DE4050">
        <w:rPr>
          <w:rFonts w:ascii="Arial" w:hAnsi="Arial" w:cs="Arial"/>
          <w:color w:val="000000"/>
          <w:lang w:val="en-US" w:eastAsia="ru-RU"/>
        </w:rPr>
        <w:t>I</w:t>
      </w:r>
      <w:r w:rsidRPr="00DE4050">
        <w:rPr>
          <w:rFonts w:ascii="Arial" w:hAnsi="Arial" w:cs="Arial"/>
          <w:color w:val="000000"/>
          <w:lang w:eastAsia="ru-RU"/>
        </w:rPr>
        <w:t>V класса вредности;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складского назначения различного профиля;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производства по обработке древесины;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lastRenderedPageBreak/>
        <w:t>- сельскохозяйственные предприятия переработки;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технического и инженерного обеспечения предприятий;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административные здания;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гаражи и автостоянки для постоянного хранения грузовых автомобилей;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автосервиса;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базы жилищно-эксплуатационных служб;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отделения связи;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отделения, участковые пункты полиции;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пожарные части, пожарные депо;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инженерной инфраструктуры (РП, ТП, ГРП, НС, АТС и т.д.);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пункты оказания первой медицинской помощи.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2.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Вспомогательные виды разрешенного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открытые стоянки временного хранения автомобилей, площадки транзитного транспорта;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скверы, бульвары (озеленение санитарно-защитных зон предприятий);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спортплощадки;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предприятия общественного питания;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ГО и ЧС;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коммунально-бытового обслуживания.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3. </w:t>
      </w:r>
      <w:r w:rsidRPr="00DE4050">
        <w:rPr>
          <w:rFonts w:ascii="Arial" w:hAnsi="Arial" w:cs="Arial"/>
          <w:b/>
          <w:bCs/>
          <w:color w:val="000000"/>
          <w:lang w:eastAsia="ru-RU"/>
        </w:rPr>
        <w:t>Условно разрешенные виды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автозаправочные станции;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временные торговые объекты;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бытового обслуживания;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общественного питания;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культовые объекты;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торговые и торгово-выставочные комплексы.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4.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Параметры застройки: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pStyle w:val="2"/>
        <w:jc w:val="both"/>
        <w:rPr>
          <w:rFonts w:ascii="Arial" w:hAnsi="Arial" w:cs="Arial"/>
          <w:sz w:val="22"/>
          <w:szCs w:val="22"/>
        </w:rPr>
      </w:pPr>
      <w:bookmarkStart w:id="2" w:name="_Toc322357332"/>
      <w:r w:rsidRPr="00DE4050">
        <w:rPr>
          <w:rFonts w:ascii="Arial" w:hAnsi="Arial" w:cs="Arial"/>
          <w:sz w:val="22"/>
          <w:szCs w:val="22"/>
        </w:rPr>
        <w:t>Статья 5. Градостроительные регламенты.</w:t>
      </w:r>
    </w:p>
    <w:p w:rsidR="001708E6" w:rsidRPr="00DE4050" w:rsidRDefault="001708E6" w:rsidP="001708E6">
      <w:pPr>
        <w:pStyle w:val="2"/>
        <w:jc w:val="both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Зоны сельскохозяйственного использования (СХ)</w:t>
      </w:r>
      <w:bookmarkEnd w:id="2"/>
    </w:p>
    <w:p w:rsidR="001708E6" w:rsidRPr="00DE4050" w:rsidRDefault="001708E6" w:rsidP="001708E6">
      <w:pPr>
        <w:ind w:firstLine="709"/>
        <w:jc w:val="both"/>
        <w:rPr>
          <w:rFonts w:ascii="Arial" w:hAnsi="Arial" w:cs="Arial"/>
          <w:b/>
        </w:rPr>
      </w:pPr>
      <w:r w:rsidRPr="00DE4050">
        <w:rPr>
          <w:rFonts w:ascii="Arial" w:hAnsi="Arial" w:cs="Arial"/>
          <w:b/>
        </w:rPr>
        <w:t xml:space="preserve">СХ  – зоны сельскохозяйственных угодий и занятые  основными объектами </w:t>
      </w:r>
      <w:proofErr w:type="spellStart"/>
      <w:r w:rsidRPr="00DE4050">
        <w:rPr>
          <w:rFonts w:ascii="Arial" w:hAnsi="Arial" w:cs="Arial"/>
          <w:b/>
        </w:rPr>
        <w:t>сельхозназначения</w:t>
      </w:r>
      <w:proofErr w:type="spellEnd"/>
      <w:r w:rsidRPr="00DE4050">
        <w:rPr>
          <w:rFonts w:ascii="Arial" w:hAnsi="Arial" w:cs="Arial"/>
          <w:b/>
        </w:rPr>
        <w:t>.</w:t>
      </w:r>
    </w:p>
    <w:p w:rsidR="001708E6" w:rsidRPr="00DE4050" w:rsidRDefault="001708E6" w:rsidP="001708E6">
      <w:pPr>
        <w:pStyle w:val="ConsPlusNormal"/>
        <w:widowControl/>
        <w:spacing w:line="360" w:lineRule="auto"/>
        <w:ind w:firstLine="567"/>
        <w:jc w:val="both"/>
        <w:rPr>
          <w:sz w:val="22"/>
          <w:szCs w:val="22"/>
        </w:rPr>
      </w:pPr>
      <w:r w:rsidRPr="00DE4050">
        <w:rPr>
          <w:sz w:val="22"/>
          <w:szCs w:val="22"/>
        </w:rPr>
        <w:t xml:space="preserve">В соответствии с частью </w:t>
      </w:r>
      <w:r w:rsidRPr="00DE4050">
        <w:rPr>
          <w:color w:val="0070C0"/>
          <w:sz w:val="22"/>
          <w:szCs w:val="22"/>
        </w:rPr>
        <w:t xml:space="preserve">6 статьи 36 </w:t>
      </w:r>
      <w:r w:rsidRPr="00DE4050">
        <w:rPr>
          <w:sz w:val="22"/>
          <w:szCs w:val="22"/>
        </w:rPr>
        <w:t xml:space="preserve">«Градостроительного кодекса Российской Федерации» от </w:t>
      </w:r>
      <w:r w:rsidRPr="00DE4050">
        <w:rPr>
          <w:color w:val="0070C0"/>
          <w:sz w:val="22"/>
          <w:szCs w:val="22"/>
        </w:rPr>
        <w:t>29.12.2004 N 190-ФЗ</w:t>
      </w:r>
      <w:r w:rsidRPr="00DE4050">
        <w:rPr>
          <w:sz w:val="22"/>
          <w:szCs w:val="22"/>
        </w:rPr>
        <w:t>, для зоны сельскохозяйственных угодий в составе земель сельскохозяйственного назначения градостроительные регламенты не устанавливаются.</w:t>
      </w:r>
    </w:p>
    <w:p w:rsidR="001708E6" w:rsidRPr="00DE4050" w:rsidRDefault="001708E6" w:rsidP="001708E6">
      <w:pPr>
        <w:pStyle w:val="ConsPlusNormal"/>
        <w:widowControl/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DE4050">
        <w:rPr>
          <w:b/>
          <w:sz w:val="22"/>
          <w:szCs w:val="22"/>
        </w:rPr>
        <w:t>Основные виды разрешенного использования</w:t>
      </w:r>
    </w:p>
    <w:p w:rsidR="001708E6" w:rsidRPr="00DE4050" w:rsidRDefault="001708E6" w:rsidP="001708E6">
      <w:pPr>
        <w:widowControl w:val="0"/>
        <w:spacing w:after="0" w:line="240" w:lineRule="auto"/>
        <w:ind w:right="-55"/>
        <w:rPr>
          <w:rFonts w:ascii="Arial" w:hAnsi="Arial" w:cs="Arial"/>
        </w:rPr>
      </w:pPr>
      <w:r w:rsidRPr="00DE4050">
        <w:rPr>
          <w:rFonts w:ascii="Arial" w:hAnsi="Arial" w:cs="Arial"/>
        </w:rPr>
        <w:t>- земельные участки, занятые огородами, садами, пашнями, лугами, пастбищами, многолетними насаждениями, а также зданиями, строениями, сооружениями с/х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(ст. 85 Земельный кодекс РФ) Размещение ферм и сельскохозяйственных предприятий;</w:t>
      </w:r>
    </w:p>
    <w:p w:rsidR="001708E6" w:rsidRPr="00DE4050" w:rsidRDefault="001708E6" w:rsidP="001708E6">
      <w:pPr>
        <w:widowControl w:val="0"/>
        <w:numPr>
          <w:ilvl w:val="0"/>
          <w:numId w:val="1"/>
        </w:numPr>
        <w:spacing w:after="0" w:line="240" w:lineRule="auto"/>
        <w:ind w:left="174" w:right="-55" w:hanging="174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скотоводство: осуществление хозяйственной деятельности, в том числе на </w:t>
      </w:r>
      <w:r w:rsidRPr="00DE4050">
        <w:rPr>
          <w:rFonts w:ascii="Arial" w:hAnsi="Arial" w:cs="Arial"/>
        </w:rPr>
        <w:lastRenderedPageBreak/>
        <w:t>сельскохозяйственных угодьях, связанной с разведением сельскохозяйственных животных (крупного рогатого скота, овец, коз, лошадей);</w:t>
      </w:r>
    </w:p>
    <w:p w:rsidR="001708E6" w:rsidRPr="00DE4050" w:rsidRDefault="001708E6" w:rsidP="001708E6">
      <w:pPr>
        <w:rPr>
          <w:rFonts w:ascii="Arial" w:hAnsi="Arial" w:cs="Arial"/>
        </w:rPr>
      </w:pPr>
      <w:r w:rsidRPr="00DE4050">
        <w:rPr>
          <w:rFonts w:ascii="Arial" w:hAnsi="Arial" w:cs="Arial"/>
        </w:rPr>
        <w:t>-сенокошение,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</w:r>
    </w:p>
    <w:p w:rsidR="001708E6" w:rsidRPr="00DE4050" w:rsidRDefault="001708E6" w:rsidP="001708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4050">
        <w:rPr>
          <w:rFonts w:ascii="Arial" w:hAnsi="Arial" w:cs="Arial"/>
        </w:rPr>
        <w:t>-Разведение племенных животных, производство и использование племенной продукции (материала).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базы крестьянских (фермерских) хозяйств;</w:t>
      </w:r>
    </w:p>
    <w:p w:rsidR="001708E6" w:rsidRPr="00DE4050" w:rsidRDefault="001708E6" w:rsidP="001708E6">
      <w:pPr>
        <w:widowControl w:val="0"/>
        <w:numPr>
          <w:ilvl w:val="0"/>
          <w:numId w:val="1"/>
        </w:numPr>
        <w:spacing w:after="0" w:line="240" w:lineRule="auto"/>
        <w:ind w:left="174" w:right="-55" w:hanging="174"/>
        <w:rPr>
          <w:rFonts w:ascii="Arial" w:hAnsi="Arial" w:cs="Arial"/>
        </w:rPr>
      </w:pPr>
      <w:r w:rsidRPr="00DE4050">
        <w:rPr>
          <w:rFonts w:ascii="Arial" w:hAnsi="Arial" w:cs="Arial"/>
        </w:rPr>
        <w:t>птицеводство: осуществление хозяйственной деятельности, связанной с разведением домашних пород птиц, в том числе водоплавающих;</w:t>
      </w:r>
    </w:p>
    <w:p w:rsidR="001708E6" w:rsidRPr="00DE4050" w:rsidRDefault="001708E6" w:rsidP="001708E6">
      <w:pPr>
        <w:autoSpaceDE w:val="0"/>
        <w:autoSpaceDN w:val="0"/>
        <w:adjustRightInd w:val="0"/>
        <w:rPr>
          <w:rFonts w:ascii="Arial" w:hAnsi="Arial" w:cs="Arial"/>
        </w:rPr>
      </w:pPr>
      <w:r w:rsidRPr="00DE4050">
        <w:rPr>
          <w:rFonts w:ascii="Arial" w:hAnsi="Arial" w:cs="Arial"/>
        </w:rPr>
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</w:r>
    </w:p>
    <w:p w:rsidR="001708E6" w:rsidRPr="00DE4050" w:rsidRDefault="001708E6" w:rsidP="001708E6">
      <w:pPr>
        <w:pStyle w:val="ConsPlusNormal"/>
        <w:widowControl/>
        <w:spacing w:line="360" w:lineRule="auto"/>
        <w:ind w:firstLine="0"/>
        <w:rPr>
          <w:sz w:val="22"/>
          <w:szCs w:val="22"/>
        </w:rPr>
      </w:pPr>
      <w:r w:rsidRPr="00DE4050">
        <w:rPr>
          <w:sz w:val="22"/>
          <w:szCs w:val="22"/>
        </w:rPr>
        <w:t>-свиноводство: 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</w:t>
      </w:r>
    </w:p>
    <w:p w:rsidR="001708E6" w:rsidRPr="00DE4050" w:rsidRDefault="001708E6" w:rsidP="001708E6">
      <w:pPr>
        <w:pStyle w:val="ConsPlusNormal"/>
        <w:widowControl/>
        <w:spacing w:line="360" w:lineRule="auto"/>
        <w:ind w:firstLine="567"/>
        <w:jc w:val="both"/>
        <w:rPr>
          <w:sz w:val="22"/>
          <w:szCs w:val="22"/>
        </w:rPr>
      </w:pPr>
    </w:p>
    <w:p w:rsidR="001708E6" w:rsidRPr="00DE4050" w:rsidRDefault="001708E6" w:rsidP="001708E6">
      <w:pPr>
        <w:pStyle w:val="ConsPlusNormal"/>
        <w:widowControl/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DE4050">
        <w:rPr>
          <w:b/>
          <w:sz w:val="22"/>
          <w:szCs w:val="22"/>
        </w:rPr>
        <w:t>Вспомогательные разрешенные виды использования</w:t>
      </w:r>
    </w:p>
    <w:p w:rsidR="001708E6" w:rsidRPr="00DE4050" w:rsidRDefault="001708E6" w:rsidP="001708E6">
      <w:pPr>
        <w:pStyle w:val="ConsPlusNormal"/>
        <w:widowControl/>
        <w:snapToGrid w:val="0"/>
        <w:ind w:right="-20" w:firstLine="0"/>
        <w:rPr>
          <w:sz w:val="22"/>
          <w:szCs w:val="22"/>
        </w:rPr>
      </w:pPr>
      <w:r w:rsidRPr="00DE4050">
        <w:rPr>
          <w:sz w:val="22"/>
          <w:szCs w:val="22"/>
        </w:rPr>
        <w:t>- Лесозащитные полосы</w:t>
      </w:r>
    </w:p>
    <w:p w:rsidR="001708E6" w:rsidRPr="00DE4050" w:rsidRDefault="001708E6" w:rsidP="001708E6">
      <w:pPr>
        <w:pStyle w:val="ConsPlusNormal"/>
        <w:widowControl/>
        <w:ind w:right="-20" w:firstLine="0"/>
        <w:rPr>
          <w:sz w:val="22"/>
          <w:szCs w:val="22"/>
        </w:rPr>
      </w:pPr>
      <w:r w:rsidRPr="00DE4050">
        <w:rPr>
          <w:sz w:val="22"/>
          <w:szCs w:val="22"/>
        </w:rPr>
        <w:t>- Внутрихозяйственные дороги</w:t>
      </w:r>
    </w:p>
    <w:p w:rsidR="001708E6" w:rsidRPr="00DE4050" w:rsidRDefault="001708E6" w:rsidP="001708E6">
      <w:pPr>
        <w:pStyle w:val="ConsPlusNormal"/>
        <w:widowControl/>
        <w:spacing w:line="360" w:lineRule="auto"/>
        <w:ind w:firstLine="0"/>
        <w:rPr>
          <w:sz w:val="22"/>
          <w:szCs w:val="22"/>
        </w:rPr>
      </w:pPr>
      <w:r w:rsidRPr="00DE4050">
        <w:rPr>
          <w:sz w:val="22"/>
          <w:szCs w:val="22"/>
        </w:rPr>
        <w:t>- Инженерные коммуникации</w:t>
      </w:r>
    </w:p>
    <w:p w:rsidR="001708E6" w:rsidRPr="00DE4050" w:rsidRDefault="001708E6" w:rsidP="001708E6">
      <w:pPr>
        <w:pStyle w:val="ConsPlusNormal"/>
        <w:widowControl/>
        <w:spacing w:line="360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DE4050">
        <w:rPr>
          <w:b/>
          <w:sz w:val="22"/>
          <w:szCs w:val="22"/>
        </w:rPr>
        <w:t>Условно разрешенные виды использования</w:t>
      </w:r>
    </w:p>
    <w:p w:rsidR="001708E6" w:rsidRPr="00DE4050" w:rsidRDefault="001708E6" w:rsidP="001708E6">
      <w:pPr>
        <w:pStyle w:val="ConsPlusNormal"/>
        <w:widowControl/>
        <w:snapToGrid w:val="0"/>
        <w:ind w:right="-20" w:firstLine="0"/>
        <w:jc w:val="both"/>
        <w:rPr>
          <w:sz w:val="22"/>
          <w:szCs w:val="22"/>
        </w:rPr>
      </w:pPr>
      <w:r w:rsidRPr="00DE4050">
        <w:rPr>
          <w:sz w:val="22"/>
          <w:szCs w:val="22"/>
        </w:rPr>
        <w:t>- Искусственные пруды и водоемы</w:t>
      </w:r>
    </w:p>
    <w:p w:rsidR="001708E6" w:rsidRPr="00DE4050" w:rsidRDefault="001708E6" w:rsidP="001708E6">
      <w:pPr>
        <w:pStyle w:val="ConsPlusNormal"/>
        <w:widowControl/>
        <w:spacing w:line="360" w:lineRule="auto"/>
        <w:ind w:firstLine="0"/>
        <w:rPr>
          <w:sz w:val="22"/>
          <w:szCs w:val="22"/>
        </w:rPr>
      </w:pPr>
      <w:r w:rsidRPr="00DE4050">
        <w:rPr>
          <w:sz w:val="22"/>
          <w:szCs w:val="22"/>
        </w:rPr>
        <w:t>Склады минеральных удобрений и гербицидов</w:t>
      </w:r>
    </w:p>
    <w:p w:rsidR="001708E6" w:rsidRPr="00DE4050" w:rsidRDefault="001708E6" w:rsidP="001708E6">
      <w:pPr>
        <w:pStyle w:val="ConsPlusNormal"/>
        <w:widowControl/>
        <w:spacing w:line="360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DE4050">
        <w:rPr>
          <w:b/>
          <w:sz w:val="22"/>
          <w:szCs w:val="22"/>
        </w:rPr>
        <w:t>Архитектурно-строительные требования</w:t>
      </w:r>
    </w:p>
    <w:p w:rsidR="001708E6" w:rsidRPr="00DE4050" w:rsidRDefault="001708E6" w:rsidP="001708E6">
      <w:pPr>
        <w:pStyle w:val="ConsPlusNormal"/>
        <w:widowControl/>
        <w:spacing w:line="360" w:lineRule="auto"/>
        <w:ind w:firstLine="0"/>
        <w:rPr>
          <w:b/>
          <w:sz w:val="22"/>
          <w:szCs w:val="22"/>
        </w:rPr>
      </w:pPr>
      <w:r w:rsidRPr="00DE4050">
        <w:rPr>
          <w:sz w:val="22"/>
          <w:szCs w:val="22"/>
        </w:rPr>
        <w:t xml:space="preserve">Предельные </w:t>
      </w:r>
      <w:proofErr w:type="gramStart"/>
      <w:r w:rsidRPr="00DE4050">
        <w:rPr>
          <w:sz w:val="22"/>
          <w:szCs w:val="22"/>
        </w:rPr>
        <w:t xml:space="preserve">( </w:t>
      </w:r>
      <w:proofErr w:type="gramEnd"/>
      <w:r w:rsidRPr="00DE4050">
        <w:rPr>
          <w:sz w:val="22"/>
          <w:szCs w:val="22"/>
        </w:rPr>
        <w:t>минимальные и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708E6" w:rsidRPr="00DE4050" w:rsidRDefault="001708E6" w:rsidP="001708E6">
      <w:pPr>
        <w:pStyle w:val="ConsPlusNormal"/>
        <w:widowControl/>
        <w:spacing w:line="360" w:lineRule="auto"/>
        <w:ind w:firstLine="0"/>
        <w:rPr>
          <w:b/>
          <w:sz w:val="22"/>
          <w:szCs w:val="22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lang w:eastAsia="ru-RU"/>
        </w:rPr>
      </w:pPr>
      <w:r w:rsidRPr="00DE4050">
        <w:rPr>
          <w:rFonts w:ascii="Arial" w:hAnsi="Arial" w:cs="Arial"/>
          <w:b/>
          <w:bCs/>
          <w:color w:val="000000"/>
          <w:lang w:eastAsia="ru-RU"/>
        </w:rPr>
        <w:t>Статья 6. Градостроительные регламенты. Зона инженерной и транспортной инфраструктур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DE4050">
        <w:rPr>
          <w:rFonts w:ascii="Arial" w:hAnsi="Arial" w:cs="Arial"/>
          <w:b/>
          <w:bCs/>
        </w:rPr>
        <w:t>ИТ</w:t>
      </w:r>
      <w:proofErr w:type="gramEnd"/>
      <w:r w:rsidRPr="00DE4050">
        <w:rPr>
          <w:rFonts w:ascii="Arial" w:hAnsi="Arial" w:cs="Arial"/>
          <w:b/>
          <w:bCs/>
        </w:rPr>
        <w:t xml:space="preserve"> – зона застройки объектами инженерной и транспортной инфраструктур.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>Зона  инженерной инфраструктуры выделена для обеспечения правовых условий использования  земельных участков  и объектов капитального строительства: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 xml:space="preserve">- инженерной инфраструктуры, в том числе сооружений и коммуникаций  </w:t>
      </w:r>
      <w:proofErr w:type="spellStart"/>
      <w:r w:rsidRPr="00DE4050">
        <w:rPr>
          <w:rFonts w:ascii="Arial" w:hAnsi="Arial" w:cs="Arial"/>
          <w:bCs/>
        </w:rPr>
        <w:t>электро</w:t>
      </w:r>
      <w:proofErr w:type="spellEnd"/>
      <w:r w:rsidRPr="00DE4050">
        <w:rPr>
          <w:rFonts w:ascii="Arial" w:hAnsi="Arial" w:cs="Arial"/>
          <w:bCs/>
        </w:rPr>
        <w:t xml:space="preserve">, </w:t>
      </w:r>
      <w:proofErr w:type="spellStart"/>
      <w:r w:rsidRPr="00DE4050">
        <w:rPr>
          <w:rFonts w:ascii="Arial" w:hAnsi="Arial" w:cs="Arial"/>
          <w:bCs/>
        </w:rPr>
        <w:t>газо</w:t>
      </w:r>
      <w:proofErr w:type="spellEnd"/>
      <w:r w:rsidRPr="00DE4050">
        <w:rPr>
          <w:rFonts w:ascii="Arial" w:hAnsi="Arial" w:cs="Arial"/>
          <w:bCs/>
        </w:rPr>
        <w:t xml:space="preserve"> и водоснабжения,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 xml:space="preserve">-  транспортной инфраструктур, в том числе сооружений и коммуникаций автомобильного и железнодорожного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 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1. </w:t>
      </w:r>
      <w:r w:rsidRPr="00DE4050">
        <w:rPr>
          <w:rFonts w:ascii="Arial" w:hAnsi="Arial" w:cs="Arial"/>
          <w:b/>
          <w:bCs/>
        </w:rPr>
        <w:t>Основные виды разрешенного использования</w:t>
      </w:r>
      <w:r w:rsidRPr="00DE4050">
        <w:rPr>
          <w:rFonts w:ascii="Arial" w:hAnsi="Arial" w:cs="Arial"/>
          <w:b/>
        </w:rPr>
        <w:t>:</w:t>
      </w:r>
    </w:p>
    <w:p w:rsidR="001708E6" w:rsidRPr="00DE4050" w:rsidRDefault="001708E6" w:rsidP="001708E6">
      <w:pPr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>- головные объекты электроснабжения, газоснабжения, водоснабжения и водоотведения;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  - водозаборные сооружения;</w:t>
      </w:r>
    </w:p>
    <w:p w:rsidR="001708E6" w:rsidRPr="00DE4050" w:rsidRDefault="001708E6" w:rsidP="001708E6">
      <w:pPr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>- антенны сотовой, радиорелейной, спутниковой связи;</w:t>
      </w:r>
    </w:p>
    <w:p w:rsidR="001708E6" w:rsidRPr="00DE4050" w:rsidRDefault="001708E6" w:rsidP="001708E6">
      <w:pPr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>- офисы, конторы, административные службы;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/>
          <w:bCs/>
        </w:rPr>
        <w:t>-</w:t>
      </w:r>
      <w:r w:rsidRPr="00DE4050">
        <w:rPr>
          <w:rFonts w:ascii="Arial" w:hAnsi="Arial" w:cs="Arial"/>
          <w:bCs/>
        </w:rPr>
        <w:t xml:space="preserve"> дороги федерального, регионального, местного значения, местные улицы и проезды;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 xml:space="preserve">- парки грузового автомобильного транспорта; 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 xml:space="preserve">- авторемонтные и другие предприятия по обслуживанию транспортных средств; </w:t>
      </w:r>
    </w:p>
    <w:p w:rsidR="001708E6" w:rsidRPr="00DE4050" w:rsidRDefault="001708E6" w:rsidP="001708E6">
      <w:pPr>
        <w:ind w:firstLine="709"/>
        <w:jc w:val="both"/>
        <w:rPr>
          <w:rFonts w:ascii="Arial" w:hAnsi="Arial" w:cs="Arial"/>
          <w:lang w:eastAsia="ru-RU"/>
        </w:rPr>
      </w:pPr>
      <w:r w:rsidRPr="00DE4050">
        <w:rPr>
          <w:rFonts w:ascii="Arial" w:hAnsi="Arial" w:cs="Arial"/>
          <w:lang w:eastAsia="ru-RU"/>
        </w:rPr>
        <w:t xml:space="preserve">- пункты технического осмотра автотранспорта; 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>- автозаправочные станции;</w:t>
      </w:r>
    </w:p>
    <w:p w:rsidR="001708E6" w:rsidRPr="00DE4050" w:rsidRDefault="001708E6" w:rsidP="001708E6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right="-96"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 остановочные павильоны и комплексы;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>- антенны сотовой, радиорелейной, спутниковой связи;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2. </w:t>
      </w:r>
      <w:r w:rsidRPr="00DE4050">
        <w:rPr>
          <w:rFonts w:ascii="Arial" w:hAnsi="Arial" w:cs="Arial"/>
          <w:b/>
          <w:bCs/>
          <w:color w:val="000000"/>
          <w:lang w:eastAsia="ru-RU"/>
        </w:rPr>
        <w:t>Условно разрешенные виды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жилищно-коммунального хозяйства;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строительство и реконструкция сооружений, коммуникаций и других объектов;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землеройные и другие работы.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708E6" w:rsidRPr="00DE4050" w:rsidRDefault="001708E6" w:rsidP="001708E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DE4050">
        <w:rPr>
          <w:rFonts w:ascii="Arial" w:hAnsi="Arial" w:cs="Arial"/>
          <w:b/>
        </w:rPr>
        <w:t>Вспомогательные виды разрешенного использования: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 xml:space="preserve">- санитарно-защитные зоны; 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 xml:space="preserve">- скверы, бульвары; 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 xml:space="preserve">- защитные инженерные сооружения; 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>- тротуары и пешеходные дорожки.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>- объекты жилищно-коммунального хозяйства;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инженерной инфраструктуры (РП, ТП, ГРП, НС, АТС и т.д.).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>- базы для обслуживания и ремонта объектов  инженерной и транспортной инфраструктур;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 xml:space="preserve">- сооружения для постоянного и временного хранения транспортных средств (в том числе - индивидуальные гаражи, гаражные сооружения); 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>- площадки транзитного транспорта с местами хранения автобусов, грузовиков, легковых автомобилей;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bCs/>
        </w:rPr>
        <w:t xml:space="preserve"> - иные вспомогательные объекты для обслуживания и эксплуатации строений, сооружений и коммуникаций инженерной и транспортной инфраструктур.</w:t>
      </w: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lastRenderedPageBreak/>
        <w:t xml:space="preserve">4.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Параметры застройки: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lang w:eastAsia="ru-RU"/>
        </w:rPr>
      </w:pPr>
      <w:r w:rsidRPr="00DE4050">
        <w:rPr>
          <w:rFonts w:ascii="Arial" w:hAnsi="Arial" w:cs="Arial"/>
          <w:b/>
          <w:bCs/>
          <w:color w:val="000000"/>
          <w:lang w:eastAsia="ru-RU"/>
        </w:rPr>
        <w:t>Статья 7. Градостроительные регламенты. Зона рекреационного назначения (РН)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Зона рекреационного назначения </w:t>
      </w:r>
      <w:r w:rsidRPr="00DE4050">
        <w:rPr>
          <w:rFonts w:ascii="Arial" w:hAnsi="Arial" w:cs="Arial"/>
          <w:b/>
          <w:bCs/>
          <w:color w:val="000000"/>
          <w:lang w:eastAsia="ru-RU"/>
        </w:rPr>
        <w:t>РН</w:t>
      </w:r>
      <w:r w:rsidRPr="00DE4050">
        <w:rPr>
          <w:rFonts w:ascii="Arial" w:hAnsi="Arial" w:cs="Arial"/>
          <w:color w:val="000000"/>
          <w:lang w:eastAsia="ru-RU"/>
        </w:rPr>
        <w:t> 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1.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Основные виды разрешенного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парки;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зеленые насаждения общего пользования;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набережные; пляжи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игровые площадки;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спортплощадки;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танцплощадки, дискотеки;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мемориальные комплексы, памятники, скульптуры;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пункты оказания первой медицинской помощи;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участковые пункты полиции;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пожарной охраны;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инженерной инфраструктуры (РП, ТП, ГРП, НС, АТС и т.д.).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2.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Вспомогательные виды разрешенного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хозяйственные объекты;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автостоянки перед объектами основных видов разрешенного использования.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3. </w:t>
      </w:r>
      <w:r w:rsidRPr="00DE4050">
        <w:rPr>
          <w:rFonts w:ascii="Arial" w:hAnsi="Arial" w:cs="Arial"/>
          <w:b/>
          <w:bCs/>
          <w:color w:val="000000"/>
          <w:lang w:eastAsia="ru-RU"/>
        </w:rPr>
        <w:t>Условно разрешенные виды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предприятия общественного питания;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музеи, выставочные залы, галереи.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4.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Параметры застройки: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lang w:eastAsia="ru-RU"/>
        </w:rPr>
      </w:pPr>
      <w:r w:rsidRPr="00DE4050">
        <w:rPr>
          <w:rFonts w:ascii="Arial" w:hAnsi="Arial" w:cs="Arial"/>
          <w:b/>
          <w:bCs/>
          <w:color w:val="000000"/>
          <w:lang w:eastAsia="ru-RU"/>
        </w:rPr>
        <w:t>Статья 8. Градостроительные регламенты. Зона специального назначения (СН)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 xml:space="preserve">В состав зон включаются участки, занятые кладбищами, скотомогильниками,  захоронениями </w:t>
      </w:r>
      <w:proofErr w:type="spellStart"/>
      <w:r w:rsidRPr="00DE4050">
        <w:rPr>
          <w:rFonts w:ascii="Arial" w:hAnsi="Arial" w:cs="Arial"/>
          <w:bCs/>
        </w:rPr>
        <w:t>биоотходов</w:t>
      </w:r>
      <w:proofErr w:type="spellEnd"/>
      <w:r w:rsidRPr="00DE4050">
        <w:rPr>
          <w:rFonts w:ascii="Arial" w:hAnsi="Arial" w:cs="Arial"/>
          <w:bCs/>
        </w:rPr>
        <w:t xml:space="preserve">, объектами размещения отходов потребления и иными объектами (очистными канализационными сооружениями и иными техническими сооружениями),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 режимных объектов ограниченного доступа. 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1.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Основные виды разрешенного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lastRenderedPageBreak/>
        <w:t xml:space="preserve">- действующие кладбища в </w:t>
      </w:r>
      <w:proofErr w:type="spellStart"/>
      <w:r w:rsidRPr="00DE4050">
        <w:rPr>
          <w:rFonts w:ascii="Arial" w:hAnsi="Arial" w:cs="Arial"/>
          <w:color w:val="000000"/>
          <w:lang w:eastAsia="ru-RU"/>
        </w:rPr>
        <w:t>т.ч</w:t>
      </w:r>
      <w:proofErr w:type="spellEnd"/>
      <w:r w:rsidRPr="00DE4050">
        <w:rPr>
          <w:rFonts w:ascii="Arial" w:hAnsi="Arial" w:cs="Arial"/>
          <w:color w:val="000000"/>
          <w:lang w:eastAsia="ru-RU"/>
        </w:rPr>
        <w:t>. с учетом расширения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кладбища, закрытые на период консервации;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культовые объекты;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киоски, временные торговые павильоны;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инженерной инфраструктуры РП, ТП, ГРП, НС, АТС, др.;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хозяйственные постройки.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-скотомогильники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 xml:space="preserve">-захоронения </w:t>
      </w:r>
      <w:proofErr w:type="spellStart"/>
      <w:r w:rsidRPr="00DE4050">
        <w:rPr>
          <w:rFonts w:ascii="Arial" w:hAnsi="Arial" w:cs="Arial"/>
          <w:bCs/>
        </w:rPr>
        <w:t>биоотходов</w:t>
      </w:r>
      <w:proofErr w:type="spellEnd"/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>- канализационные очистные  сооружения и иные технические сооружения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>-станц</w:t>
      </w:r>
      <w:proofErr w:type="gramStart"/>
      <w:r w:rsidRPr="00DE4050">
        <w:rPr>
          <w:rFonts w:ascii="Arial" w:hAnsi="Arial" w:cs="Arial"/>
          <w:bCs/>
        </w:rPr>
        <w:t>ии аэ</w:t>
      </w:r>
      <w:proofErr w:type="gramEnd"/>
      <w:r w:rsidRPr="00DE4050">
        <w:rPr>
          <w:rFonts w:ascii="Arial" w:hAnsi="Arial" w:cs="Arial"/>
          <w:bCs/>
        </w:rPr>
        <w:t>рации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-полигоны ТБО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-насосные станции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зеленые </w:t>
      </w:r>
      <w:proofErr w:type="gramStart"/>
      <w:r w:rsidRPr="00DE4050">
        <w:rPr>
          <w:rFonts w:ascii="Arial" w:hAnsi="Arial" w:cs="Arial"/>
          <w:color w:val="000000"/>
          <w:lang w:eastAsia="ru-RU"/>
        </w:rPr>
        <w:t>насаждения</w:t>
      </w:r>
      <w:proofErr w:type="gramEnd"/>
      <w:r w:rsidRPr="00DE4050">
        <w:rPr>
          <w:rFonts w:ascii="Arial" w:hAnsi="Arial" w:cs="Arial"/>
          <w:color w:val="000000"/>
          <w:lang w:eastAsia="ru-RU"/>
        </w:rPr>
        <w:t xml:space="preserve"> выполняющие специальные функции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2.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Вспомогательные виды разрешенного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резервуары для хранения воды;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объекты пожарной охраны;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общественные туалеты;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- парковки.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3. </w:t>
      </w:r>
      <w:r w:rsidRPr="00DE4050">
        <w:rPr>
          <w:rFonts w:ascii="Arial" w:hAnsi="Arial" w:cs="Arial"/>
          <w:b/>
          <w:bCs/>
          <w:color w:val="000000"/>
          <w:lang w:eastAsia="ru-RU"/>
        </w:rPr>
        <w:t>Условно разрешенные виды использования: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 xml:space="preserve">- </w:t>
      </w:r>
      <w:proofErr w:type="spellStart"/>
      <w:r w:rsidRPr="00DE4050">
        <w:rPr>
          <w:rFonts w:ascii="Arial" w:hAnsi="Arial" w:cs="Arial"/>
          <w:color w:val="000000"/>
          <w:lang w:eastAsia="ru-RU"/>
        </w:rPr>
        <w:t>неустановлены</w:t>
      </w:r>
      <w:proofErr w:type="spellEnd"/>
      <w:r w:rsidRPr="00DE4050">
        <w:rPr>
          <w:rFonts w:ascii="Arial" w:hAnsi="Arial" w:cs="Arial"/>
          <w:color w:val="000000"/>
          <w:lang w:eastAsia="ru-RU"/>
        </w:rPr>
        <w:t>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4. </w:t>
      </w:r>
      <w:r w:rsidRPr="00DE4050">
        <w:rPr>
          <w:rFonts w:ascii="Arial" w:hAnsi="Arial" w:cs="Arial"/>
          <w:b/>
          <w:bCs/>
          <w:color w:val="000000"/>
          <w:lang w:eastAsia="ru-RU"/>
        </w:rPr>
        <w:t>Параметры застройки: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pStyle w:val="2"/>
        <w:jc w:val="both"/>
        <w:rPr>
          <w:rFonts w:ascii="Arial" w:hAnsi="Arial" w:cs="Arial"/>
          <w:sz w:val="22"/>
          <w:szCs w:val="22"/>
        </w:rPr>
      </w:pPr>
      <w:bookmarkStart w:id="3" w:name="_Toc319589724"/>
      <w:bookmarkStart w:id="4" w:name="_Toc322357336"/>
      <w:r w:rsidRPr="00DE4050">
        <w:rPr>
          <w:rFonts w:ascii="Arial" w:hAnsi="Arial" w:cs="Arial"/>
          <w:sz w:val="22"/>
          <w:szCs w:val="22"/>
        </w:rPr>
        <w:t>Статья 9.</w:t>
      </w:r>
      <w:r>
        <w:rPr>
          <w:rFonts w:ascii="Arial" w:hAnsi="Arial" w:cs="Arial"/>
          <w:sz w:val="22"/>
          <w:szCs w:val="22"/>
        </w:rPr>
        <w:t xml:space="preserve"> </w:t>
      </w:r>
      <w:r w:rsidRPr="00DE4050">
        <w:rPr>
          <w:rFonts w:ascii="Arial" w:hAnsi="Arial" w:cs="Arial"/>
          <w:sz w:val="22"/>
          <w:szCs w:val="22"/>
        </w:rPr>
        <w:t xml:space="preserve">Градостроительный регламент </w:t>
      </w:r>
    </w:p>
    <w:p w:rsidR="001708E6" w:rsidRPr="00DE4050" w:rsidRDefault="001708E6" w:rsidP="001708E6">
      <w:pPr>
        <w:pStyle w:val="2"/>
        <w:jc w:val="both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Дополнительные градостроительные регламенты в зонах с особыми условиями использования территории (ОХ)</w:t>
      </w:r>
      <w:bookmarkEnd w:id="3"/>
      <w:bookmarkEnd w:id="4"/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 xml:space="preserve">Использование земельных участков и объектов капитального строительства, расположенных в пределах зон с особыми условиями использования территории, обозначенных на картах настоящих Правил, определяется 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DE4050">
        <w:rPr>
          <w:rFonts w:ascii="Arial" w:hAnsi="Arial" w:cs="Arial"/>
          <w:bCs/>
        </w:rPr>
        <w:t>водоохранным</w:t>
      </w:r>
      <w:proofErr w:type="spellEnd"/>
      <w:r w:rsidRPr="00DE4050">
        <w:rPr>
          <w:rFonts w:ascii="Arial" w:hAnsi="Arial" w:cs="Arial"/>
          <w:bCs/>
        </w:rPr>
        <w:t xml:space="preserve"> зонам, иным зонам ограничений. 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4050">
        <w:rPr>
          <w:rFonts w:ascii="Arial" w:hAnsi="Arial" w:cs="Arial"/>
          <w:bCs/>
        </w:rPr>
        <w:t xml:space="preserve">Земельные участки и объекты капитального строительства, которые расположены в пределах зон, обозначенных на карте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</w:t>
      </w:r>
      <w:proofErr w:type="spellStart"/>
      <w:r w:rsidRPr="00DE4050">
        <w:rPr>
          <w:rFonts w:ascii="Arial" w:hAnsi="Arial" w:cs="Arial"/>
          <w:bCs/>
        </w:rPr>
        <w:t>водоохранным</w:t>
      </w:r>
      <w:proofErr w:type="spellEnd"/>
      <w:r w:rsidRPr="00DE4050">
        <w:rPr>
          <w:rFonts w:ascii="Arial" w:hAnsi="Arial" w:cs="Arial"/>
          <w:bCs/>
        </w:rPr>
        <w:t xml:space="preserve"> зонам, иным зонам ограничений, являются несоответствующими настоящим Правилам.</w:t>
      </w:r>
    </w:p>
    <w:p w:rsidR="001708E6" w:rsidRPr="00DE4050" w:rsidRDefault="001708E6" w:rsidP="001708E6">
      <w:pPr>
        <w:pStyle w:val="2"/>
        <w:jc w:val="both"/>
        <w:rPr>
          <w:rFonts w:ascii="Arial" w:hAnsi="Arial" w:cs="Arial"/>
          <w:sz w:val="22"/>
          <w:szCs w:val="22"/>
        </w:rPr>
      </w:pPr>
    </w:p>
    <w:p w:rsidR="001708E6" w:rsidRPr="00DE4050" w:rsidRDefault="001708E6" w:rsidP="001708E6">
      <w:pPr>
        <w:pStyle w:val="3"/>
        <w:rPr>
          <w:rFonts w:ascii="Arial" w:hAnsi="Arial" w:cs="Arial"/>
        </w:rPr>
      </w:pPr>
      <w:bookmarkStart w:id="5" w:name="_Toc319589725"/>
      <w:bookmarkStart w:id="6" w:name="_Toc322357337"/>
      <w:r w:rsidRPr="00DE4050">
        <w:rPr>
          <w:rFonts w:ascii="Arial" w:hAnsi="Arial" w:cs="Arial"/>
        </w:rPr>
        <w:t>9.1. Зоны охраны объектов культурного наследия</w:t>
      </w:r>
      <w:bookmarkEnd w:id="5"/>
      <w:bookmarkEnd w:id="6"/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На территории сельского поселения расположено 11 объектов культурного наследия:</w:t>
      </w:r>
    </w:p>
    <w:p w:rsidR="001708E6" w:rsidRPr="00DE4050" w:rsidRDefault="001708E6" w:rsidP="001708E6">
      <w:pPr>
        <w:pStyle w:val="11"/>
        <w:ind w:firstLine="0"/>
        <w:rPr>
          <w:rFonts w:ascii="Arial" w:hAnsi="Arial" w:cs="Arial"/>
          <w:b/>
          <w:i/>
          <w:sz w:val="22"/>
          <w:szCs w:val="22"/>
        </w:rPr>
      </w:pPr>
      <w:r w:rsidRPr="00DE4050">
        <w:rPr>
          <w:rFonts w:ascii="Arial" w:hAnsi="Arial" w:cs="Arial"/>
          <w:b/>
          <w:i/>
          <w:sz w:val="22"/>
          <w:szCs w:val="22"/>
        </w:rPr>
        <w:t>Таблица 2. Объекты культурного наследия на территории сельского поселения</w:t>
      </w:r>
    </w:p>
    <w:tbl>
      <w:tblPr>
        <w:tblpPr w:leftFromText="180" w:rightFromText="180" w:vertAnchor="page" w:horzAnchor="page" w:tblpX="1419" w:tblpY="1138"/>
        <w:tblW w:w="9943" w:type="dxa"/>
        <w:tblLayout w:type="fixed"/>
        <w:tblLook w:val="00A0" w:firstRow="1" w:lastRow="0" w:firstColumn="1" w:lastColumn="0" w:noHBand="0" w:noVBand="0"/>
      </w:tblPr>
      <w:tblGrid>
        <w:gridCol w:w="710"/>
        <w:gridCol w:w="2125"/>
        <w:gridCol w:w="1560"/>
        <w:gridCol w:w="4254"/>
        <w:gridCol w:w="1294"/>
      </w:tblGrid>
      <w:tr w:rsidR="001708E6" w:rsidRPr="00DE4050" w:rsidTr="00544021">
        <w:trPr>
          <w:trHeight w:hRule="exact" w:val="6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316" w:lineRule="exact"/>
              <w:ind w:left="106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Школа земская</w:t>
            </w:r>
          </w:p>
          <w:p w:rsidR="001708E6" w:rsidRPr="00DE4050" w:rsidRDefault="001708E6" w:rsidP="00544021">
            <w:pPr>
              <w:spacing w:after="0" w:line="120" w:lineRule="exact"/>
              <w:ind w:left="103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146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начало</w:t>
            </w:r>
            <w:r w:rsidRPr="00DE4050">
              <w:rPr>
                <w:rFonts w:ascii="Arial" w:hAnsi="Arial" w:cs="Arial"/>
                <w:noProof/>
                <w:color w:val="000000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  <w:spacing w:val="-2"/>
              </w:rPr>
              <w:t>XX</w:t>
            </w:r>
            <w:r w:rsidRPr="00DE4050">
              <w:rPr>
                <w:rFonts w:ascii="Arial" w:hAnsi="Arial" w:cs="Arial"/>
                <w:noProof/>
                <w:color w:val="000000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  <w:spacing w:val="-2"/>
              </w:rPr>
              <w:t>в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с.Богородицкое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485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ОД</w:t>
            </w:r>
          </w:p>
        </w:tc>
      </w:tr>
      <w:tr w:rsidR="001708E6" w:rsidRPr="00DE4050" w:rsidTr="00544021">
        <w:trPr>
          <w:trHeight w:hRule="exact" w:val="8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554" w:lineRule="exact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275" w:lineRule="exact"/>
              <w:ind w:left="106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Ансамбль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ж/д</w:t>
            </w:r>
          </w:p>
          <w:p w:rsidR="001708E6" w:rsidRPr="00DE4050" w:rsidRDefault="001708E6" w:rsidP="00544021">
            <w:pPr>
              <w:spacing w:after="0" w:line="317" w:lineRule="exact"/>
              <w:ind w:left="103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ст</w:t>
            </w:r>
            <w:r w:rsidRPr="00DE4050">
              <w:rPr>
                <w:rFonts w:ascii="Arial" w:hAnsi="Arial" w:cs="Arial"/>
                <w:noProof/>
                <w:color w:val="000000"/>
                <w:position w:val="1"/>
              </w:rPr>
              <w:t>.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анции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554" w:lineRule="exact"/>
              <w:ind w:left="127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конец</w:t>
            </w:r>
            <w:r w:rsidRPr="00DE4050">
              <w:rPr>
                <w:rFonts w:ascii="Arial" w:hAnsi="Arial" w:cs="Arial"/>
                <w:noProof/>
                <w:color w:val="000000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XIX</w:t>
            </w:r>
            <w:r w:rsidRPr="00DE4050">
              <w:rPr>
                <w:rFonts w:ascii="Arial" w:hAnsi="Arial" w:cs="Arial"/>
                <w:noProof/>
                <w:color w:val="000000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  <w:spacing w:val="-2"/>
              </w:rPr>
              <w:t>в</w:t>
            </w:r>
            <w:r w:rsidRPr="00DE4050">
              <w:rPr>
                <w:rFonts w:ascii="Arial" w:hAnsi="Arial" w:cs="Arial"/>
                <w:noProof/>
                <w:color w:val="000000"/>
              </w:rPr>
              <w:t>.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553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ст.Плавица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553" w:lineRule="exact"/>
              <w:ind w:left="494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8"/>
              </w:rPr>
              <w:t>ИТ</w:t>
            </w:r>
          </w:p>
        </w:tc>
      </w:tr>
      <w:tr w:rsidR="001708E6" w:rsidRPr="00DE4050" w:rsidTr="00544021">
        <w:trPr>
          <w:trHeight w:hRule="exact" w:val="111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689" w:lineRule="exact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689" w:lineRule="exact"/>
              <w:ind w:left="103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Богородицкое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688" w:lineRule="exact"/>
              <w:ind w:left="442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бронза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273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1, 45 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  <w:r w:rsidRPr="00DE4050">
              <w:rPr>
                <w:rFonts w:ascii="Arial" w:hAnsi="Arial" w:cs="Arial"/>
                <w:noProof/>
                <w:color w:val="000000"/>
              </w:rPr>
              <w:t> к юго-востоку</w:t>
            </w:r>
            <w:r w:rsidRPr="00DE4050">
              <w:rPr>
                <w:rFonts w:ascii="Arial" w:hAnsi="Arial" w:cs="Arial"/>
                <w:noProof/>
                <w:color w:val="000000"/>
                <w:spacing w:val="-4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от школы </w:t>
            </w:r>
            <w:r w:rsidRPr="00DE4050">
              <w:rPr>
                <w:rFonts w:ascii="Arial" w:hAnsi="Arial" w:cs="Arial"/>
                <w:noProof/>
                <w:color w:val="000000"/>
                <w:spacing w:val="-2"/>
              </w:rPr>
              <w:t>в</w:t>
            </w:r>
          </w:p>
          <w:p w:rsidR="001708E6" w:rsidRPr="00DE4050" w:rsidRDefault="001708E6" w:rsidP="00544021">
            <w:pPr>
              <w:spacing w:after="0" w:line="277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с.Богородицкое, 2,2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  <w:r w:rsidRPr="00DE4050">
              <w:rPr>
                <w:rFonts w:ascii="Arial" w:hAnsi="Arial" w:cs="Arial"/>
                <w:noProof/>
                <w:color w:val="000000"/>
              </w:rPr>
              <w:t> к северо-</w:t>
            </w:r>
          </w:p>
          <w:p w:rsidR="001708E6" w:rsidRPr="00DE4050" w:rsidRDefault="001708E6" w:rsidP="00544021">
            <w:pPr>
              <w:spacing w:after="0" w:line="27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востоку</w:t>
            </w:r>
            <w:r w:rsidRPr="00DE4050">
              <w:rPr>
                <w:rFonts w:ascii="Arial" w:hAnsi="Arial" w:cs="Arial"/>
                <w:noProof/>
                <w:color w:val="000000"/>
                <w:spacing w:val="-4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от Добринского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сахарного</w:t>
            </w:r>
          </w:p>
          <w:p w:rsidR="001708E6" w:rsidRPr="00DE4050" w:rsidRDefault="001708E6" w:rsidP="00544021">
            <w:pPr>
              <w:spacing w:after="0" w:line="27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завода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688" w:lineRule="exact"/>
              <w:ind w:left="487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СХ</w:t>
            </w:r>
          </w:p>
        </w:tc>
      </w:tr>
      <w:tr w:rsidR="001708E6" w:rsidRPr="00DE4050" w:rsidTr="00544021">
        <w:trPr>
          <w:trHeight w:hRule="exact" w:val="47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369" w:lineRule="exact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369" w:lineRule="exact"/>
              <w:ind w:left="103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Богородицкое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369" w:lineRule="exact"/>
              <w:ind w:left="442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бронза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369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1 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  <w:r w:rsidRPr="00DE4050">
              <w:rPr>
                <w:rFonts w:ascii="Arial" w:hAnsi="Arial" w:cs="Arial"/>
                <w:noProof/>
                <w:color w:val="000000"/>
              </w:rPr>
              <w:t> к юго-востоку</w:t>
            </w:r>
            <w:r w:rsidRPr="00DE4050">
              <w:rPr>
                <w:rFonts w:ascii="Arial" w:hAnsi="Arial" w:cs="Arial"/>
                <w:noProof/>
                <w:color w:val="000000"/>
                <w:spacing w:val="-6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от с.Богородицкое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369" w:lineRule="exact"/>
              <w:ind w:left="487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СХ</w:t>
            </w:r>
          </w:p>
        </w:tc>
      </w:tr>
      <w:tr w:rsidR="001708E6" w:rsidRPr="00DE4050" w:rsidTr="00544021">
        <w:trPr>
          <w:trHeight w:hRule="exact" w:val="56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12" w:lineRule="exact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12" w:lineRule="exact"/>
              <w:ind w:left="103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Богородицкое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12" w:lineRule="exact"/>
              <w:ind w:left="442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бронза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273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1,5 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  <w:r w:rsidRPr="00DE4050">
              <w:rPr>
                <w:rFonts w:ascii="Arial" w:hAnsi="Arial" w:cs="Arial"/>
                <w:noProof/>
                <w:color w:val="000000"/>
              </w:rPr>
              <w:t> к юго-востоку</w:t>
            </w:r>
            <w:r w:rsidRPr="00DE4050">
              <w:rPr>
                <w:rFonts w:ascii="Arial" w:hAnsi="Arial" w:cs="Arial"/>
                <w:noProof/>
                <w:color w:val="000000"/>
                <w:spacing w:val="-6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от</w:t>
            </w:r>
          </w:p>
          <w:p w:rsidR="001708E6" w:rsidRPr="00DE4050" w:rsidRDefault="001708E6" w:rsidP="00544021">
            <w:pPr>
              <w:spacing w:after="0" w:line="27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с.Богородицкое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12" w:lineRule="exact"/>
              <w:ind w:left="487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СХ</w:t>
            </w:r>
          </w:p>
        </w:tc>
      </w:tr>
      <w:tr w:rsidR="001708E6" w:rsidRPr="00DE4050" w:rsidTr="00544021">
        <w:trPr>
          <w:trHeight w:hRule="exact" w:val="6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103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Плавица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442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бронза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1,2 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  <w:r w:rsidRPr="00DE4050">
              <w:rPr>
                <w:rFonts w:ascii="Arial" w:hAnsi="Arial" w:cs="Arial"/>
                <w:noProof/>
                <w:color w:val="000000"/>
              </w:rPr>
              <w:t> к северо-западу</w:t>
            </w:r>
            <w:r w:rsidRPr="00DE4050">
              <w:rPr>
                <w:rFonts w:ascii="Arial" w:hAnsi="Arial" w:cs="Arial"/>
                <w:noProof/>
                <w:color w:val="000000"/>
                <w:spacing w:val="-2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от ст.Плавица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487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СХ</w:t>
            </w:r>
          </w:p>
        </w:tc>
      </w:tr>
      <w:tr w:rsidR="001708E6" w:rsidRPr="00DE4050" w:rsidTr="00544021">
        <w:trPr>
          <w:trHeight w:hRule="exact" w:val="6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103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Плавица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442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бронза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297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4 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  <w:r w:rsidRPr="00DE4050">
              <w:rPr>
                <w:rFonts w:ascii="Arial" w:hAnsi="Arial" w:cs="Arial"/>
                <w:noProof/>
                <w:color w:val="000000"/>
              </w:rPr>
              <w:t> к северо-востоку</w:t>
            </w:r>
            <w:r w:rsidRPr="00DE4050">
              <w:rPr>
                <w:rFonts w:ascii="Arial" w:hAnsi="Arial" w:cs="Arial"/>
                <w:noProof/>
                <w:color w:val="000000"/>
                <w:spacing w:val="-4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от</w:t>
            </w:r>
            <w:r w:rsidRPr="00DE4050">
              <w:rPr>
                <w:rFonts w:ascii="Arial" w:hAnsi="Arial" w:cs="Arial"/>
                <w:noProof/>
                <w:color w:val="000000"/>
              </w:rPr>
              <w:t> Добринского</w:t>
            </w:r>
          </w:p>
          <w:p w:rsidR="001708E6" w:rsidRPr="00DE4050" w:rsidRDefault="001708E6" w:rsidP="00544021">
            <w:pPr>
              <w:spacing w:after="0" w:line="27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сахарного</w:t>
            </w:r>
            <w:r w:rsidRPr="00DE4050">
              <w:rPr>
                <w:rFonts w:ascii="Arial" w:hAnsi="Arial" w:cs="Arial"/>
                <w:noProof/>
                <w:color w:val="000000"/>
              </w:rPr>
              <w:t> завода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36" w:lineRule="exact"/>
              <w:ind w:left="487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СХ</w:t>
            </w:r>
          </w:p>
        </w:tc>
      </w:tr>
      <w:tr w:rsidR="001708E6" w:rsidRPr="00DE4050" w:rsidTr="00544021">
        <w:trPr>
          <w:trHeight w:hRule="exact" w:val="8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554" w:lineRule="exact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15" w:lineRule="exact"/>
              <w:ind w:left="106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Плавутка</w:t>
            </w:r>
            <w:r w:rsidRPr="00DE4050">
              <w:rPr>
                <w:rFonts w:ascii="Arial" w:hAnsi="Arial" w:cs="Arial"/>
                <w:noProof/>
                <w:color w:val="000000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устье</w:t>
            </w:r>
          </w:p>
          <w:p w:rsidR="001708E6" w:rsidRPr="00DE4050" w:rsidRDefault="001708E6" w:rsidP="00544021">
            <w:pPr>
              <w:spacing w:after="0" w:line="139" w:lineRule="exact"/>
              <w:ind w:left="103"/>
              <w:rPr>
                <w:rFonts w:ascii="Arial" w:hAnsi="Arial" w:cs="Arial"/>
              </w:rPr>
            </w:pPr>
          </w:p>
          <w:p w:rsidR="001708E6" w:rsidRPr="00DE4050" w:rsidRDefault="001708E6" w:rsidP="00544021">
            <w:pPr>
              <w:spacing w:after="0" w:line="137" w:lineRule="exact"/>
              <w:ind w:left="106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8"/>
              </w:rPr>
              <w:t>ручья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554" w:lineRule="exact"/>
              <w:ind w:left="442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бронза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278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2,2 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  <w:r w:rsidRPr="00DE4050">
              <w:rPr>
                <w:rFonts w:ascii="Arial" w:hAnsi="Arial" w:cs="Arial"/>
                <w:noProof/>
                <w:color w:val="000000"/>
              </w:rPr>
              <w:t> к юго-востоку</w:t>
            </w:r>
            <w:r w:rsidRPr="00DE4050">
              <w:rPr>
                <w:rFonts w:ascii="Arial" w:hAnsi="Arial" w:cs="Arial"/>
                <w:noProof/>
                <w:color w:val="000000"/>
                <w:spacing w:val="-6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от школы</w:t>
            </w:r>
          </w:p>
          <w:p w:rsidR="001708E6" w:rsidRPr="00DE4050" w:rsidRDefault="001708E6" w:rsidP="00544021">
            <w:pPr>
              <w:spacing w:after="0" w:line="27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с.Богородицкое 2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  <w:r w:rsidRPr="00DE4050">
              <w:rPr>
                <w:rFonts w:ascii="Arial" w:hAnsi="Arial" w:cs="Arial"/>
                <w:noProof/>
                <w:color w:val="000000"/>
              </w:rPr>
              <w:t> к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востоку</w:t>
            </w:r>
            <w:r w:rsidRPr="00DE4050">
              <w:rPr>
                <w:rFonts w:ascii="Arial" w:hAnsi="Arial" w:cs="Arial"/>
                <w:noProof/>
                <w:color w:val="000000"/>
                <w:spacing w:val="-4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от</w:t>
            </w:r>
          </w:p>
          <w:p w:rsidR="001708E6" w:rsidRPr="00DE4050" w:rsidRDefault="001708E6" w:rsidP="00544021">
            <w:pPr>
              <w:spacing w:after="0" w:line="27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Добринского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сахарного </w:t>
            </w:r>
            <w:r w:rsidRPr="00DE4050">
              <w:rPr>
                <w:rFonts w:ascii="Arial" w:hAnsi="Arial" w:cs="Arial"/>
                <w:noProof/>
                <w:color w:val="000000"/>
              </w:rPr>
              <w:t>завода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554" w:lineRule="exact"/>
              <w:ind w:left="487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СХ</w:t>
            </w:r>
          </w:p>
        </w:tc>
      </w:tr>
      <w:tr w:rsidR="001708E6" w:rsidRPr="00DE4050" w:rsidTr="00544021">
        <w:trPr>
          <w:trHeight w:hRule="exact" w:val="8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551" w:lineRule="exact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412" w:lineRule="exact"/>
              <w:ind w:left="106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Плавутка</w:t>
            </w:r>
            <w:r w:rsidRPr="00DE4050">
              <w:rPr>
                <w:rFonts w:ascii="Arial" w:hAnsi="Arial" w:cs="Arial"/>
                <w:noProof/>
                <w:color w:val="000000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устье</w:t>
            </w:r>
          </w:p>
          <w:p w:rsidR="001708E6" w:rsidRPr="00DE4050" w:rsidRDefault="001708E6" w:rsidP="00544021">
            <w:pPr>
              <w:spacing w:after="0" w:line="139" w:lineRule="exact"/>
              <w:ind w:left="103"/>
              <w:rPr>
                <w:rFonts w:ascii="Arial" w:hAnsi="Arial" w:cs="Arial"/>
              </w:rPr>
            </w:pPr>
          </w:p>
          <w:p w:rsidR="001708E6" w:rsidRPr="00DE4050" w:rsidRDefault="001708E6" w:rsidP="00544021">
            <w:pPr>
              <w:spacing w:after="0" w:line="137" w:lineRule="exact"/>
              <w:ind w:left="106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8"/>
              </w:rPr>
              <w:t>ручья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551" w:lineRule="exact"/>
              <w:ind w:left="442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бронза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275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2,1 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  <w:r w:rsidRPr="00DE4050">
              <w:rPr>
                <w:rFonts w:ascii="Arial" w:hAnsi="Arial" w:cs="Arial"/>
                <w:noProof/>
                <w:color w:val="000000"/>
              </w:rPr>
              <w:t> к юго-востоку</w:t>
            </w:r>
            <w:r w:rsidRPr="00DE4050">
              <w:rPr>
                <w:rFonts w:ascii="Arial" w:hAnsi="Arial" w:cs="Arial"/>
                <w:noProof/>
                <w:color w:val="000000"/>
                <w:spacing w:val="-6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от школы</w:t>
            </w:r>
          </w:p>
          <w:p w:rsidR="001708E6" w:rsidRPr="00DE4050" w:rsidRDefault="001708E6" w:rsidP="00544021">
            <w:pPr>
              <w:spacing w:after="0" w:line="27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с.Богородицкое 2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  <w:r w:rsidRPr="00DE4050">
              <w:rPr>
                <w:rFonts w:ascii="Arial" w:hAnsi="Arial" w:cs="Arial"/>
                <w:noProof/>
                <w:color w:val="000000"/>
              </w:rPr>
              <w:t> к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востоку</w:t>
            </w:r>
            <w:r w:rsidRPr="00DE4050">
              <w:rPr>
                <w:rFonts w:ascii="Arial" w:hAnsi="Arial" w:cs="Arial"/>
                <w:noProof/>
                <w:color w:val="000000"/>
                <w:spacing w:val="-4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от</w:t>
            </w:r>
          </w:p>
          <w:p w:rsidR="001708E6" w:rsidRPr="00DE4050" w:rsidRDefault="001708E6" w:rsidP="00544021">
            <w:pPr>
              <w:spacing w:after="0" w:line="27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спиртзавода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551" w:lineRule="exact"/>
              <w:ind w:left="487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СХ</w:t>
            </w:r>
          </w:p>
        </w:tc>
      </w:tr>
      <w:tr w:rsidR="001708E6" w:rsidRPr="00DE4050" w:rsidTr="00544021">
        <w:trPr>
          <w:trHeight w:hRule="exact" w:val="154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825" w:lineRule="exact"/>
              <w:ind w:lef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685" w:lineRule="exact"/>
              <w:ind w:left="106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Плавутка</w:t>
            </w:r>
            <w:r w:rsidRPr="00DE4050">
              <w:rPr>
                <w:rFonts w:ascii="Arial" w:hAnsi="Arial" w:cs="Arial"/>
                <w:noProof/>
                <w:color w:val="000000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устье</w:t>
            </w:r>
          </w:p>
          <w:p w:rsidR="001708E6" w:rsidRPr="00DE4050" w:rsidRDefault="001708E6" w:rsidP="00544021">
            <w:pPr>
              <w:spacing w:after="0" w:line="137" w:lineRule="exact"/>
              <w:ind w:left="106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8"/>
              </w:rPr>
              <w:t>ручья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825" w:lineRule="exact"/>
              <w:ind w:left="442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бронза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273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0,9 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  <w:r w:rsidRPr="00DE4050">
              <w:rPr>
                <w:rFonts w:ascii="Arial" w:hAnsi="Arial" w:cs="Arial"/>
                <w:noProof/>
                <w:color w:val="000000"/>
              </w:rPr>
              <w:t> к северо-востоку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от </w:t>
            </w:r>
            <w:r w:rsidRPr="00DE4050">
              <w:rPr>
                <w:rFonts w:ascii="Arial" w:hAnsi="Arial" w:cs="Arial"/>
                <w:noProof/>
                <w:color w:val="000000"/>
                <w:spacing w:val="-2"/>
              </w:rPr>
              <w:t>устья</w:t>
            </w:r>
            <w:r w:rsidRPr="00DE4050">
              <w:rPr>
                <w:rFonts w:ascii="Arial" w:hAnsi="Arial" w:cs="Arial"/>
                <w:noProof/>
                <w:color w:val="000000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  <w:spacing w:val="-8"/>
              </w:rPr>
              <w:t>ручья</w:t>
            </w:r>
          </w:p>
          <w:p w:rsidR="001708E6" w:rsidRPr="00DE4050" w:rsidRDefault="001708E6" w:rsidP="00544021">
            <w:pPr>
              <w:spacing w:after="0" w:line="27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Пл</w:t>
            </w:r>
            <w:r>
              <w:rPr>
                <w:rFonts w:ascii="Arial" w:hAnsi="Arial" w:cs="Arial"/>
                <w:noProof/>
                <w:color w:val="000000"/>
                <w:spacing w:val="-1"/>
              </w:rPr>
              <w:t>а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вутка,</w:t>
            </w:r>
            <w:r w:rsidRPr="00DE4050">
              <w:rPr>
                <w:rFonts w:ascii="Arial" w:hAnsi="Arial" w:cs="Arial"/>
                <w:noProof/>
                <w:color w:val="000000"/>
              </w:rPr>
              <w:t> 3,3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  <w:r w:rsidRPr="00DE4050">
              <w:rPr>
                <w:rFonts w:ascii="Arial" w:hAnsi="Arial" w:cs="Arial"/>
                <w:noProof/>
                <w:color w:val="000000"/>
              </w:rPr>
              <w:t> к северо-востоку</w:t>
            </w:r>
            <w:r w:rsidRPr="00DE4050">
              <w:rPr>
                <w:rFonts w:ascii="Arial" w:hAnsi="Arial" w:cs="Arial"/>
                <w:noProof/>
                <w:color w:val="000000"/>
                <w:spacing w:val="-4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от</w:t>
            </w:r>
          </w:p>
          <w:p w:rsidR="001708E6" w:rsidRPr="00DE4050" w:rsidRDefault="001708E6" w:rsidP="00544021">
            <w:pPr>
              <w:spacing w:after="0" w:line="27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Добринского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сахарного </w:t>
            </w:r>
            <w:r w:rsidRPr="00DE4050">
              <w:rPr>
                <w:rFonts w:ascii="Arial" w:hAnsi="Arial" w:cs="Arial"/>
                <w:noProof/>
                <w:color w:val="000000"/>
              </w:rPr>
              <w:t>завода, 0,8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км</w:t>
            </w:r>
          </w:p>
          <w:p w:rsidR="001708E6" w:rsidRPr="00DE4050" w:rsidRDefault="001708E6" w:rsidP="00544021">
            <w:pPr>
              <w:spacing w:after="0" w:line="27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к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северу</w:t>
            </w:r>
            <w:r w:rsidRPr="00DE4050">
              <w:rPr>
                <w:rFonts w:ascii="Arial" w:hAnsi="Arial" w:cs="Arial"/>
                <w:noProof/>
                <w:color w:val="000000"/>
                <w:spacing w:val="-4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</w:rPr>
              <w:t>от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дамбы</w:t>
            </w:r>
            <w:r w:rsidRPr="00DE4050">
              <w:rPr>
                <w:rFonts w:ascii="Arial" w:hAnsi="Arial" w:cs="Arial"/>
                <w:noProof/>
                <w:color w:val="000000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пруда</w:t>
            </w:r>
            <w:r w:rsidRPr="00DE4050">
              <w:rPr>
                <w:rFonts w:ascii="Arial" w:hAnsi="Arial" w:cs="Arial"/>
                <w:noProof/>
                <w:color w:val="000000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на</w:t>
            </w:r>
            <w:r w:rsidRPr="00DE4050">
              <w:rPr>
                <w:rFonts w:ascii="Arial" w:hAnsi="Arial" w:cs="Arial"/>
                <w:noProof/>
                <w:color w:val="000000"/>
              </w:rPr>
              <w:t> </w:t>
            </w:r>
            <w:r w:rsidRPr="00DE4050">
              <w:rPr>
                <w:rFonts w:ascii="Arial" w:hAnsi="Arial" w:cs="Arial"/>
                <w:noProof/>
                <w:color w:val="000000"/>
                <w:spacing w:val="-2"/>
              </w:rPr>
              <w:t>ручье</w:t>
            </w:r>
          </w:p>
          <w:p w:rsidR="001708E6" w:rsidRPr="00DE4050" w:rsidRDefault="001708E6" w:rsidP="00544021">
            <w:pPr>
              <w:spacing w:after="0" w:line="276" w:lineRule="exact"/>
              <w:ind w:left="108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Пл</w:t>
            </w:r>
            <w:r>
              <w:rPr>
                <w:rFonts w:ascii="Arial" w:hAnsi="Arial" w:cs="Arial"/>
                <w:noProof/>
                <w:color w:val="000000"/>
                <w:spacing w:val="-1"/>
              </w:rPr>
              <w:t>а</w:t>
            </w:r>
            <w:r w:rsidRPr="00DE4050">
              <w:rPr>
                <w:rFonts w:ascii="Arial" w:hAnsi="Arial" w:cs="Arial"/>
                <w:noProof/>
                <w:color w:val="000000"/>
                <w:spacing w:val="-1"/>
              </w:rPr>
              <w:t>вутка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708E6" w:rsidRPr="00DE4050" w:rsidRDefault="001708E6" w:rsidP="00544021">
            <w:pPr>
              <w:spacing w:after="0" w:line="825" w:lineRule="exact"/>
              <w:ind w:left="487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  <w:noProof/>
                <w:color w:val="000000"/>
              </w:rPr>
              <w:t>СХ</w:t>
            </w:r>
          </w:p>
        </w:tc>
      </w:tr>
    </w:tbl>
    <w:p w:rsidR="001708E6" w:rsidRPr="00DE4050" w:rsidRDefault="001708E6" w:rsidP="001708E6">
      <w:pPr>
        <w:pStyle w:val="11"/>
        <w:ind w:firstLine="0"/>
        <w:rPr>
          <w:rFonts w:ascii="Arial" w:hAnsi="Arial" w:cs="Arial"/>
          <w:b/>
          <w:i/>
          <w:sz w:val="22"/>
          <w:szCs w:val="22"/>
        </w:rPr>
      </w:pPr>
    </w:p>
    <w:p w:rsidR="001708E6" w:rsidRPr="00DE4050" w:rsidRDefault="001708E6" w:rsidP="001708E6">
      <w:pPr>
        <w:pStyle w:val="11"/>
        <w:ind w:firstLine="0"/>
        <w:rPr>
          <w:rFonts w:ascii="Arial" w:hAnsi="Arial" w:cs="Arial"/>
          <w:b/>
          <w:i/>
          <w:sz w:val="22"/>
          <w:szCs w:val="22"/>
        </w:rPr>
      </w:pPr>
    </w:p>
    <w:p w:rsidR="001708E6" w:rsidRPr="00DE4050" w:rsidRDefault="001708E6" w:rsidP="001708E6">
      <w:pPr>
        <w:pStyle w:val="11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Границы зон охраны объектов культурного наследия (памятников истории и культуры)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категорией, к которой этот объект относится.</w:t>
      </w:r>
    </w:p>
    <w:p w:rsidR="001708E6" w:rsidRPr="00DE4050" w:rsidRDefault="001708E6" w:rsidP="001708E6">
      <w:pPr>
        <w:pStyle w:val="11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В границах охранной зоны действует особый режим использования земель, с учетом следующих требований: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- ограничение хозяйственной деятельности, необходимое для обеспечения сохранности объекта культурного наследия, в том числе запрет или ограничение </w:t>
      </w:r>
      <w:r w:rsidRPr="00DE4050">
        <w:rPr>
          <w:rFonts w:ascii="Arial" w:hAnsi="Arial" w:cs="Arial"/>
        </w:rPr>
        <w:lastRenderedPageBreak/>
        <w:t>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обеспечение пожарной безопасности объекта культурного наследия и его защиты от динамических воздействий;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сохранение гидрогеологических и экологических условий, необходимых для обеспечения сохранности объекта культурного наследия;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благоустройство территории охранной зоны,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1708E6" w:rsidRPr="00DE4050" w:rsidRDefault="001708E6" w:rsidP="001708E6">
      <w:pPr>
        <w:pStyle w:val="3"/>
        <w:rPr>
          <w:rFonts w:ascii="Arial" w:hAnsi="Arial" w:cs="Arial"/>
        </w:rPr>
      </w:pPr>
      <w:bookmarkStart w:id="7" w:name="_Toc319589726"/>
      <w:bookmarkStart w:id="8" w:name="_Toc322357338"/>
      <w:r w:rsidRPr="00DE4050">
        <w:rPr>
          <w:rFonts w:ascii="Arial" w:hAnsi="Arial" w:cs="Arial"/>
        </w:rPr>
        <w:t>9.2. Ограничения по экологическим и санитарно-гигиеническим условиям</w:t>
      </w:r>
      <w:bookmarkEnd w:id="7"/>
      <w:bookmarkEnd w:id="8"/>
    </w:p>
    <w:p w:rsidR="001708E6" w:rsidRPr="00DE4050" w:rsidRDefault="001708E6" w:rsidP="001708E6">
      <w:pPr>
        <w:pStyle w:val="4"/>
        <w:rPr>
          <w:rFonts w:ascii="Arial" w:hAnsi="Arial" w:cs="Arial"/>
          <w:sz w:val="22"/>
          <w:szCs w:val="22"/>
        </w:rPr>
      </w:pPr>
      <w:bookmarkStart w:id="9" w:name="_Toc319589727"/>
      <w:bookmarkStart w:id="10" w:name="_Toc322357339"/>
      <w:r w:rsidRPr="00DE4050">
        <w:rPr>
          <w:rFonts w:ascii="Arial" w:hAnsi="Arial" w:cs="Arial"/>
          <w:sz w:val="22"/>
          <w:szCs w:val="22"/>
        </w:rPr>
        <w:t xml:space="preserve">9.2.1. </w:t>
      </w:r>
      <w:proofErr w:type="spellStart"/>
      <w:r w:rsidRPr="00DE4050">
        <w:rPr>
          <w:rFonts w:ascii="Arial" w:hAnsi="Arial" w:cs="Arial"/>
          <w:sz w:val="22"/>
          <w:szCs w:val="22"/>
        </w:rPr>
        <w:t>Водоохранные</w:t>
      </w:r>
      <w:proofErr w:type="spellEnd"/>
      <w:r w:rsidRPr="00DE4050">
        <w:rPr>
          <w:rFonts w:ascii="Arial" w:hAnsi="Arial" w:cs="Arial"/>
          <w:sz w:val="22"/>
          <w:szCs w:val="22"/>
        </w:rPr>
        <w:t xml:space="preserve"> зоны и прибрежные защитные полосы</w:t>
      </w:r>
      <w:bookmarkEnd w:id="9"/>
      <w:bookmarkEnd w:id="10"/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На территории сельского поселения расположены следующие водные объекты, имеющие </w:t>
      </w:r>
      <w:proofErr w:type="spellStart"/>
      <w:r w:rsidRPr="00DE4050">
        <w:rPr>
          <w:rFonts w:ascii="Arial" w:hAnsi="Arial" w:cs="Arial"/>
        </w:rPr>
        <w:t>водоохранные</w:t>
      </w:r>
      <w:proofErr w:type="spellEnd"/>
      <w:r w:rsidRPr="00DE4050">
        <w:rPr>
          <w:rFonts w:ascii="Arial" w:hAnsi="Arial" w:cs="Arial"/>
        </w:rPr>
        <w:t xml:space="preserve"> зоны:</w:t>
      </w:r>
    </w:p>
    <w:p w:rsidR="001708E6" w:rsidRPr="00DE4050" w:rsidRDefault="001708E6" w:rsidP="001708E6">
      <w:pPr>
        <w:pStyle w:val="13"/>
        <w:ind w:firstLine="0"/>
        <w:rPr>
          <w:rFonts w:ascii="Arial" w:hAnsi="Arial" w:cs="Arial"/>
          <w:b/>
          <w:i/>
          <w:sz w:val="22"/>
          <w:szCs w:val="22"/>
        </w:rPr>
      </w:pPr>
      <w:r w:rsidRPr="00DE4050">
        <w:rPr>
          <w:rFonts w:ascii="Arial" w:hAnsi="Arial" w:cs="Arial"/>
          <w:b/>
          <w:i/>
          <w:sz w:val="22"/>
          <w:szCs w:val="22"/>
        </w:rPr>
        <w:t>Таблица 3. Сведения о водных объектах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1484"/>
        <w:gridCol w:w="2041"/>
        <w:gridCol w:w="1882"/>
      </w:tblGrid>
      <w:tr w:rsidR="001708E6" w:rsidRPr="00DE4050" w:rsidTr="00544021">
        <w:trPr>
          <w:trHeight w:val="275"/>
        </w:trPr>
        <w:tc>
          <w:tcPr>
            <w:tcW w:w="4055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</w:rPr>
              <w:t>Наименование водного объекта</w:t>
            </w:r>
          </w:p>
        </w:tc>
        <w:tc>
          <w:tcPr>
            <w:tcW w:w="1484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</w:rPr>
              <w:t>Ед. изм.</w:t>
            </w:r>
          </w:p>
        </w:tc>
        <w:tc>
          <w:tcPr>
            <w:tcW w:w="2041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882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E4050">
              <w:rPr>
                <w:rFonts w:ascii="Arial" w:hAnsi="Arial" w:cs="Arial"/>
              </w:rPr>
              <w:t>Водоохранная</w:t>
            </w:r>
            <w:proofErr w:type="spellEnd"/>
            <w:r w:rsidRPr="00DE4050">
              <w:rPr>
                <w:rFonts w:ascii="Arial" w:hAnsi="Arial" w:cs="Arial"/>
              </w:rPr>
              <w:t xml:space="preserve"> зона</w:t>
            </w:r>
          </w:p>
        </w:tc>
      </w:tr>
      <w:tr w:rsidR="001708E6" w:rsidRPr="00DE4050" w:rsidTr="00544021">
        <w:tc>
          <w:tcPr>
            <w:tcW w:w="4055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4050">
              <w:rPr>
                <w:rFonts w:ascii="Arial" w:hAnsi="Arial" w:cs="Arial"/>
              </w:rPr>
              <w:t>р</w:t>
            </w:r>
            <w:proofErr w:type="gramStart"/>
            <w:r w:rsidRPr="00DE4050">
              <w:rPr>
                <w:rFonts w:ascii="Arial" w:hAnsi="Arial" w:cs="Arial"/>
              </w:rPr>
              <w:t>.П</w:t>
            </w:r>
            <w:proofErr w:type="gramEnd"/>
            <w:r w:rsidRPr="00DE4050">
              <w:rPr>
                <w:rFonts w:ascii="Arial" w:hAnsi="Arial" w:cs="Arial"/>
              </w:rPr>
              <w:t>лавица</w:t>
            </w:r>
            <w:proofErr w:type="spellEnd"/>
          </w:p>
        </w:tc>
        <w:tc>
          <w:tcPr>
            <w:tcW w:w="1484" w:type="dxa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</w:rPr>
              <w:t>км</w:t>
            </w:r>
          </w:p>
        </w:tc>
        <w:tc>
          <w:tcPr>
            <w:tcW w:w="2041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</w:rPr>
              <w:t>89</w:t>
            </w:r>
          </w:p>
        </w:tc>
        <w:tc>
          <w:tcPr>
            <w:tcW w:w="1882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</w:rPr>
              <w:t>200</w:t>
            </w:r>
          </w:p>
        </w:tc>
      </w:tr>
      <w:tr w:rsidR="001708E6" w:rsidRPr="00DE4050" w:rsidTr="00544021">
        <w:tc>
          <w:tcPr>
            <w:tcW w:w="4055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4050">
              <w:rPr>
                <w:rFonts w:ascii="Arial" w:hAnsi="Arial" w:cs="Arial"/>
              </w:rPr>
              <w:t>р</w:t>
            </w:r>
            <w:proofErr w:type="gramStart"/>
            <w:r w:rsidRPr="00DE4050">
              <w:rPr>
                <w:rFonts w:ascii="Arial" w:hAnsi="Arial" w:cs="Arial"/>
              </w:rPr>
              <w:t>.П</w:t>
            </w:r>
            <w:proofErr w:type="gramEnd"/>
            <w:r w:rsidRPr="00DE4050">
              <w:rPr>
                <w:rFonts w:ascii="Arial" w:hAnsi="Arial" w:cs="Arial"/>
              </w:rPr>
              <w:t>лавутка</w:t>
            </w:r>
            <w:proofErr w:type="spellEnd"/>
          </w:p>
        </w:tc>
        <w:tc>
          <w:tcPr>
            <w:tcW w:w="1484" w:type="dxa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E4050">
              <w:rPr>
                <w:rFonts w:ascii="Arial" w:hAnsi="Arial" w:cs="Arial"/>
                <w:lang w:val="en-US"/>
              </w:rPr>
              <w:t>км</w:t>
            </w:r>
            <w:proofErr w:type="spellEnd"/>
          </w:p>
        </w:tc>
        <w:tc>
          <w:tcPr>
            <w:tcW w:w="2041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</w:rPr>
              <w:t>21</w:t>
            </w:r>
          </w:p>
        </w:tc>
        <w:tc>
          <w:tcPr>
            <w:tcW w:w="1882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</w:rPr>
              <w:t>100</w:t>
            </w:r>
          </w:p>
        </w:tc>
      </w:tr>
      <w:tr w:rsidR="001708E6" w:rsidRPr="00DE4050" w:rsidTr="00544021">
        <w:tc>
          <w:tcPr>
            <w:tcW w:w="4055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</w:rPr>
              <w:t xml:space="preserve">ручей </w:t>
            </w:r>
            <w:proofErr w:type="spellStart"/>
            <w:r w:rsidRPr="00DE4050">
              <w:rPr>
                <w:rFonts w:ascii="Arial" w:hAnsi="Arial" w:cs="Arial"/>
              </w:rPr>
              <w:t>Пласкуша</w:t>
            </w:r>
            <w:proofErr w:type="spellEnd"/>
          </w:p>
        </w:tc>
        <w:tc>
          <w:tcPr>
            <w:tcW w:w="1484" w:type="dxa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</w:rPr>
              <w:t>км</w:t>
            </w:r>
          </w:p>
        </w:tc>
        <w:tc>
          <w:tcPr>
            <w:tcW w:w="2041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</w:rPr>
              <w:t>11</w:t>
            </w:r>
          </w:p>
        </w:tc>
        <w:tc>
          <w:tcPr>
            <w:tcW w:w="1882" w:type="dxa"/>
            <w:vAlign w:val="center"/>
          </w:tcPr>
          <w:p w:rsidR="001708E6" w:rsidRPr="00DE4050" w:rsidRDefault="001708E6" w:rsidP="00544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4050">
              <w:rPr>
                <w:rFonts w:ascii="Arial" w:hAnsi="Arial" w:cs="Arial"/>
              </w:rPr>
              <w:t>100</w:t>
            </w:r>
          </w:p>
        </w:tc>
      </w:tr>
    </w:tbl>
    <w:p w:rsidR="001708E6" w:rsidRPr="00DE4050" w:rsidRDefault="001708E6" w:rsidP="001708E6">
      <w:pPr>
        <w:pStyle w:val="11"/>
        <w:rPr>
          <w:rFonts w:ascii="Arial" w:hAnsi="Arial" w:cs="Arial"/>
          <w:sz w:val="22"/>
          <w:szCs w:val="22"/>
        </w:rPr>
      </w:pPr>
    </w:p>
    <w:p w:rsidR="001708E6" w:rsidRPr="00DE4050" w:rsidRDefault="001708E6" w:rsidP="001708E6">
      <w:pPr>
        <w:pStyle w:val="11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 xml:space="preserve">В границах </w:t>
      </w:r>
      <w:proofErr w:type="spellStart"/>
      <w:r w:rsidRPr="00DE4050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DE4050">
        <w:rPr>
          <w:rFonts w:ascii="Arial" w:hAnsi="Arial" w:cs="Arial"/>
          <w:sz w:val="22"/>
          <w:szCs w:val="22"/>
        </w:rPr>
        <w:t xml:space="preserve"> зон запрещаются:</w:t>
      </w:r>
    </w:p>
    <w:p w:rsidR="001708E6" w:rsidRPr="00DE4050" w:rsidRDefault="001708E6" w:rsidP="001708E6">
      <w:pPr>
        <w:pStyle w:val="11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-  использование сточных вод для удобрения почв;</w:t>
      </w:r>
    </w:p>
    <w:p w:rsidR="001708E6" w:rsidRPr="00DE4050" w:rsidRDefault="001708E6" w:rsidP="001708E6">
      <w:pPr>
        <w:pStyle w:val="11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708E6" w:rsidRPr="00DE4050" w:rsidRDefault="001708E6" w:rsidP="001708E6">
      <w:pPr>
        <w:pStyle w:val="11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- осуществление авиационных мер по борьбе с вредителями и болезнями растений;</w:t>
      </w:r>
    </w:p>
    <w:p w:rsidR="001708E6" w:rsidRPr="00DE4050" w:rsidRDefault="001708E6" w:rsidP="001708E6">
      <w:pPr>
        <w:pStyle w:val="11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  <w:bookmarkStart w:id="11" w:name="_Toc319589728"/>
      <w:r w:rsidRPr="00DE4050">
        <w:rPr>
          <w:rFonts w:ascii="Arial" w:hAnsi="Arial" w:cs="Arial"/>
          <w:sz w:val="22"/>
          <w:szCs w:val="22"/>
        </w:rPr>
        <w:t xml:space="preserve">В границах </w:t>
      </w:r>
      <w:proofErr w:type="spellStart"/>
      <w:r w:rsidRPr="00DE4050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DE4050">
        <w:rPr>
          <w:rFonts w:ascii="Arial" w:hAnsi="Arial" w:cs="Arial"/>
          <w:sz w:val="22"/>
          <w:szCs w:val="22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lastRenderedPageBreak/>
        <w:t xml:space="preserve">В границах </w:t>
      </w:r>
      <w:proofErr w:type="spellStart"/>
      <w:r w:rsidRPr="00DE4050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DE4050">
        <w:rPr>
          <w:rFonts w:ascii="Arial" w:hAnsi="Arial" w:cs="Arial"/>
          <w:sz w:val="22"/>
          <w:szCs w:val="22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 </w:t>
      </w:r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В границах прибрежных защитных полос наряду с вышеперечисленными ограничениями запрещаются:</w:t>
      </w:r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- распашка земель;</w:t>
      </w:r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- размещение отвалов размываемых грунтов;</w:t>
      </w:r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- выпас сельскохозяйственных животных и организация для них летних лагерей, ванн.</w:t>
      </w:r>
    </w:p>
    <w:p w:rsidR="001708E6" w:rsidRPr="00DE4050" w:rsidRDefault="001708E6" w:rsidP="001708E6">
      <w:pPr>
        <w:pStyle w:val="4"/>
        <w:rPr>
          <w:rFonts w:ascii="Arial" w:hAnsi="Arial" w:cs="Arial"/>
          <w:sz w:val="22"/>
          <w:szCs w:val="22"/>
        </w:rPr>
      </w:pPr>
      <w:bookmarkStart w:id="12" w:name="_Toc322357340"/>
      <w:r w:rsidRPr="00DE4050">
        <w:rPr>
          <w:rFonts w:ascii="Arial" w:hAnsi="Arial" w:cs="Arial"/>
          <w:sz w:val="22"/>
          <w:szCs w:val="22"/>
        </w:rPr>
        <w:t>9.2.2. Зона санитарной охраны источников водоснабжения (водозаборов).</w:t>
      </w:r>
      <w:bookmarkEnd w:id="11"/>
      <w:bookmarkEnd w:id="12"/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Водоснабжение территории сельского поселения осуществляется с помощью подземных вод. Места расположения артезианских скважин указаны на </w:t>
      </w:r>
      <w:r w:rsidRPr="00DE4050">
        <w:rPr>
          <w:rFonts w:ascii="Arial" w:hAnsi="Arial" w:cs="Arial"/>
          <w:noProof/>
          <w:lang w:eastAsia="ru-RU"/>
        </w:rPr>
        <w:t>Карте градостроительного зонирования.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Источники водоснабжения имеют зоны санитарной охраны (ЗСО). 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Параметры зоны: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Зоны санитарной охраны 1 пояса подземных источников водоснабжения составляют 30 м при использовании защищенных подземных вод; 50 м недостаточно защищенных подземных вод. Границы второго </w:t>
      </w:r>
      <w:proofErr w:type="gramStart"/>
      <w:r w:rsidRPr="00DE4050">
        <w:rPr>
          <w:rFonts w:ascii="Arial" w:hAnsi="Arial" w:cs="Arial"/>
        </w:rPr>
        <w:t>пояса зоны санитарной охраны подземных источников водоснабжения</w:t>
      </w:r>
      <w:proofErr w:type="gramEnd"/>
      <w:r w:rsidRPr="00DE4050">
        <w:rPr>
          <w:rFonts w:ascii="Arial" w:hAnsi="Arial" w:cs="Arial"/>
        </w:rPr>
        <w:t xml:space="preserve"> устанавливают расчетом. 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На территории первого пояса запрещается: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посадка высокоствольных деревьев;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размещение жилых и общественных зданий, проживание людей;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водопользования, оказывающие влияние на качество воды.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lastRenderedPageBreak/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при их вывозе.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Допускаются рубки ухода и санитарные рубки леса.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На территории второго и третьего пояса зоны санитарной охраны поверхностных источников водоснабжения запрещается: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загрязнение территории нечистотами, мусором, навозом, промышленными отходами и др.;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- размещение складов горюче-смазочных материалов, ядохимикатов и минеральных удобрений, накопителей, </w:t>
      </w:r>
      <w:proofErr w:type="spellStart"/>
      <w:r w:rsidRPr="00DE4050">
        <w:rPr>
          <w:rFonts w:ascii="Arial" w:hAnsi="Arial" w:cs="Arial"/>
        </w:rPr>
        <w:t>шламохранилищ</w:t>
      </w:r>
      <w:proofErr w:type="spellEnd"/>
      <w:r w:rsidRPr="00DE4050">
        <w:rPr>
          <w:rFonts w:ascii="Arial" w:hAnsi="Arial" w:cs="Arial"/>
        </w:rPr>
        <w:t xml:space="preserve"> и других объектов, которые могут вызвать химические загрязнения источников водоснабжения;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размещение кладбищ, скотомогильников, полей ассенизации, полей фильтрации, земледельческих полей орошения, животноводческих и птицеводческих предприятий и других объектов, которые могут вызвать микробные загрязнения источников водоснабжения;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применение удобрений и ядохимикатов;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добыча песка и гравия из водотока или водоема, а также дноуглубительные работы;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расположение стойбищ и выпаса скота, а также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на территории третьего пояса рубка леса главного пользования и реконструкции. Допускаются только рубки ухода и санитарные рубки леса.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В пределах второго </w:t>
      </w:r>
      <w:proofErr w:type="gramStart"/>
      <w:r w:rsidRPr="00DE4050">
        <w:rPr>
          <w:rFonts w:ascii="Arial" w:hAnsi="Arial" w:cs="Arial"/>
        </w:rPr>
        <w:t>пояса зоны санитарной охраны поверхностного источника водоснабжения</w:t>
      </w:r>
      <w:proofErr w:type="gramEnd"/>
      <w:r w:rsidRPr="00DE4050">
        <w:rPr>
          <w:rFonts w:ascii="Arial" w:hAnsi="Arial" w:cs="Arial"/>
        </w:rPr>
        <w:t xml:space="preserve"> допускаются: птицеразведение,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органами </w:t>
      </w:r>
      <w:proofErr w:type="spellStart"/>
      <w:r w:rsidRPr="00DE4050">
        <w:rPr>
          <w:rFonts w:ascii="Arial" w:hAnsi="Arial" w:cs="Arial"/>
        </w:rPr>
        <w:t>Роспотребнадзора</w:t>
      </w:r>
      <w:proofErr w:type="spellEnd"/>
      <w:r w:rsidRPr="00DE4050">
        <w:rPr>
          <w:rFonts w:ascii="Arial" w:hAnsi="Arial" w:cs="Arial"/>
        </w:rPr>
        <w:t>.</w:t>
      </w:r>
    </w:p>
    <w:p w:rsidR="001708E6" w:rsidRPr="00DE4050" w:rsidRDefault="001708E6" w:rsidP="001708E6">
      <w:pPr>
        <w:pStyle w:val="4"/>
        <w:rPr>
          <w:rFonts w:ascii="Arial" w:hAnsi="Arial" w:cs="Arial"/>
          <w:sz w:val="22"/>
          <w:szCs w:val="22"/>
        </w:rPr>
      </w:pPr>
      <w:bookmarkStart w:id="13" w:name="_Toc319589729"/>
      <w:bookmarkStart w:id="14" w:name="_Toc322357341"/>
      <w:r w:rsidRPr="00DE4050">
        <w:rPr>
          <w:rFonts w:ascii="Arial" w:hAnsi="Arial" w:cs="Arial"/>
          <w:sz w:val="22"/>
          <w:szCs w:val="22"/>
        </w:rPr>
        <w:t>9.2.3. Санитарно-защитные зоны промышленных, сельскохозяйственных и иных предприятий</w:t>
      </w:r>
      <w:proofErr w:type="gramStart"/>
      <w:r w:rsidRPr="00DE4050">
        <w:rPr>
          <w:rFonts w:ascii="Arial" w:hAnsi="Arial" w:cs="Arial"/>
          <w:sz w:val="22"/>
          <w:szCs w:val="22"/>
        </w:rPr>
        <w:t>.</w:t>
      </w:r>
      <w:bookmarkEnd w:id="13"/>
      <w:bookmarkEnd w:id="14"/>
      <w:proofErr w:type="gramEnd"/>
    </w:p>
    <w:p w:rsidR="001708E6" w:rsidRPr="00DE4050" w:rsidRDefault="001708E6" w:rsidP="001708E6">
      <w:pPr>
        <w:spacing w:after="0" w:line="387" w:lineRule="exact"/>
        <w:jc w:val="both"/>
        <w:rPr>
          <w:rFonts w:ascii="Arial" w:hAnsi="Arial" w:cs="Arial"/>
          <w:noProof/>
          <w:color w:val="000000"/>
        </w:rPr>
      </w:pPr>
      <w:r w:rsidRPr="00DE4050">
        <w:rPr>
          <w:rFonts w:ascii="Arial" w:hAnsi="Arial" w:cs="Arial"/>
        </w:rPr>
        <w:t>.</w:t>
      </w:r>
      <w:r w:rsidRPr="00DE4050">
        <w:rPr>
          <w:rFonts w:ascii="Arial" w:hAnsi="Arial" w:cs="Arial"/>
          <w:noProof/>
          <w:color w:val="000000"/>
        </w:rPr>
        <w:t xml:space="preserve"> На     территории     сельского     поселения     расположены     два     промышленныхпредприятия:</w:t>
      </w:r>
    </w:p>
    <w:p w:rsidR="001708E6" w:rsidRPr="00DE4050" w:rsidRDefault="001708E6" w:rsidP="001708E6">
      <w:pPr>
        <w:spacing w:after="0" w:line="387" w:lineRule="exact"/>
        <w:ind w:left="1276"/>
        <w:jc w:val="both"/>
        <w:rPr>
          <w:rFonts w:ascii="Arial" w:hAnsi="Arial" w:cs="Arial"/>
          <w:noProof/>
          <w:color w:val="000000"/>
        </w:rPr>
      </w:pPr>
      <w:r w:rsidRPr="00DE4050">
        <w:rPr>
          <w:rFonts w:ascii="Arial" w:hAnsi="Arial" w:cs="Arial"/>
          <w:noProof/>
          <w:color w:val="000000"/>
        </w:rPr>
        <w:lastRenderedPageBreak/>
        <w:t>- ООО "Добринский сахарный завод" – СЗЗ – 500 м;</w:t>
      </w:r>
    </w:p>
    <w:p w:rsidR="001708E6" w:rsidRPr="00DE4050" w:rsidRDefault="001708E6" w:rsidP="001708E6">
      <w:pPr>
        <w:spacing w:after="0" w:line="387" w:lineRule="exact"/>
        <w:ind w:left="1276"/>
        <w:jc w:val="both"/>
        <w:rPr>
          <w:rFonts w:ascii="Arial" w:hAnsi="Arial" w:cs="Arial"/>
          <w:noProof/>
          <w:color w:val="000000"/>
        </w:rPr>
      </w:pPr>
      <w:r w:rsidRPr="00DE4050">
        <w:rPr>
          <w:rFonts w:ascii="Arial" w:hAnsi="Arial" w:cs="Arial"/>
          <w:noProof/>
          <w:color w:val="000000"/>
        </w:rPr>
        <w:t>-  ОАО  "Плавицкий  спиртовой  завод"  –  СЗЗ  –  100  м.</w:t>
      </w:r>
    </w:p>
    <w:p w:rsidR="001708E6" w:rsidRPr="00DE4050" w:rsidRDefault="001708E6" w:rsidP="001708E6">
      <w:pPr>
        <w:spacing w:after="0" w:line="387" w:lineRule="exact"/>
        <w:jc w:val="both"/>
        <w:rPr>
          <w:rFonts w:ascii="Arial" w:hAnsi="Arial" w:cs="Arial"/>
        </w:rPr>
      </w:pPr>
      <w:r w:rsidRPr="00DE4050">
        <w:rPr>
          <w:rFonts w:ascii="Arial" w:hAnsi="Arial" w:cs="Arial"/>
          <w:noProof/>
          <w:color w:val="000000"/>
        </w:rPr>
        <w:t xml:space="preserve">  В  настоящий  момент предприятие не работает. </w:t>
      </w:r>
      <w:proofErr w:type="gramStart"/>
      <w:r w:rsidRPr="00DE4050">
        <w:rPr>
          <w:rFonts w:ascii="Arial" w:hAnsi="Arial" w:cs="Arial"/>
          <w:noProof/>
          <w:color w:val="000000"/>
        </w:rPr>
        <w:t>При отсутствии утвержденной СЗЗ принимаются нормативные размеры СЗЗ по СанПиН 2.2.1/2.1.1.1200-03 в соответствии с санитарной классификацией предприятий, производств и объектов.предприятий,</w:t>
      </w:r>
      <w:r w:rsidRPr="00DE4050">
        <w:rPr>
          <w:rFonts w:ascii="Arial" w:hAnsi="Arial" w:cs="Arial"/>
          <w:noProof/>
          <w:color w:val="000000"/>
          <w:spacing w:val="-1"/>
        </w:rPr>
        <w:t> </w:t>
      </w:r>
      <w:r w:rsidRPr="00DE4050">
        <w:rPr>
          <w:rFonts w:ascii="Arial" w:hAnsi="Arial" w:cs="Arial"/>
          <w:noProof/>
          <w:color w:val="000000"/>
        </w:rPr>
        <w:t>производств </w:t>
      </w:r>
      <w:r w:rsidRPr="00DE4050">
        <w:rPr>
          <w:rFonts w:ascii="Arial" w:hAnsi="Arial" w:cs="Arial"/>
          <w:noProof/>
          <w:color w:val="000000"/>
          <w:spacing w:val="-1"/>
        </w:rPr>
        <w:t>и</w:t>
      </w:r>
      <w:r w:rsidRPr="00DE4050">
        <w:rPr>
          <w:rFonts w:ascii="Arial" w:hAnsi="Arial" w:cs="Arial"/>
          <w:noProof/>
          <w:color w:val="000000"/>
        </w:rPr>
        <w:t> объектов.</w:t>
      </w:r>
      <w:proofErr w:type="gramEnd"/>
    </w:p>
    <w:p w:rsidR="001708E6" w:rsidRPr="00DE4050" w:rsidRDefault="001708E6" w:rsidP="001708E6">
      <w:pPr>
        <w:pStyle w:val="13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E4050">
        <w:rPr>
          <w:rFonts w:ascii="Arial" w:hAnsi="Arial" w:cs="Arial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E4050">
        <w:rPr>
          <w:rFonts w:ascii="Arial" w:hAnsi="Arial" w:cs="Arial"/>
        </w:rPr>
        <w:t xml:space="preserve">Допускается размещать в границах санитарно-защитной зоны промышленного объекта или производства нежилые помещения для персонала, здания управления, здания административного назначения, лаборатории, объекты здравоохранения,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DE4050">
        <w:rPr>
          <w:rFonts w:ascii="Arial" w:hAnsi="Arial" w:cs="Arial"/>
        </w:rPr>
        <w:t>нефте</w:t>
      </w:r>
      <w:proofErr w:type="spellEnd"/>
      <w:r w:rsidRPr="00DE4050">
        <w:rPr>
          <w:rFonts w:ascii="Arial" w:hAnsi="Arial" w:cs="Arial"/>
        </w:rPr>
        <w:t>- и газопроводы, артезианские скважины для технического</w:t>
      </w:r>
      <w:proofErr w:type="gramEnd"/>
      <w:r w:rsidRPr="00DE4050">
        <w:rPr>
          <w:rFonts w:ascii="Arial" w:hAnsi="Arial" w:cs="Arial"/>
        </w:rPr>
        <w:t xml:space="preserve"> водоснабжения, </w:t>
      </w:r>
      <w:proofErr w:type="spellStart"/>
      <w:r w:rsidRPr="00DE4050">
        <w:rPr>
          <w:rFonts w:ascii="Arial" w:hAnsi="Arial" w:cs="Arial"/>
        </w:rPr>
        <w:t>водоохлаждающие</w:t>
      </w:r>
      <w:proofErr w:type="spellEnd"/>
      <w:r w:rsidRPr="00DE4050">
        <w:rPr>
          <w:rFonts w:ascii="Arial" w:hAnsi="Arial" w:cs="Arial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color w:val="000000"/>
        </w:rPr>
      </w:pPr>
      <w:r w:rsidRPr="00DE4050">
        <w:rPr>
          <w:rFonts w:ascii="Arial" w:hAnsi="Arial" w:cs="Arial"/>
          <w:noProof/>
          <w:color w:val="000000"/>
        </w:rPr>
        <w:t>объектов    и    производств    устанавливаются    следующие    ориентировочные    размеры санитарно-защитных зон: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color w:val="000000"/>
        </w:rPr>
      </w:pPr>
      <w:r w:rsidRPr="00DE4050">
        <w:rPr>
          <w:rFonts w:ascii="Arial" w:hAnsi="Arial" w:cs="Arial"/>
          <w:noProof/>
          <w:color w:val="000000"/>
        </w:rPr>
        <w:t>- объекты и производства первого класса – 1000 м;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color w:val="000000"/>
        </w:rPr>
      </w:pPr>
      <w:r w:rsidRPr="00DE4050">
        <w:rPr>
          <w:rFonts w:ascii="Arial" w:hAnsi="Arial" w:cs="Arial"/>
          <w:noProof/>
          <w:color w:val="000000"/>
        </w:rPr>
        <w:t>- объекты и производства второго класса – 500 м;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color w:val="000000"/>
        </w:rPr>
      </w:pPr>
      <w:r w:rsidRPr="00DE4050">
        <w:rPr>
          <w:rFonts w:ascii="Arial" w:hAnsi="Arial" w:cs="Arial"/>
          <w:noProof/>
          <w:color w:val="000000"/>
        </w:rPr>
        <w:t>- объекты и производства третьего класса – 300 м;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  <w:color w:val="000000"/>
        </w:rPr>
      </w:pPr>
      <w:r w:rsidRPr="00DE4050">
        <w:rPr>
          <w:rFonts w:ascii="Arial" w:hAnsi="Arial" w:cs="Arial"/>
          <w:noProof/>
          <w:color w:val="000000"/>
        </w:rPr>
        <w:lastRenderedPageBreak/>
        <w:t>- объекты и производства четвертого класса – 100 м;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  <w:noProof/>
          <w:color w:val="000000"/>
        </w:rPr>
        <w:t>- объекты и производства пятого класса – 50 м.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708E6" w:rsidRPr="00DE4050" w:rsidRDefault="001708E6" w:rsidP="001708E6">
      <w:pPr>
        <w:pStyle w:val="4"/>
        <w:rPr>
          <w:rFonts w:ascii="Arial" w:hAnsi="Arial" w:cs="Arial"/>
          <w:sz w:val="22"/>
          <w:szCs w:val="22"/>
        </w:rPr>
      </w:pPr>
      <w:bookmarkStart w:id="15" w:name="_Toc319589730"/>
      <w:bookmarkStart w:id="16" w:name="_Toc322357342"/>
      <w:r w:rsidRPr="00DE4050">
        <w:rPr>
          <w:rFonts w:ascii="Arial" w:hAnsi="Arial" w:cs="Arial"/>
          <w:sz w:val="22"/>
          <w:szCs w:val="22"/>
        </w:rPr>
        <w:t>9.2.4. Санитарно-защитные зоны кладбищ</w:t>
      </w:r>
      <w:bookmarkEnd w:id="15"/>
      <w:bookmarkEnd w:id="16"/>
    </w:p>
    <w:p w:rsidR="001708E6" w:rsidRPr="00DE4050" w:rsidRDefault="001708E6" w:rsidP="001708E6">
      <w:pPr>
        <w:pStyle w:val="14"/>
        <w:rPr>
          <w:rFonts w:ascii="Arial" w:hAnsi="Arial" w:cs="Arial"/>
          <w:noProof/>
          <w:color w:val="000000"/>
          <w:sz w:val="22"/>
          <w:szCs w:val="22"/>
        </w:rPr>
      </w:pPr>
      <w:r w:rsidRPr="00DE4050">
        <w:rPr>
          <w:rFonts w:ascii="Arial" w:hAnsi="Arial" w:cs="Arial"/>
          <w:noProof/>
          <w:color w:val="000000"/>
          <w:sz w:val="22"/>
          <w:szCs w:val="22"/>
        </w:rPr>
        <w:t>На     территории     сельского     поселения     расположено     сельское     кладбище (с.Богородицкое) площадью 1,6 га, предполагается его увеличение на 0,8 га.</w:t>
      </w:r>
    </w:p>
    <w:p w:rsidR="001708E6" w:rsidRPr="00DE4050" w:rsidRDefault="001708E6" w:rsidP="001708E6">
      <w:pPr>
        <w:pStyle w:val="14"/>
        <w:rPr>
          <w:rFonts w:ascii="Arial" w:hAnsi="Arial" w:cs="Arial"/>
          <w:noProof/>
          <w:color w:val="000000"/>
          <w:sz w:val="22"/>
          <w:szCs w:val="22"/>
        </w:rPr>
      </w:pPr>
      <w:r w:rsidRPr="00DE4050">
        <w:rPr>
          <w:rFonts w:ascii="Arial" w:hAnsi="Arial" w:cs="Arial"/>
          <w:noProof/>
          <w:color w:val="000000"/>
          <w:sz w:val="22"/>
          <w:szCs w:val="22"/>
        </w:rPr>
        <w:t>Параметры зоны:</w:t>
      </w:r>
    </w:p>
    <w:p w:rsidR="001708E6" w:rsidRPr="00DE4050" w:rsidRDefault="001708E6" w:rsidP="001708E6">
      <w:pPr>
        <w:pStyle w:val="14"/>
        <w:rPr>
          <w:rFonts w:ascii="Arial" w:hAnsi="Arial" w:cs="Arial"/>
          <w:noProof/>
          <w:color w:val="000000"/>
          <w:sz w:val="22"/>
          <w:szCs w:val="22"/>
        </w:rPr>
      </w:pPr>
      <w:r w:rsidRPr="00DE4050">
        <w:rPr>
          <w:rFonts w:ascii="Arial" w:hAnsi="Arial" w:cs="Arial"/>
          <w:noProof/>
          <w:color w:val="000000"/>
          <w:sz w:val="22"/>
          <w:szCs w:val="22"/>
        </w:rPr>
        <w:t>Сельские и закрытые кладбища могут находиться на расстоянии:</w:t>
      </w:r>
    </w:p>
    <w:p w:rsidR="001708E6" w:rsidRPr="00DE4050" w:rsidRDefault="001708E6" w:rsidP="001708E6">
      <w:pPr>
        <w:pStyle w:val="14"/>
        <w:rPr>
          <w:rFonts w:ascii="Arial" w:hAnsi="Arial" w:cs="Arial"/>
          <w:noProof/>
          <w:color w:val="000000"/>
          <w:sz w:val="22"/>
          <w:szCs w:val="22"/>
        </w:rPr>
      </w:pPr>
      <w:r w:rsidRPr="00DE4050">
        <w:rPr>
          <w:rFonts w:ascii="Arial" w:hAnsi="Arial" w:cs="Arial"/>
          <w:noProof/>
          <w:color w:val="000000"/>
          <w:sz w:val="22"/>
          <w:szCs w:val="22"/>
        </w:rPr>
        <w:t>- 50 м от жилых, общественных зданий, спортивно-оздоровительных зон</w:t>
      </w:r>
    </w:p>
    <w:p w:rsidR="001708E6" w:rsidRPr="00DE4050" w:rsidRDefault="001708E6" w:rsidP="001708E6">
      <w:pPr>
        <w:pStyle w:val="14"/>
        <w:rPr>
          <w:rFonts w:ascii="Arial" w:hAnsi="Arial" w:cs="Arial"/>
          <w:noProof/>
          <w:color w:val="000000"/>
          <w:sz w:val="22"/>
          <w:szCs w:val="22"/>
        </w:rPr>
      </w:pPr>
      <w:r w:rsidRPr="00DE4050">
        <w:rPr>
          <w:rFonts w:ascii="Arial" w:hAnsi="Arial" w:cs="Arial"/>
          <w:noProof/>
          <w:color w:val="000000"/>
          <w:sz w:val="22"/>
          <w:szCs w:val="22"/>
        </w:rPr>
        <w:t>-   от   водозаборных   сооружений   централизованного   источника   водоснабжения населения  -  не  менее  1000  м  с  подтверждением  достаточности  расстояния  расчетами поясов зон санитарной охраны водоисточника и времени фильтрации;-  в  сельских  населенных  пунктах,  в  которых  используются  колодцы,  каптажи,родники и другие природные источники водоснабжения, при размещении кладбищ выше по  потоку  грунтовых  вод,  санитарно-защитная  зона  между  кладбищем  и  населенным пунктом обеспечивается в соответствии с результатами расчетов очистки грунтовых вод и</w:t>
      </w:r>
    </w:p>
    <w:p w:rsidR="001708E6" w:rsidRPr="00DE4050" w:rsidRDefault="001708E6" w:rsidP="001708E6">
      <w:pPr>
        <w:pStyle w:val="14"/>
        <w:rPr>
          <w:rFonts w:ascii="Arial" w:hAnsi="Arial" w:cs="Arial"/>
          <w:noProof/>
          <w:color w:val="000000"/>
          <w:sz w:val="22"/>
          <w:szCs w:val="22"/>
        </w:rPr>
      </w:pPr>
      <w:r w:rsidRPr="00DE4050">
        <w:rPr>
          <w:rFonts w:ascii="Arial" w:hAnsi="Arial" w:cs="Arial"/>
          <w:noProof/>
          <w:color w:val="000000"/>
          <w:sz w:val="22"/>
          <w:szCs w:val="22"/>
        </w:rPr>
        <w:t>данными лабораторных исследований. Вновь создаваемые места погребения должны размещаться на расстоянии не менее 300 м от границ селитебной территории.</w:t>
      </w:r>
    </w:p>
    <w:p w:rsidR="001708E6" w:rsidRPr="00DE4050" w:rsidRDefault="001708E6" w:rsidP="001708E6">
      <w:pPr>
        <w:pStyle w:val="14"/>
        <w:rPr>
          <w:rFonts w:ascii="Arial" w:hAnsi="Arial" w:cs="Arial"/>
          <w:noProof/>
          <w:color w:val="000000"/>
          <w:sz w:val="22"/>
          <w:szCs w:val="22"/>
        </w:rPr>
      </w:pPr>
      <w:r w:rsidRPr="00DE4050">
        <w:rPr>
          <w:rFonts w:ascii="Arial" w:hAnsi="Arial" w:cs="Arial"/>
          <w:noProof/>
          <w:color w:val="000000"/>
          <w:sz w:val="22"/>
          <w:szCs w:val="22"/>
        </w:rPr>
        <w:t>Ограничения деятельности:</w:t>
      </w:r>
    </w:p>
    <w:p w:rsidR="001708E6" w:rsidRPr="00DE4050" w:rsidRDefault="001708E6" w:rsidP="001708E6">
      <w:pPr>
        <w:pStyle w:val="14"/>
        <w:rPr>
          <w:rFonts w:ascii="Arial" w:hAnsi="Arial" w:cs="Arial"/>
          <w:noProof/>
          <w:color w:val="000000"/>
          <w:sz w:val="22"/>
          <w:szCs w:val="22"/>
        </w:rPr>
      </w:pPr>
      <w:r w:rsidRPr="00DE4050">
        <w:rPr>
          <w:rFonts w:ascii="Arial" w:hAnsi="Arial" w:cs="Arial"/>
          <w:noProof/>
          <w:color w:val="000000"/>
          <w:sz w:val="22"/>
          <w:szCs w:val="22"/>
        </w:rPr>
        <w:t>По территории санитарно-защитных зон и кладбищ запрещается прокладка сетей централизованного хозяйственно-питьевого водоснабжения. В   санитарно-защитных   зонах   не   допускается   размещать:   жилую   застройку,</w:t>
      </w:r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  <w:lang w:eastAsia="ru-RU"/>
        </w:rPr>
      </w:pPr>
      <w:proofErr w:type="gramStart"/>
      <w:r w:rsidRPr="00DE4050">
        <w:rPr>
          <w:rFonts w:ascii="Arial" w:hAnsi="Arial" w:cs="Arial"/>
          <w:noProof/>
          <w:color w:val="000000"/>
          <w:sz w:val="22"/>
          <w:szCs w:val="22"/>
        </w:rPr>
        <w:t>включая   отдельные   жилые   дома,   ландшафтно-рекреационные   зоны,   зоны   отдыха, территории курортов, санаториев и домов отдыха, территории садоводческих товариществ и коттеджной застройки, коллективных и индивидуальных дачных и садово-огородных участков,  а  также  других  территорий  с  нормируемыми  показателями  качества  среды обитания;   спортивные   сооружения,   детские   площадки,   образовательные   и   детские учреждения, лечебно-профилактические и лечебно-оздоровительные учреждения общего пользования.</w:t>
      </w:r>
      <w:proofErr w:type="gramEnd"/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Параметры зоны: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Сельские и закрытые кладбища могут находиться на расстоянии: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- 50 м от жилых, общественных зданий, спортивно-оздоровительных зон;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 xml:space="preserve">- от водозаборных сооружений централизованного источника водоснабжения населения - не менее 1000 м с подтверждением достаточности расстояния расчетами поясов зон санитарной охраны </w:t>
      </w:r>
      <w:proofErr w:type="spellStart"/>
      <w:r w:rsidRPr="00DE4050">
        <w:rPr>
          <w:rFonts w:ascii="Arial" w:hAnsi="Arial" w:cs="Arial"/>
        </w:rPr>
        <w:t>водоисточника</w:t>
      </w:r>
      <w:proofErr w:type="spellEnd"/>
      <w:r w:rsidRPr="00DE4050">
        <w:rPr>
          <w:rFonts w:ascii="Arial" w:hAnsi="Arial" w:cs="Arial"/>
        </w:rPr>
        <w:t xml:space="preserve"> и времени фильтрации;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lastRenderedPageBreak/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Вновь создаваемые места погребения должны размещаться на расстоянии не менее 300 м от границ селитебной территории.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Ограничения деятельности хозяйственно-питьевого водоснабжения.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E4050">
        <w:rPr>
          <w:rFonts w:ascii="Arial" w:hAnsi="Arial" w:cs="Arial"/>
        </w:rPr>
        <w:t>В санитарно-защитных зонах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лечебно-оздоровительные учреждения общего пользования.</w:t>
      </w:r>
      <w:proofErr w:type="gramEnd"/>
    </w:p>
    <w:p w:rsidR="001708E6" w:rsidRPr="00DE4050" w:rsidRDefault="001708E6" w:rsidP="001708E6">
      <w:pPr>
        <w:pStyle w:val="4"/>
        <w:rPr>
          <w:rFonts w:ascii="Arial" w:hAnsi="Arial" w:cs="Arial"/>
          <w:sz w:val="22"/>
          <w:szCs w:val="22"/>
        </w:rPr>
      </w:pPr>
      <w:bookmarkStart w:id="17" w:name="_Toc319589732"/>
      <w:bookmarkStart w:id="18" w:name="_Toc322357343"/>
      <w:r w:rsidRPr="00DE4050">
        <w:rPr>
          <w:rFonts w:ascii="Arial" w:hAnsi="Arial" w:cs="Arial"/>
          <w:sz w:val="22"/>
          <w:szCs w:val="22"/>
        </w:rPr>
        <w:t>9.2.5. Санитарно-защитные зоны участков складирования ТБО.</w:t>
      </w:r>
      <w:bookmarkEnd w:id="17"/>
      <w:bookmarkEnd w:id="18"/>
    </w:p>
    <w:p w:rsidR="001708E6" w:rsidRPr="00DE4050" w:rsidRDefault="001708E6" w:rsidP="001708E6">
      <w:pPr>
        <w:pStyle w:val="14"/>
        <w:rPr>
          <w:rFonts w:ascii="Arial" w:hAnsi="Arial" w:cs="Arial"/>
          <w:noProof/>
          <w:color w:val="000000"/>
          <w:sz w:val="22"/>
          <w:szCs w:val="22"/>
        </w:rPr>
      </w:pPr>
      <w:r w:rsidRPr="00DE4050">
        <w:rPr>
          <w:rFonts w:ascii="Arial" w:hAnsi="Arial" w:cs="Arial"/>
          <w:noProof/>
          <w:color w:val="000000"/>
          <w:sz w:val="22"/>
          <w:szCs w:val="22"/>
        </w:rPr>
        <w:t>На  севере  сельского  поселения  по  левой  стороне  автодороги  Богородицкое-Пушкино, имеется площадка временного накопления (складирования) ТБО площадью 2 га.   В   перспективе,   подготовлена   новая   площадка   для   полигона   ТБО,   севернее существующей, площадью 1 га для обслуживания сельских поселений Богородицкий и Пушкинский сельсоветы. Санитарно-защитная зона существующей площадки временного накопления ТБО На  севере  сельского  поселения  по  левой  стороне  автодороги  Богородицкое-Пушкино, имеется площадка временного накопления (складирования) ТБО площадью 2 га.   В   перспективе,   подготовлена   новая   площадка   для   полигона   ТБО,   севернее существующей, площадью 1 га для обслуживания сельских поселений Богородицкий и Пушкинский сельсоветы. Санитарно-защитная зона существующей площадки временного накопления ТБО составляет 300м. Санитарно-защитная зона  полигона ТБО составляет 1000м.</w:t>
      </w:r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</w:p>
    <w:p w:rsidR="001708E6" w:rsidRPr="00DE4050" w:rsidRDefault="001708E6" w:rsidP="001708E6">
      <w:pPr>
        <w:pStyle w:val="3"/>
        <w:rPr>
          <w:rFonts w:ascii="Arial" w:hAnsi="Arial" w:cs="Arial"/>
        </w:rPr>
      </w:pPr>
      <w:bookmarkStart w:id="19" w:name="_Toc319589733"/>
      <w:bookmarkStart w:id="20" w:name="_Toc322357344"/>
      <w:r w:rsidRPr="00DE4050">
        <w:rPr>
          <w:rFonts w:ascii="Arial" w:hAnsi="Arial" w:cs="Arial"/>
        </w:rPr>
        <w:t>9.3. Ограничения по требованиям охраны инженерно-транспортных коммуникаций</w:t>
      </w:r>
      <w:bookmarkEnd w:id="19"/>
      <w:bookmarkEnd w:id="20"/>
    </w:p>
    <w:p w:rsidR="001708E6" w:rsidRPr="00DE4050" w:rsidRDefault="001708E6" w:rsidP="001708E6">
      <w:pPr>
        <w:pStyle w:val="4"/>
        <w:rPr>
          <w:rFonts w:ascii="Arial" w:hAnsi="Arial" w:cs="Arial"/>
          <w:sz w:val="22"/>
          <w:szCs w:val="22"/>
        </w:rPr>
      </w:pPr>
      <w:bookmarkStart w:id="21" w:name="_Toc319589734"/>
      <w:bookmarkStart w:id="22" w:name="_Toc322357345"/>
      <w:r w:rsidRPr="00DE4050">
        <w:rPr>
          <w:rFonts w:ascii="Arial" w:hAnsi="Arial" w:cs="Arial"/>
          <w:sz w:val="22"/>
          <w:szCs w:val="22"/>
        </w:rPr>
        <w:t>9.3.1. Полоса отвода и придорожная полоса автомобильных дорог</w:t>
      </w:r>
      <w:bookmarkEnd w:id="21"/>
      <w:bookmarkEnd w:id="22"/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Под полосой отвода автодороги понимается совокупность земельных участков, предоставленных в установленном порядке для размещения конструктивных элементов и инженерных сооружений такой дороги, а также зданий, строений, сооружений, защитных и декоративных лесонасаждений и устройств, других объектов, имеющих специальное назначение по обслуживанию дороги и являющихся ее неотъемлемой технологической частью.</w:t>
      </w:r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 xml:space="preserve">В пределах полосы отвода автомобильной дороги могут размещаться объекты дорожного сервиса. Их размещение осуществляется в соответствии с нормами проектирования и строительства этих объектов. </w:t>
      </w:r>
      <w:proofErr w:type="gramStart"/>
      <w:r w:rsidRPr="00DE4050">
        <w:rPr>
          <w:rFonts w:ascii="Arial" w:hAnsi="Arial" w:cs="Arial"/>
          <w:sz w:val="22"/>
          <w:szCs w:val="22"/>
        </w:rPr>
        <w:t xml:space="preserve">Также, в пределах полосы отвода автомобильной дороги могут размещаться: инженерные коммуникации, железные дороги, </w:t>
      </w:r>
      <w:r w:rsidRPr="00DE4050">
        <w:rPr>
          <w:rFonts w:ascii="Arial" w:hAnsi="Arial" w:cs="Arial"/>
          <w:sz w:val="22"/>
          <w:szCs w:val="22"/>
        </w:rPr>
        <w:lastRenderedPageBreak/>
        <w:t>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дороги либо пересекают ее; подъезды, съезды и примыкания к объектам, расположенным вне полосы отвода дороги и требующим доступа к ним.</w:t>
      </w:r>
      <w:proofErr w:type="gramEnd"/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1) пятидесяти метров - для автомобильных дорог третьей и четвертой категорий;</w:t>
      </w:r>
    </w:p>
    <w:p w:rsidR="001708E6" w:rsidRPr="00DE4050" w:rsidRDefault="001708E6" w:rsidP="001708E6">
      <w:pPr>
        <w:pStyle w:val="14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2) двадцати пяти метров - для автомобильных дорог пятой категории;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Ограничения деятельности в придорожной полосе автомобильных дорог: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строительство жилых и общественных зданий, складов;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проведение строительных, геологоразведочных, топографических, горных и изыскательских работ, а также устройство наземных сооружений;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размещение зданий, строений, сооружений, устройств и объектов, не связанных с обслуживанием автомобильной дороги, ее строительством, реконструкцией, ремонтом, содержанием и эксплуатацией;</w:t>
      </w:r>
    </w:p>
    <w:p w:rsidR="001708E6" w:rsidRPr="00DE4050" w:rsidRDefault="001708E6" w:rsidP="00170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4050">
        <w:rPr>
          <w:rFonts w:ascii="Arial" w:hAnsi="Arial" w:cs="Arial"/>
        </w:rPr>
        <w:t>- распашка земельных участков, покос травы, рубка и повреждение лесных насаждений и иных многолетних насаждений, снятие дерна и выемка грунта;</w:t>
      </w:r>
    </w:p>
    <w:p w:rsidR="001708E6" w:rsidRPr="00DE4050" w:rsidRDefault="001708E6" w:rsidP="001708E6">
      <w:pPr>
        <w:pStyle w:val="13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- установка рекламных конструкций, не соответствующих требованиям технического регламента и нормативных актов по вопросам безопасности движения транспорта, а также информационных щитов и указателей, не имеющих отношения к безопасности дорожного движения.</w:t>
      </w:r>
      <w:bookmarkStart w:id="23" w:name="_Toc322357346"/>
    </w:p>
    <w:p w:rsidR="001708E6" w:rsidRPr="00DE4050" w:rsidRDefault="001708E6" w:rsidP="001708E6">
      <w:pPr>
        <w:pStyle w:val="13"/>
        <w:rPr>
          <w:rFonts w:ascii="Arial" w:hAnsi="Arial" w:cs="Arial"/>
          <w:sz w:val="22"/>
          <w:szCs w:val="22"/>
        </w:rPr>
      </w:pPr>
      <w:r w:rsidRPr="00DE4050">
        <w:rPr>
          <w:rStyle w:val="40"/>
          <w:rFonts w:ascii="Arial" w:eastAsia="Calibri" w:hAnsi="Arial" w:cs="Arial"/>
          <w:color w:val="00B0F0"/>
          <w:sz w:val="22"/>
          <w:szCs w:val="22"/>
        </w:rPr>
        <w:t>9.3.2.</w:t>
      </w:r>
      <w:r w:rsidRPr="00DE4050">
        <w:rPr>
          <w:rFonts w:ascii="Arial" w:hAnsi="Arial" w:cs="Arial"/>
          <w:b/>
          <w:noProof/>
          <w:color w:val="00B0F0"/>
          <w:w w:val="95"/>
          <w:sz w:val="22"/>
          <w:szCs w:val="22"/>
        </w:rPr>
        <w:t xml:space="preserve"> Полоса</w:t>
      </w:r>
      <w:r w:rsidRPr="00DE4050">
        <w:rPr>
          <w:rFonts w:ascii="Arial" w:hAnsi="Arial" w:cs="Arial"/>
          <w:b/>
          <w:noProof/>
          <w:color w:val="00B0F0"/>
          <w:sz w:val="22"/>
          <w:szCs w:val="22"/>
        </w:rPr>
        <w:t> </w:t>
      </w:r>
      <w:r w:rsidRPr="00DE4050">
        <w:rPr>
          <w:rFonts w:ascii="Arial" w:hAnsi="Arial" w:cs="Arial"/>
          <w:b/>
          <w:noProof/>
          <w:color w:val="00B0F0"/>
          <w:w w:val="95"/>
          <w:sz w:val="22"/>
          <w:szCs w:val="22"/>
        </w:rPr>
        <w:t>отвода</w:t>
      </w:r>
      <w:r w:rsidRPr="00DE4050">
        <w:rPr>
          <w:rFonts w:ascii="Arial" w:hAnsi="Arial" w:cs="Arial"/>
          <w:b/>
          <w:noProof/>
          <w:color w:val="00B0F0"/>
          <w:sz w:val="22"/>
          <w:szCs w:val="22"/>
        </w:rPr>
        <w:t> </w:t>
      </w:r>
      <w:r w:rsidRPr="00DE4050">
        <w:rPr>
          <w:rFonts w:ascii="Arial" w:hAnsi="Arial" w:cs="Arial"/>
          <w:b/>
          <w:noProof/>
          <w:color w:val="00B0F0"/>
          <w:w w:val="95"/>
          <w:sz w:val="22"/>
          <w:szCs w:val="22"/>
        </w:rPr>
        <w:t>и</w:t>
      </w:r>
      <w:r w:rsidRPr="00DE4050">
        <w:rPr>
          <w:rFonts w:ascii="Arial" w:hAnsi="Arial" w:cs="Arial"/>
          <w:b/>
          <w:noProof/>
          <w:color w:val="00B0F0"/>
          <w:sz w:val="22"/>
          <w:szCs w:val="22"/>
        </w:rPr>
        <w:t> </w:t>
      </w:r>
      <w:r w:rsidRPr="00DE4050">
        <w:rPr>
          <w:rFonts w:ascii="Arial" w:hAnsi="Arial" w:cs="Arial"/>
          <w:b/>
          <w:noProof/>
          <w:color w:val="00B0F0"/>
          <w:w w:val="95"/>
          <w:sz w:val="22"/>
          <w:szCs w:val="22"/>
        </w:rPr>
        <w:t>охранная</w:t>
      </w:r>
      <w:r w:rsidRPr="00DE4050">
        <w:rPr>
          <w:rFonts w:ascii="Arial" w:hAnsi="Arial" w:cs="Arial"/>
          <w:b/>
          <w:noProof/>
          <w:color w:val="00B0F0"/>
          <w:sz w:val="22"/>
          <w:szCs w:val="22"/>
        </w:rPr>
        <w:t> </w:t>
      </w:r>
      <w:r w:rsidRPr="00DE4050">
        <w:rPr>
          <w:rFonts w:ascii="Arial" w:hAnsi="Arial" w:cs="Arial"/>
          <w:b/>
          <w:noProof/>
          <w:color w:val="00B0F0"/>
          <w:spacing w:val="-1"/>
          <w:w w:val="95"/>
          <w:sz w:val="22"/>
          <w:szCs w:val="22"/>
        </w:rPr>
        <w:t>зона</w:t>
      </w:r>
      <w:r w:rsidRPr="00DE4050">
        <w:rPr>
          <w:rFonts w:ascii="Arial" w:hAnsi="Arial" w:cs="Arial"/>
          <w:b/>
          <w:noProof/>
          <w:color w:val="00B0F0"/>
          <w:sz w:val="22"/>
          <w:szCs w:val="22"/>
        </w:rPr>
        <w:t> </w:t>
      </w:r>
      <w:r w:rsidRPr="00DE4050">
        <w:rPr>
          <w:rFonts w:ascii="Arial" w:hAnsi="Arial" w:cs="Arial"/>
          <w:b/>
          <w:noProof/>
          <w:color w:val="00B0F0"/>
          <w:w w:val="95"/>
          <w:sz w:val="22"/>
          <w:szCs w:val="22"/>
        </w:rPr>
        <w:t>железной</w:t>
      </w:r>
      <w:r w:rsidRPr="00DE4050">
        <w:rPr>
          <w:rFonts w:ascii="Arial" w:hAnsi="Arial" w:cs="Arial"/>
          <w:b/>
          <w:noProof/>
          <w:color w:val="00B0F0"/>
          <w:sz w:val="22"/>
          <w:szCs w:val="22"/>
        </w:rPr>
        <w:t> </w:t>
      </w:r>
      <w:r w:rsidRPr="00DE4050">
        <w:rPr>
          <w:rFonts w:ascii="Arial" w:hAnsi="Arial" w:cs="Arial"/>
          <w:b/>
          <w:noProof/>
          <w:color w:val="00B0F0"/>
          <w:spacing w:val="-1"/>
          <w:w w:val="95"/>
          <w:sz w:val="22"/>
          <w:szCs w:val="22"/>
        </w:rPr>
        <w:t>дороги</w:t>
      </w:r>
    </w:p>
    <w:p w:rsidR="001708E6" w:rsidRPr="00DE4050" w:rsidRDefault="001708E6" w:rsidP="001708E6">
      <w:pPr>
        <w:pStyle w:val="13"/>
        <w:rPr>
          <w:rStyle w:val="40"/>
          <w:rFonts w:ascii="Arial" w:eastAsia="Calibri" w:hAnsi="Arial" w:cs="Arial"/>
          <w:sz w:val="22"/>
          <w:szCs w:val="22"/>
        </w:rPr>
      </w:pPr>
      <w:r w:rsidRPr="00DE4050">
        <w:rPr>
          <w:rFonts w:ascii="Arial" w:hAnsi="Arial" w:cs="Arial"/>
          <w:noProof/>
          <w:color w:val="000000"/>
          <w:sz w:val="22"/>
          <w:szCs w:val="22"/>
        </w:rPr>
        <w:t>Границы полосы отвода и охранных зон устанавливаются с учетом норм отвода земельных  участков,  необходимых  для  формирования  полосы  отвода,  утверждаемых Министерством транспорта Российской Федерации. Через  сельское  поселение  с  северо-запада  на  юго-восток  проходит  ветка  юго- восточной железной дороги Грязи-Борисоглебск. Санитарно-защитные   зоны   устанавливаются   в   соответствии   со   следующими требованиями: а) от оси крайнего железнодорожного пути до жилой застройки - не менее 100 м в случае примыкания жилой застройки к железной дороге. В санитарно-защитной зоне   вне   полосы   отвода   допускается   размещать   автомобильные   дороги,   стоянки автомобилей,  склады,  учреждения  коммунального  назначения.  Не  менее  50%  площади санитарно-защитной зоны должно быть озеленено.</w:t>
      </w:r>
    </w:p>
    <w:p w:rsidR="001708E6" w:rsidRPr="00DE4050" w:rsidRDefault="001708E6" w:rsidP="001708E6">
      <w:pPr>
        <w:pStyle w:val="13"/>
        <w:ind w:firstLine="0"/>
        <w:rPr>
          <w:rStyle w:val="40"/>
          <w:rFonts w:ascii="Arial" w:eastAsia="Calibri" w:hAnsi="Arial" w:cs="Arial"/>
          <w:color w:val="00B0F0"/>
          <w:sz w:val="22"/>
          <w:szCs w:val="22"/>
        </w:rPr>
      </w:pPr>
      <w:r w:rsidRPr="00DE4050">
        <w:rPr>
          <w:rStyle w:val="40"/>
          <w:rFonts w:ascii="Arial" w:eastAsia="Calibri" w:hAnsi="Arial" w:cs="Arial"/>
          <w:color w:val="00B0F0"/>
          <w:sz w:val="22"/>
          <w:szCs w:val="22"/>
        </w:rPr>
        <w:t>9.3.3.Охранные зоны магистральных газопроводов и газораспределительных сетей.</w:t>
      </w:r>
      <w:bookmarkEnd w:id="23"/>
    </w:p>
    <w:p w:rsidR="001708E6" w:rsidRPr="00DE4050" w:rsidRDefault="001708E6" w:rsidP="001708E6">
      <w:pPr>
        <w:pStyle w:val="4"/>
        <w:rPr>
          <w:rFonts w:ascii="Arial" w:hAnsi="Arial" w:cs="Arial"/>
          <w:noProof/>
          <w:color w:val="000000"/>
          <w:sz w:val="22"/>
          <w:szCs w:val="22"/>
        </w:rPr>
      </w:pPr>
      <w:bookmarkStart w:id="24" w:name="_Toc319589735"/>
      <w:bookmarkStart w:id="25" w:name="_Toc322357347"/>
      <w:r w:rsidRPr="00DE4050">
        <w:rPr>
          <w:rFonts w:ascii="Arial" w:hAnsi="Arial" w:cs="Arial"/>
          <w:b w:val="0"/>
          <w:bCs w:val="0"/>
          <w:noProof/>
          <w:color w:val="000000"/>
          <w:spacing w:val="-1"/>
          <w:sz w:val="22"/>
          <w:szCs w:val="22"/>
          <w:lang w:eastAsia="en-US"/>
        </w:rPr>
        <w:t xml:space="preserve">Через территорию сельского поселения не проходят магистральные газопроводы. Газоснабжение    сельского    поселения    осуществляется    по    межпоселковому газопроводу    от    ГРС    "Плавица"(Рвх=1,7    МПа,    Рвых=1,0    МПа,    Q=40000м3/час), </w:t>
      </w:r>
      <w:r w:rsidRPr="00DE4050">
        <w:rPr>
          <w:rFonts w:ascii="Arial" w:hAnsi="Arial" w:cs="Arial"/>
          <w:b w:val="0"/>
          <w:bCs w:val="0"/>
          <w:noProof/>
          <w:color w:val="000000"/>
          <w:spacing w:val="-1"/>
          <w:sz w:val="22"/>
          <w:szCs w:val="22"/>
          <w:lang w:eastAsia="en-US"/>
        </w:rPr>
        <w:lastRenderedPageBreak/>
        <w:t xml:space="preserve">получающей  газ  от  газопровода-отвода  от  магистрального  газопровода  "Красноярский край - Серпухов 2". </w:t>
      </w:r>
      <w:proofErr w:type="gramStart"/>
      <w:r w:rsidRPr="00DE4050">
        <w:rPr>
          <w:rFonts w:ascii="Arial" w:hAnsi="Arial" w:cs="Arial"/>
          <w:b w:val="0"/>
          <w:bCs w:val="0"/>
          <w:noProof/>
          <w:color w:val="000000"/>
          <w:spacing w:val="-1"/>
          <w:sz w:val="22"/>
          <w:szCs w:val="22"/>
          <w:lang w:eastAsia="en-US"/>
        </w:rPr>
        <w:t>На  территории  сельского  поселения  расположено  3  ГРП  (1  в  Плавице,  1  на территории  сахарного  завода  и  1  в  с.Богородицкое)  и  5  ШРП  (4  в  Плавице  и  1  на территории села Богородицкое).Ширина охранных зон газопроводов, принята в соответствие с "Правилами охраны магистральных  трубопроводов"  утвержденными  постановлением  Гостехнадзора  России №9 от 22.04.1992 и "Правилами охраны газораспределительных сетей" утвержденными постановлением   правительства   РФ</w:t>
      </w:r>
      <w:proofErr w:type="gramEnd"/>
      <w:r w:rsidRPr="00DE4050">
        <w:rPr>
          <w:rFonts w:ascii="Arial" w:hAnsi="Arial" w:cs="Arial"/>
          <w:b w:val="0"/>
          <w:bCs w:val="0"/>
          <w:noProof/>
          <w:color w:val="000000"/>
          <w:spacing w:val="-1"/>
          <w:sz w:val="22"/>
          <w:szCs w:val="22"/>
          <w:lang w:eastAsia="en-US"/>
        </w:rPr>
        <w:t xml:space="preserve">   №878   от   20.11.2000   и   нанесена   на   схемах   на расстоянии  25  метров   от  осей  трубопроводов  в  каждую  сторону  наряду  с  зоной минимально допустимых расстояний от оси трубопроводов до населенных пунктов. Для газораспределительных сетей устанавливаются следующие охранные зоны: -   вдоль   трасс   наружных   газопроводов   -   в   виде   территории,   ограниченной условными   линиями,   проходящими   на   расстоянии   2   метров   с   каждой   стороныгазопровода; - </w:t>
      </w:r>
      <w:proofErr w:type="gramStart"/>
      <w:r w:rsidRPr="00DE4050">
        <w:rPr>
          <w:rFonts w:ascii="Arial" w:hAnsi="Arial" w:cs="Arial"/>
          <w:b w:val="0"/>
          <w:bCs w:val="0"/>
          <w:noProof/>
          <w:color w:val="000000"/>
          <w:spacing w:val="-1"/>
          <w:sz w:val="22"/>
          <w:szCs w:val="22"/>
          <w:lang w:eastAsia="en-US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 стороны;  -  вокруг  отдельно  стоящих  газорегуляторных  пунктов  -  в  виде  территории, ограниченной замкнутой линией, проведенной на расстоянии 10 метров от границ этих </w:t>
      </w:r>
      <w:r w:rsidRPr="00DE4050">
        <w:rPr>
          <w:rFonts w:ascii="Arial" w:hAnsi="Arial" w:cs="Arial"/>
          <w:b w:val="0"/>
          <w:noProof/>
          <w:color w:val="000000"/>
          <w:sz w:val="22"/>
          <w:szCs w:val="22"/>
        </w:rPr>
        <w:t>объектов.</w:t>
      </w:r>
      <w:proofErr w:type="gramEnd"/>
      <w:r w:rsidRPr="00DE4050">
        <w:rPr>
          <w:rFonts w:ascii="Arial" w:hAnsi="Arial" w:cs="Arial"/>
          <w:b w:val="0"/>
          <w:noProof/>
          <w:color w:val="000000"/>
          <w:sz w:val="22"/>
          <w:szCs w:val="22"/>
        </w:rPr>
        <w:t xml:space="preserve">  Для  газорегуляторных  пунктов,  пристроенных  к  зданиям, охранная  зона  не регламентируется; -  вдоль  трасс  межпоселковых  газопроводов,  проходящих  по  лесам  и  древесно- 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 эксплуатации газопровода.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</w:t>
      </w:r>
      <w:r w:rsidRPr="00DE4050">
        <w:rPr>
          <w:rFonts w:ascii="Arial" w:hAnsi="Arial" w:cs="Arial"/>
          <w:noProof/>
          <w:color w:val="000000"/>
          <w:sz w:val="22"/>
          <w:szCs w:val="22"/>
        </w:rPr>
        <w:t>.</w:t>
      </w:r>
    </w:p>
    <w:p w:rsidR="001708E6" w:rsidRPr="00DE4050" w:rsidRDefault="001708E6" w:rsidP="001708E6">
      <w:pPr>
        <w:pStyle w:val="4"/>
        <w:rPr>
          <w:rFonts w:ascii="Arial" w:hAnsi="Arial" w:cs="Arial"/>
          <w:noProof/>
          <w:color w:val="00B0F0"/>
          <w:w w:val="95"/>
          <w:sz w:val="22"/>
          <w:szCs w:val="22"/>
        </w:rPr>
      </w:pPr>
      <w:bookmarkStart w:id="26" w:name="_Toc319589736"/>
      <w:bookmarkStart w:id="27" w:name="_Toc322357348"/>
      <w:bookmarkEnd w:id="24"/>
      <w:bookmarkEnd w:id="25"/>
      <w:r w:rsidRPr="00DE4050">
        <w:rPr>
          <w:rFonts w:ascii="Arial" w:hAnsi="Arial" w:cs="Arial"/>
          <w:color w:val="00B0F0"/>
          <w:sz w:val="22"/>
          <w:szCs w:val="22"/>
        </w:rPr>
        <w:t>9.3.4</w:t>
      </w:r>
      <w:r w:rsidRPr="00DE4050">
        <w:rPr>
          <w:rFonts w:ascii="Arial" w:hAnsi="Arial" w:cs="Arial"/>
          <w:noProof/>
          <w:color w:val="00B0F0"/>
          <w:w w:val="95"/>
          <w:sz w:val="22"/>
          <w:szCs w:val="22"/>
        </w:rPr>
        <w:t>Охранные</w:t>
      </w:r>
      <w:r w:rsidRPr="00DE4050">
        <w:rPr>
          <w:rFonts w:ascii="Arial" w:hAnsi="Arial" w:cs="Arial"/>
          <w:noProof/>
          <w:color w:val="00B0F0"/>
          <w:sz w:val="22"/>
          <w:szCs w:val="22"/>
        </w:rPr>
        <w:t> </w:t>
      </w:r>
      <w:r w:rsidRPr="00DE4050">
        <w:rPr>
          <w:rFonts w:ascii="Arial" w:hAnsi="Arial" w:cs="Arial"/>
          <w:noProof/>
          <w:color w:val="00B0F0"/>
          <w:spacing w:val="-1"/>
          <w:w w:val="95"/>
          <w:sz w:val="22"/>
          <w:szCs w:val="22"/>
        </w:rPr>
        <w:t>зоны</w:t>
      </w:r>
      <w:r w:rsidRPr="00DE4050">
        <w:rPr>
          <w:rFonts w:ascii="Arial" w:hAnsi="Arial" w:cs="Arial"/>
          <w:noProof/>
          <w:color w:val="00B0F0"/>
          <w:sz w:val="22"/>
          <w:szCs w:val="22"/>
        </w:rPr>
        <w:t> </w:t>
      </w:r>
      <w:r w:rsidRPr="00DE4050">
        <w:rPr>
          <w:rFonts w:ascii="Arial" w:hAnsi="Arial" w:cs="Arial"/>
          <w:noProof/>
          <w:color w:val="00B0F0"/>
          <w:w w:val="95"/>
          <w:sz w:val="22"/>
          <w:szCs w:val="22"/>
        </w:rPr>
        <w:t>объектов</w:t>
      </w:r>
      <w:r w:rsidRPr="00DE4050">
        <w:rPr>
          <w:rFonts w:ascii="Arial" w:hAnsi="Arial" w:cs="Arial"/>
          <w:noProof/>
          <w:color w:val="00B0F0"/>
          <w:sz w:val="22"/>
          <w:szCs w:val="22"/>
        </w:rPr>
        <w:t> </w:t>
      </w:r>
      <w:r w:rsidRPr="00DE4050">
        <w:rPr>
          <w:rFonts w:ascii="Arial" w:hAnsi="Arial" w:cs="Arial"/>
          <w:noProof/>
          <w:color w:val="00B0F0"/>
          <w:w w:val="95"/>
          <w:sz w:val="22"/>
          <w:szCs w:val="22"/>
        </w:rPr>
        <w:t>электросетевого</w:t>
      </w:r>
      <w:r w:rsidRPr="00DE4050">
        <w:rPr>
          <w:rFonts w:ascii="Arial" w:hAnsi="Arial" w:cs="Arial"/>
          <w:noProof/>
          <w:color w:val="00B0F0"/>
          <w:sz w:val="22"/>
          <w:szCs w:val="22"/>
        </w:rPr>
        <w:t> </w:t>
      </w:r>
      <w:r w:rsidRPr="00DE4050">
        <w:rPr>
          <w:rFonts w:ascii="Arial" w:hAnsi="Arial" w:cs="Arial"/>
          <w:noProof/>
          <w:color w:val="00B0F0"/>
          <w:w w:val="95"/>
          <w:sz w:val="22"/>
          <w:szCs w:val="22"/>
        </w:rPr>
        <w:t>хозяйства</w:t>
      </w:r>
    </w:p>
    <w:p w:rsidR="001708E6" w:rsidRPr="00DE4050" w:rsidRDefault="001708E6" w:rsidP="001708E6">
      <w:pPr>
        <w:pStyle w:val="4"/>
        <w:jc w:val="both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b w:val="0"/>
          <w:sz w:val="22"/>
          <w:szCs w:val="22"/>
        </w:rPr>
        <w:t xml:space="preserve">Через территорию сельского поселения не проходят транзитные </w:t>
      </w:r>
      <w:proofErr w:type="spellStart"/>
      <w:r w:rsidRPr="00DE4050">
        <w:rPr>
          <w:rFonts w:ascii="Arial" w:hAnsi="Arial" w:cs="Arial"/>
          <w:b w:val="0"/>
          <w:sz w:val="22"/>
          <w:szCs w:val="22"/>
        </w:rPr>
        <w:t>электролинии</w:t>
      </w:r>
      <w:r w:rsidRPr="00DE4050">
        <w:rPr>
          <w:rFonts w:ascii="Arial" w:hAnsi="Arial" w:cs="Arial"/>
          <w:b w:val="0"/>
          <w:bCs w:val="0"/>
          <w:noProof/>
          <w:color w:val="000000"/>
          <w:sz w:val="22"/>
          <w:szCs w:val="22"/>
          <w:lang w:eastAsia="en-US"/>
        </w:rPr>
        <w:t>.Электроэнергия</w:t>
      </w:r>
      <w:proofErr w:type="spellEnd"/>
      <w:r w:rsidRPr="00DE4050">
        <w:rPr>
          <w:rFonts w:ascii="Arial" w:hAnsi="Arial" w:cs="Arial"/>
          <w:b w:val="0"/>
          <w:bCs w:val="0"/>
          <w:noProof/>
          <w:color w:val="000000"/>
          <w:sz w:val="22"/>
          <w:szCs w:val="22"/>
          <w:lang w:eastAsia="en-US"/>
        </w:rPr>
        <w:t xml:space="preserve">     на     территорию     сельского     поселения     подается     через электроподстанцию ПС "Плавица" 35/10 кВ и ПС "Новочеркутино" 35/10 кВ. От ПС "Плавица" и "Новочеркутино" по территории сельского поселения проходят три  линии  электропередач  ВЛ  10кВ  до  28-ми  трансформаторных  подстанций.  От  них отходят линии электропередач 0,4 кВ непосредственно к потребителям. </w:t>
      </w:r>
      <w:proofErr w:type="gramStart"/>
      <w:r w:rsidRPr="00DE4050">
        <w:rPr>
          <w:rFonts w:ascii="Arial" w:hAnsi="Arial" w:cs="Arial"/>
          <w:b w:val="0"/>
          <w:bCs w:val="0"/>
          <w:noProof/>
          <w:color w:val="000000"/>
          <w:sz w:val="22"/>
          <w:szCs w:val="22"/>
          <w:lang w:eastAsia="en-US"/>
        </w:rPr>
        <w:t>Охранная зона вдоль воздушных линий электропередачи устанавливается в виде воздушного  пространства  над  землей,  ограниченного  параллельными  вертикальными плоскостями, отстоящими по обе стороны линии на расстоянии от крайних проводов по горизонтали, и согласно Правилам установления охранных зон объектов электросетевого хозяйства  и  особых  условий  использования  земельных  участков,  расположенных  в границах таких зон (утв. постановлением Правительства РФ от 24 февраля 2009 г. № 160), для</w:t>
      </w:r>
      <w:proofErr w:type="gramEnd"/>
      <w:r w:rsidRPr="00DE4050">
        <w:rPr>
          <w:rFonts w:ascii="Arial" w:hAnsi="Arial" w:cs="Arial"/>
          <w:b w:val="0"/>
          <w:bCs w:val="0"/>
          <w:noProof/>
          <w:color w:val="000000"/>
          <w:sz w:val="22"/>
          <w:szCs w:val="22"/>
          <w:lang w:eastAsia="en-US"/>
        </w:rPr>
        <w:t xml:space="preserve"> линий электропередач напряжением 10кВ принимается по 10 м в каждую сторону, для линий электропередач напряжением 35кВ принимается по 15 м в каждую сторону. Для внутрипоселковых  линий  электропередач  напряжением  0,4кВ  принимается  по  2  м  в каждую сторону.</w:t>
      </w:r>
    </w:p>
    <w:p w:rsidR="001708E6" w:rsidRPr="00DE4050" w:rsidRDefault="001708E6" w:rsidP="001708E6">
      <w:pPr>
        <w:spacing w:after="0" w:line="626" w:lineRule="exact"/>
        <w:ind w:left="568"/>
        <w:rPr>
          <w:rFonts w:ascii="Arial" w:hAnsi="Arial" w:cs="Arial"/>
          <w:b/>
          <w:noProof/>
          <w:color w:val="00B0F0"/>
          <w:w w:val="95"/>
        </w:rPr>
      </w:pPr>
      <w:bookmarkStart w:id="28" w:name="_Toc322357349"/>
      <w:bookmarkEnd w:id="26"/>
      <w:bookmarkEnd w:id="27"/>
      <w:r w:rsidRPr="00DE4050">
        <w:rPr>
          <w:rFonts w:ascii="Arial" w:hAnsi="Arial" w:cs="Arial"/>
          <w:b/>
          <w:color w:val="00B0F0"/>
        </w:rPr>
        <w:t>9.4.</w:t>
      </w:r>
      <w:r w:rsidRPr="00DE4050">
        <w:rPr>
          <w:rFonts w:ascii="Arial" w:hAnsi="Arial" w:cs="Arial"/>
          <w:b/>
          <w:noProof/>
          <w:color w:val="00B0F0"/>
          <w:w w:val="95"/>
        </w:rPr>
        <w:t>Охранные</w:t>
      </w:r>
      <w:r w:rsidRPr="00DE4050">
        <w:rPr>
          <w:rFonts w:ascii="Arial" w:hAnsi="Arial" w:cs="Arial"/>
          <w:b/>
          <w:noProof/>
          <w:color w:val="00B0F0"/>
        </w:rPr>
        <w:t> </w:t>
      </w:r>
      <w:r w:rsidRPr="00DE4050">
        <w:rPr>
          <w:rFonts w:ascii="Arial" w:hAnsi="Arial" w:cs="Arial"/>
          <w:b/>
          <w:noProof/>
          <w:color w:val="00B0F0"/>
          <w:spacing w:val="-1"/>
          <w:w w:val="95"/>
        </w:rPr>
        <w:t>зоны</w:t>
      </w:r>
      <w:r w:rsidRPr="00DE4050">
        <w:rPr>
          <w:rFonts w:ascii="Arial" w:hAnsi="Arial" w:cs="Arial"/>
          <w:b/>
          <w:noProof/>
          <w:color w:val="00B0F0"/>
        </w:rPr>
        <w:t> </w:t>
      </w:r>
      <w:r w:rsidRPr="00DE4050">
        <w:rPr>
          <w:rFonts w:ascii="Arial" w:hAnsi="Arial" w:cs="Arial"/>
          <w:b/>
          <w:noProof/>
          <w:color w:val="00B0F0"/>
          <w:w w:val="95"/>
        </w:rPr>
        <w:t>и</w:t>
      </w:r>
      <w:r w:rsidRPr="00DE4050">
        <w:rPr>
          <w:rFonts w:ascii="Arial" w:hAnsi="Arial" w:cs="Arial"/>
          <w:b/>
          <w:noProof/>
          <w:color w:val="00B0F0"/>
        </w:rPr>
        <w:t> </w:t>
      </w:r>
      <w:r w:rsidRPr="00DE4050">
        <w:rPr>
          <w:rFonts w:ascii="Arial" w:hAnsi="Arial" w:cs="Arial"/>
          <w:b/>
          <w:noProof/>
          <w:color w:val="00B0F0"/>
          <w:w w:val="95"/>
        </w:rPr>
        <w:t>санитарно</w:t>
      </w:r>
      <w:r w:rsidRPr="00DE4050">
        <w:rPr>
          <w:rFonts w:ascii="Arial" w:hAnsi="Arial" w:cs="Arial"/>
          <w:b/>
          <w:noProof/>
          <w:color w:val="00B0F0"/>
          <w:spacing w:val="-1"/>
          <w:w w:val="95"/>
        </w:rPr>
        <w:t>-</w:t>
      </w:r>
      <w:r w:rsidRPr="00DE4050">
        <w:rPr>
          <w:rFonts w:ascii="Arial" w:hAnsi="Arial" w:cs="Arial"/>
          <w:b/>
          <w:noProof/>
          <w:color w:val="00B0F0"/>
          <w:w w:val="95"/>
        </w:rPr>
        <w:t>защитные</w:t>
      </w:r>
      <w:r w:rsidRPr="00DE4050">
        <w:rPr>
          <w:rFonts w:ascii="Arial" w:hAnsi="Arial" w:cs="Arial"/>
          <w:b/>
          <w:noProof/>
          <w:color w:val="00B0F0"/>
        </w:rPr>
        <w:t> </w:t>
      </w:r>
      <w:r w:rsidRPr="00DE4050">
        <w:rPr>
          <w:rFonts w:ascii="Arial" w:hAnsi="Arial" w:cs="Arial"/>
          <w:b/>
          <w:noProof/>
          <w:color w:val="00B0F0"/>
          <w:spacing w:val="-1"/>
          <w:w w:val="95"/>
        </w:rPr>
        <w:t>зоны</w:t>
      </w:r>
      <w:r w:rsidRPr="00DE4050">
        <w:rPr>
          <w:rFonts w:ascii="Arial" w:hAnsi="Arial" w:cs="Arial"/>
          <w:b/>
          <w:noProof/>
          <w:color w:val="00B0F0"/>
        </w:rPr>
        <w:t> </w:t>
      </w:r>
      <w:r w:rsidRPr="00DE4050">
        <w:rPr>
          <w:rFonts w:ascii="Arial" w:hAnsi="Arial" w:cs="Arial"/>
          <w:b/>
          <w:noProof/>
          <w:color w:val="00B0F0"/>
          <w:w w:val="95"/>
        </w:rPr>
        <w:t>линий</w:t>
      </w:r>
      <w:r w:rsidRPr="00DE4050">
        <w:rPr>
          <w:rFonts w:ascii="Arial" w:hAnsi="Arial" w:cs="Arial"/>
          <w:b/>
          <w:noProof/>
          <w:color w:val="00B0F0"/>
        </w:rPr>
        <w:t> </w:t>
      </w:r>
      <w:r w:rsidRPr="00DE4050">
        <w:rPr>
          <w:rFonts w:ascii="Arial" w:hAnsi="Arial" w:cs="Arial"/>
          <w:b/>
          <w:noProof/>
          <w:color w:val="00B0F0"/>
          <w:w w:val="95"/>
        </w:rPr>
        <w:t>связи</w:t>
      </w:r>
    </w:p>
    <w:p w:rsidR="001708E6" w:rsidRPr="00DE4050" w:rsidRDefault="001708E6" w:rsidP="001708E6">
      <w:pPr>
        <w:tabs>
          <w:tab w:val="left" w:pos="3466"/>
        </w:tabs>
        <w:rPr>
          <w:rFonts w:ascii="Arial" w:hAnsi="Arial" w:cs="Arial"/>
        </w:rPr>
      </w:pPr>
      <w:proofErr w:type="gramStart"/>
      <w:r w:rsidRPr="00DE4050">
        <w:rPr>
          <w:rFonts w:ascii="Arial" w:hAnsi="Arial" w:cs="Arial"/>
          <w:bCs/>
          <w:noProof/>
          <w:color w:val="000000"/>
        </w:rPr>
        <w:t>Согласно  Правил  охраны  линий  и  сооружений  связи  Российской  Федерации,утвержденных  постановлением Правительства Российской Федерации от 9 июня 1995 г.</w:t>
      </w:r>
      <w:r w:rsidRPr="00DE4050">
        <w:rPr>
          <w:rFonts w:ascii="Arial" w:hAnsi="Arial" w:cs="Arial"/>
          <w:noProof/>
          <w:color w:val="000000"/>
        </w:rPr>
        <w:t xml:space="preserve"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горизонтали, и согласно Правилам установления охранных зон </w:t>
      </w:r>
      <w:r w:rsidRPr="00DE4050">
        <w:rPr>
          <w:rFonts w:ascii="Arial" w:hAnsi="Arial" w:cs="Arial"/>
          <w:noProof/>
          <w:color w:val="000000"/>
        </w:rPr>
        <w:lastRenderedPageBreak/>
        <w:t>объектов электросетевого хозяйства и особых условий</w:t>
      </w:r>
      <w:proofErr w:type="gramEnd"/>
      <w:r w:rsidRPr="00DE4050">
        <w:rPr>
          <w:rFonts w:ascii="Arial" w:hAnsi="Arial" w:cs="Arial"/>
          <w:noProof/>
          <w:color w:val="000000"/>
        </w:rPr>
        <w:t xml:space="preserve"> использования земельных участков, расположенных в границах таких зон (утв. постановлением Правительства РФ от 24 февраля 2009 г. № 160), для линий электропередач напряжением 10кВ принимается по 10 м в каждую сторону, для линий электропередач напряжением 35кВ принимается по 15 м в каждую сторону. </w:t>
      </w:r>
      <w:proofErr w:type="gramStart"/>
      <w:r w:rsidRPr="00DE4050">
        <w:rPr>
          <w:rFonts w:ascii="Arial" w:hAnsi="Arial" w:cs="Arial"/>
          <w:noProof/>
          <w:color w:val="000000"/>
        </w:rPr>
        <w:t>Для внутрипоселковых  линий электропередач напряжением 0,4кВ принимается по 2 м в каждую сторону.На   трассах   кабельных   и   воздушных   линий   связи   и   линий   радиофикацииустанавливаются охранные зоны: - 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 этих  линий,  определяемых  параллельными  прямыми,  отстоящими  от  трассы подземного  кабеля  связи</w:t>
      </w:r>
      <w:proofErr w:type="gramEnd"/>
      <w:r w:rsidRPr="00DE4050">
        <w:rPr>
          <w:rFonts w:ascii="Arial" w:hAnsi="Arial" w:cs="Arial"/>
          <w:noProof/>
          <w:color w:val="000000"/>
        </w:rPr>
        <w:t xml:space="preserve">  или  от  крайних  проводов  воздушных  линий  связи  и  линий радиофикации не менее чем на 2 метра с каждой стороны; - </w:t>
      </w:r>
      <w:proofErr w:type="gramStart"/>
      <w:r w:rsidRPr="00DE4050">
        <w:rPr>
          <w:rFonts w:ascii="Arial" w:hAnsi="Arial" w:cs="Arial"/>
          <w:noProof/>
          <w:color w:val="000000"/>
        </w:rPr>
        <w:t>для наземных и подземных необслуживаемых усилительных и регенерационных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чемна 2 метра;На трассах радиорелейных линий связи в целях предупреждения экранирующего действия   распространению   радиоволн   эксплуатирующие   предприятия   определяют участки земли, на которых запрещается возведение зданий и</w:t>
      </w:r>
      <w:proofErr w:type="gramEnd"/>
      <w:r w:rsidRPr="00DE4050">
        <w:rPr>
          <w:rFonts w:ascii="Arial" w:hAnsi="Arial" w:cs="Arial"/>
          <w:noProof/>
          <w:color w:val="000000"/>
        </w:rPr>
        <w:t xml:space="preserve"> сооружений, а также посадка деревьев.   Расположение   и   границы   этих   участков   предусматриваются   в   проектах строительства  радиорелейных  линий  связи  и  согласовываются  с  органами  местного самоуправления. Уровни    электромагнитных    излучений    не    должны    превышать    предельно   допуустимые   уровни   (ПДУ)   согласно   приложению   1   к   СанПиН   2.1.8/2.2.4.1383-03. </w:t>
      </w:r>
      <w:proofErr w:type="gramStart"/>
      <w:r w:rsidRPr="00DE4050">
        <w:rPr>
          <w:rFonts w:ascii="Arial" w:hAnsi="Arial" w:cs="Arial"/>
          <w:noProof/>
          <w:color w:val="000000"/>
        </w:rPr>
        <w:t>Границы санитарно-защитных зон определяются на высоте 2 м от поверхности земли по ПДУ.</w:t>
      </w:r>
      <w:r w:rsidRPr="00DE4050">
        <w:rPr>
          <w:rFonts w:ascii="Arial" w:hAnsi="Arial" w:cs="Arial"/>
          <w:bCs/>
          <w:noProof/>
          <w:color w:val="000000"/>
        </w:rPr>
        <w:t>линией, отстоящей от центра установки  силительных и регенерационных пунктов или отграницы их обвалования не менее чем на 3 метра и от контуров заземления не менее чемна 2 метра;На трассах радиорелейных линий связи в целях предупреждения экранирующегодействия   распространению   радиоволн   эксплуатирующие   предприятия   определяютучастки земли, на которых запрещается возведение</w:t>
      </w:r>
      <w:proofErr w:type="gramEnd"/>
      <w:r w:rsidRPr="00DE4050">
        <w:rPr>
          <w:rFonts w:ascii="Arial" w:hAnsi="Arial" w:cs="Arial"/>
          <w:bCs/>
          <w:noProof/>
          <w:color w:val="000000"/>
        </w:rPr>
        <w:t xml:space="preserve"> зданий и сооружений, а также посадкадеревьев.   Расположение   и   границы   этих   участков   предусматриваются   в   проектахстроительства  радиорелейных  линий  связи  и  согласовываются  с  органами  местногосамоуправления.Уровни    электромагнитных    излучений    не    должны    превышать    предельнодопустимые   уровни   (ПДУ)   согласно   приложению   1   к   СанПиН   2.1.8/2.2.4.1383-03.Границы санитарно-защитных зон определяются на высоте 2 м от поверхности земли поПДУ.</w:t>
      </w:r>
      <w:bookmarkEnd w:id="28"/>
    </w:p>
    <w:p w:rsidR="001708E6" w:rsidRPr="00DE4050" w:rsidRDefault="001708E6" w:rsidP="001708E6">
      <w:pPr>
        <w:pStyle w:val="3"/>
        <w:rPr>
          <w:rFonts w:ascii="Arial" w:hAnsi="Arial" w:cs="Arial"/>
        </w:rPr>
      </w:pPr>
      <w:bookmarkStart w:id="29" w:name="_Toc322108223"/>
      <w:bookmarkStart w:id="30" w:name="_Toc322357350"/>
      <w:r w:rsidRPr="00DE4050">
        <w:rPr>
          <w:rFonts w:ascii="Arial" w:hAnsi="Arial" w:cs="Arial"/>
        </w:rPr>
        <w:t>9.5. Публичные сервитуты</w:t>
      </w:r>
      <w:bookmarkEnd w:id="29"/>
      <w:bookmarkEnd w:id="30"/>
    </w:p>
    <w:p w:rsidR="001708E6" w:rsidRPr="00DE4050" w:rsidRDefault="001708E6" w:rsidP="001708E6">
      <w:pPr>
        <w:pStyle w:val="13"/>
        <w:rPr>
          <w:rFonts w:ascii="Arial" w:hAnsi="Arial" w:cs="Arial"/>
          <w:sz w:val="22"/>
          <w:szCs w:val="22"/>
        </w:rPr>
      </w:pPr>
      <w:r w:rsidRPr="00DE4050">
        <w:rPr>
          <w:rFonts w:ascii="Arial" w:hAnsi="Arial" w:cs="Arial"/>
          <w:sz w:val="22"/>
          <w:szCs w:val="22"/>
        </w:rPr>
        <w:t>В настоящее время зоны публичных сервитутов в сельском поселении не установлены.</w:t>
      </w:r>
    </w:p>
    <w:p w:rsidR="001708E6" w:rsidRPr="00DE4050" w:rsidRDefault="001708E6" w:rsidP="001708E6">
      <w:pPr>
        <w:pStyle w:val="2"/>
        <w:jc w:val="both"/>
        <w:rPr>
          <w:rFonts w:ascii="Arial" w:hAnsi="Arial" w:cs="Arial"/>
          <w:b w:val="0"/>
          <w:sz w:val="22"/>
          <w:szCs w:val="22"/>
        </w:rPr>
      </w:pPr>
      <w:r w:rsidRPr="00DE4050">
        <w:rPr>
          <w:rFonts w:ascii="Arial" w:hAnsi="Arial" w:cs="Arial"/>
          <w:b w:val="0"/>
          <w:sz w:val="22"/>
          <w:szCs w:val="22"/>
        </w:rPr>
        <w:t>Статья 2. (решения  о внесении изменений)</w:t>
      </w:r>
    </w:p>
    <w:p w:rsidR="001708E6" w:rsidRPr="00DE4050" w:rsidRDefault="001708E6" w:rsidP="001708E6">
      <w:pPr>
        <w:pStyle w:val="2"/>
        <w:jc w:val="both"/>
        <w:rPr>
          <w:rFonts w:ascii="Arial" w:hAnsi="Arial" w:cs="Arial"/>
          <w:b w:val="0"/>
          <w:sz w:val="22"/>
          <w:szCs w:val="22"/>
        </w:rPr>
      </w:pPr>
      <w:r w:rsidRPr="00DE4050">
        <w:rPr>
          <w:rFonts w:ascii="Arial" w:hAnsi="Arial" w:cs="Arial"/>
          <w:b w:val="0"/>
          <w:color w:val="000000"/>
          <w:sz w:val="22"/>
          <w:szCs w:val="22"/>
        </w:rPr>
        <w:t>Настоящие изменения вступают в силу со дня официального опубликования (обнародования)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 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Глава сельского поселения Богородицкий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DE4050">
        <w:rPr>
          <w:rFonts w:ascii="Arial" w:hAnsi="Arial" w:cs="Arial"/>
          <w:color w:val="000000"/>
          <w:lang w:eastAsia="ru-RU"/>
        </w:rPr>
        <w:t>сельсовет</w:t>
      </w:r>
    </w:p>
    <w:p w:rsidR="001708E6" w:rsidRPr="00DE4050" w:rsidRDefault="001708E6" w:rsidP="001708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DE4050">
        <w:rPr>
          <w:rFonts w:ascii="Arial" w:hAnsi="Arial" w:cs="Arial"/>
          <w:color w:val="000000"/>
          <w:lang w:eastAsia="ru-RU"/>
        </w:rPr>
        <w:t>А.И.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DE4050">
        <w:rPr>
          <w:rFonts w:ascii="Arial" w:hAnsi="Arial" w:cs="Arial"/>
          <w:color w:val="000000"/>
          <w:lang w:eastAsia="ru-RU"/>
        </w:rPr>
        <w:t>Овчинников</w:t>
      </w:r>
    </w:p>
    <w:p w:rsidR="001708E6" w:rsidRPr="00DE4050" w:rsidRDefault="001708E6" w:rsidP="001708E6">
      <w:pPr>
        <w:rPr>
          <w:rFonts w:ascii="Arial" w:hAnsi="Arial" w:cs="Arial"/>
        </w:rPr>
      </w:pPr>
    </w:p>
    <w:p w:rsidR="00F51BDD" w:rsidRPr="00514F50" w:rsidRDefault="00F51BDD" w:rsidP="001708E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F51BDD" w:rsidRPr="0051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2D9"/>
    <w:multiLevelType w:val="hybridMultilevel"/>
    <w:tmpl w:val="7D1ABF60"/>
    <w:lvl w:ilvl="0" w:tplc="1F3C96A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>
    <w:nsid w:val="7B69365C"/>
    <w:multiLevelType w:val="hybridMultilevel"/>
    <w:tmpl w:val="9502EB10"/>
    <w:lvl w:ilvl="0" w:tplc="70AAA9C8">
      <w:start w:val="1"/>
      <w:numFmt w:val="decimal"/>
      <w:lvlText w:val="%1."/>
      <w:lvlJc w:val="left"/>
      <w:pPr>
        <w:ind w:left="720" w:hanging="493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1"/>
    <w:rsid w:val="00011172"/>
    <w:rsid w:val="00092CA0"/>
    <w:rsid w:val="000A5333"/>
    <w:rsid w:val="0010716F"/>
    <w:rsid w:val="001404D5"/>
    <w:rsid w:val="001463F3"/>
    <w:rsid w:val="001708E6"/>
    <w:rsid w:val="00184BC1"/>
    <w:rsid w:val="00264BED"/>
    <w:rsid w:val="002653C3"/>
    <w:rsid w:val="002E25BC"/>
    <w:rsid w:val="00365759"/>
    <w:rsid w:val="00376D6D"/>
    <w:rsid w:val="00395883"/>
    <w:rsid w:val="003B2096"/>
    <w:rsid w:val="003E7A83"/>
    <w:rsid w:val="004125A8"/>
    <w:rsid w:val="004263F6"/>
    <w:rsid w:val="00435601"/>
    <w:rsid w:val="0045615F"/>
    <w:rsid w:val="00483F2D"/>
    <w:rsid w:val="00484916"/>
    <w:rsid w:val="00490EC2"/>
    <w:rsid w:val="004C0301"/>
    <w:rsid w:val="004E33B4"/>
    <w:rsid w:val="004F6F8A"/>
    <w:rsid w:val="00504403"/>
    <w:rsid w:val="00513A78"/>
    <w:rsid w:val="00514F50"/>
    <w:rsid w:val="005404C0"/>
    <w:rsid w:val="005542C0"/>
    <w:rsid w:val="00561254"/>
    <w:rsid w:val="005806E2"/>
    <w:rsid w:val="005F059A"/>
    <w:rsid w:val="005F6623"/>
    <w:rsid w:val="006D4D84"/>
    <w:rsid w:val="006F4FD4"/>
    <w:rsid w:val="007A1170"/>
    <w:rsid w:val="007B52C3"/>
    <w:rsid w:val="007F4D34"/>
    <w:rsid w:val="00834B92"/>
    <w:rsid w:val="00845459"/>
    <w:rsid w:val="00857EB9"/>
    <w:rsid w:val="00883A1A"/>
    <w:rsid w:val="0089381C"/>
    <w:rsid w:val="008B33F3"/>
    <w:rsid w:val="008B4E1F"/>
    <w:rsid w:val="009066B6"/>
    <w:rsid w:val="009124D6"/>
    <w:rsid w:val="00981020"/>
    <w:rsid w:val="009A0716"/>
    <w:rsid w:val="009C7A74"/>
    <w:rsid w:val="009E2210"/>
    <w:rsid w:val="00A0553B"/>
    <w:rsid w:val="00A6291C"/>
    <w:rsid w:val="00AC5B02"/>
    <w:rsid w:val="00B051F4"/>
    <w:rsid w:val="00B641AD"/>
    <w:rsid w:val="00BD728C"/>
    <w:rsid w:val="00C132C3"/>
    <w:rsid w:val="00C2565B"/>
    <w:rsid w:val="00C4458E"/>
    <w:rsid w:val="00CA5B34"/>
    <w:rsid w:val="00CA6A04"/>
    <w:rsid w:val="00CB4E54"/>
    <w:rsid w:val="00CC5A09"/>
    <w:rsid w:val="00CF071E"/>
    <w:rsid w:val="00D30DAC"/>
    <w:rsid w:val="00D516AF"/>
    <w:rsid w:val="00D56BDE"/>
    <w:rsid w:val="00E44331"/>
    <w:rsid w:val="00E771D1"/>
    <w:rsid w:val="00EA23C9"/>
    <w:rsid w:val="00EC60EC"/>
    <w:rsid w:val="00F20F65"/>
    <w:rsid w:val="00F35E82"/>
    <w:rsid w:val="00F36B19"/>
    <w:rsid w:val="00F51BDD"/>
    <w:rsid w:val="00F54D1C"/>
    <w:rsid w:val="00FB13B1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A0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A0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E2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9A0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A0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0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0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07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A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71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A0716"/>
  </w:style>
  <w:style w:type="character" w:styleId="a5">
    <w:name w:val="Strong"/>
    <w:basedOn w:val="a0"/>
    <w:uiPriority w:val="99"/>
    <w:qFormat/>
    <w:rsid w:val="009A0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F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44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22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Стиль1гп Знак Знак Знак Знак"/>
    <w:basedOn w:val="a"/>
    <w:link w:val="12"/>
    <w:uiPriority w:val="99"/>
    <w:rsid w:val="00F36B19"/>
    <w:pPr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гп Знак Знак Знак Знак Знак"/>
    <w:link w:val="11"/>
    <w:uiPriority w:val="99"/>
    <w:rsid w:val="00F36B19"/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Стиль1гп Знак"/>
    <w:basedOn w:val="a"/>
    <w:uiPriority w:val="99"/>
    <w:rsid w:val="00F36B19"/>
    <w:pPr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14">
    <w:name w:val="Стиль1гп Знак Знак"/>
    <w:basedOn w:val="a"/>
    <w:uiPriority w:val="99"/>
    <w:rsid w:val="00F36B19"/>
    <w:pPr>
      <w:ind w:firstLine="708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A0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A0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E2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9A0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A0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0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0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07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A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71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A0716"/>
  </w:style>
  <w:style w:type="character" w:styleId="a5">
    <w:name w:val="Strong"/>
    <w:basedOn w:val="a0"/>
    <w:uiPriority w:val="99"/>
    <w:qFormat/>
    <w:rsid w:val="009A0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F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44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22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Стиль1гп Знак Знак Знак Знак"/>
    <w:basedOn w:val="a"/>
    <w:link w:val="12"/>
    <w:uiPriority w:val="99"/>
    <w:rsid w:val="00F36B19"/>
    <w:pPr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гп Знак Знак Знак Знак Знак"/>
    <w:link w:val="11"/>
    <w:uiPriority w:val="99"/>
    <w:rsid w:val="00F36B19"/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Стиль1гп Знак"/>
    <w:basedOn w:val="a"/>
    <w:uiPriority w:val="99"/>
    <w:rsid w:val="00F36B19"/>
    <w:pPr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14">
    <w:name w:val="Стиль1гп Знак Знак"/>
    <w:basedOn w:val="a"/>
    <w:uiPriority w:val="99"/>
    <w:rsid w:val="00F36B19"/>
    <w:pPr>
      <w:ind w:firstLine="708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EFE9-2A4A-47CB-9340-4898A577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2016-10-25T09:03:00Z</cp:lastPrinted>
  <dcterms:created xsi:type="dcterms:W3CDTF">2016-10-22T13:25:00Z</dcterms:created>
  <dcterms:modified xsi:type="dcterms:W3CDTF">2016-11-02T06:39:00Z</dcterms:modified>
</cp:coreProperties>
</file>