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21"/>
      </w:tblGrid>
      <w:tr w:rsidR="00C31EEB" w:rsidTr="00C31EEB">
        <w:trPr>
          <w:cantSplit/>
          <w:trHeight w:val="1293"/>
          <w:jc w:val="center"/>
        </w:trPr>
        <w:tc>
          <w:tcPr>
            <w:tcW w:w="8721" w:type="dxa"/>
            <w:hideMark/>
          </w:tcPr>
          <w:p w:rsidR="00C31EEB" w:rsidRDefault="00C31EE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66725" cy="600075"/>
                  <wp:effectExtent l="19050" t="0" r="9525" b="0"/>
                  <wp:docPr id="1" name="Рисунок 3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EEB" w:rsidRDefault="00C31EEB">
            <w:pPr>
              <w:tabs>
                <w:tab w:val="left" w:pos="708"/>
                <w:tab w:val="left" w:pos="1890"/>
                <w:tab w:val="left" w:pos="4905"/>
              </w:tabs>
              <w:spacing w:line="276" w:lineRule="auto"/>
              <w:rPr>
                <w:rFonts w:ascii="Calibri" w:hAnsi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NTHarmonica" w:hAnsi="NTHarmonica"/>
                <w:i/>
              </w:rPr>
              <w:tab/>
            </w:r>
            <w:r>
              <w:rPr>
                <w:rFonts w:ascii="NTHarmonica" w:hAnsi="NTHarmonica"/>
                <w:i/>
              </w:rPr>
              <w:tab/>
            </w:r>
          </w:p>
        </w:tc>
      </w:tr>
    </w:tbl>
    <w:p w:rsidR="00C31EEB" w:rsidRDefault="00C31EEB" w:rsidP="00C31EEB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СОВЕТ  ДЕПУТАТОВ  СЕЛЬСКОГО  ПОСЕЛЕНИЯ </w:t>
      </w:r>
    </w:p>
    <w:p w:rsidR="00C31EEB" w:rsidRDefault="00C31EEB" w:rsidP="00C3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БОГОРОДИЦКИЙ  СЕЛЬСОВЕТ  </w:t>
      </w:r>
    </w:p>
    <w:p w:rsidR="00C31EEB" w:rsidRDefault="00C31EEB" w:rsidP="00C31EEB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Липецкой области</w:t>
      </w:r>
    </w:p>
    <w:p w:rsidR="00C31EEB" w:rsidRDefault="00C31EEB" w:rsidP="00C3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44-я сессия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-го созыва</w:t>
      </w:r>
    </w:p>
    <w:p w:rsidR="00C31EEB" w:rsidRDefault="00C31EEB" w:rsidP="00C31EEB">
      <w:pPr>
        <w:pStyle w:val="a3"/>
      </w:pPr>
    </w:p>
    <w:p w:rsidR="00C31EEB" w:rsidRDefault="00C31EEB" w:rsidP="00C31EEB">
      <w:pPr>
        <w:pStyle w:val="a3"/>
        <w:rPr>
          <w:sz w:val="44"/>
          <w:szCs w:val="20"/>
        </w:rPr>
      </w:pPr>
      <w:r>
        <w:rPr>
          <w:sz w:val="44"/>
        </w:rPr>
        <w:t>РЕШЕНИЕ</w:t>
      </w:r>
    </w:p>
    <w:p w:rsidR="00C31EEB" w:rsidRDefault="00C31EEB" w:rsidP="00C31EEB">
      <w:pPr>
        <w:pStyle w:val="a3"/>
        <w:rPr>
          <w:sz w:val="44"/>
        </w:rPr>
      </w:pPr>
    </w:p>
    <w:p w:rsidR="00C31EEB" w:rsidRDefault="00C31EEB" w:rsidP="00C31EEB">
      <w:pPr>
        <w:rPr>
          <w:spacing w:val="-5"/>
          <w:sz w:val="28"/>
          <w:szCs w:val="28"/>
        </w:rPr>
      </w:pPr>
      <w:r>
        <w:t xml:space="preserve">        </w:t>
      </w:r>
      <w:r>
        <w:tab/>
      </w:r>
      <w:r>
        <w:rPr>
          <w:spacing w:val="2"/>
          <w:sz w:val="28"/>
          <w:szCs w:val="28"/>
        </w:rPr>
        <w:t>07.08. 2012 г</w:t>
      </w:r>
      <w:r>
        <w:rPr>
          <w:sz w:val="28"/>
          <w:szCs w:val="28"/>
        </w:rPr>
        <w:t xml:space="preserve">                         ж.д.ст.Плавица                             </w:t>
      </w:r>
      <w:r>
        <w:rPr>
          <w:spacing w:val="-5"/>
          <w:sz w:val="28"/>
          <w:szCs w:val="28"/>
        </w:rPr>
        <w:t>№  108 - рс</w:t>
      </w:r>
    </w:p>
    <w:p w:rsidR="00C31EEB" w:rsidRDefault="00C31EEB" w:rsidP="00C31EEB">
      <w:pPr>
        <w:rPr>
          <w:spacing w:val="-5"/>
          <w:sz w:val="28"/>
          <w:szCs w:val="28"/>
        </w:rPr>
      </w:pPr>
    </w:p>
    <w:p w:rsidR="00C31EEB" w:rsidRDefault="00C31EEB" w:rsidP="00C31EEB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О Положении « О 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Богородицкий сельсовет Добринского муниципального района Липецкой области»</w:t>
      </w:r>
    </w:p>
    <w:p w:rsidR="00C31EEB" w:rsidRDefault="00C31EEB" w:rsidP="00C31EEB">
      <w:pPr>
        <w:jc w:val="center"/>
        <w:rPr>
          <w:b/>
          <w:bCs/>
          <w:sz w:val="28"/>
        </w:rPr>
      </w:pPr>
    </w:p>
    <w:p w:rsidR="00C31EEB" w:rsidRDefault="00C31EEB" w:rsidP="00C31EEB">
      <w:pPr>
        <w:shd w:val="clear" w:color="auto" w:fill="FFFFFF"/>
        <w:tabs>
          <w:tab w:val="left" w:leader="underscore" w:pos="0"/>
        </w:tabs>
        <w:spacing w:before="7"/>
        <w:ind w:firstLine="540"/>
        <w:jc w:val="both"/>
        <w:rPr>
          <w:b/>
          <w:color w:val="3D3D3D"/>
          <w:spacing w:val="-5"/>
          <w:sz w:val="28"/>
          <w:szCs w:val="28"/>
        </w:rPr>
      </w:pPr>
      <w:r>
        <w:rPr>
          <w:sz w:val="28"/>
        </w:rPr>
        <w:tab/>
        <w:t xml:space="preserve">В соответствии с Федеральными   законами  № 8-ФЗ от 09.02.2009 г. “Об обеспечении доступа к информации о деятельности государственных органов и органов местного самоуправления»,  № 131-ФЗ от 06.11.2003 г. “Об общих принципах организации местного самоуправления в Российской Федерации”, руководствуясь Уставом сельского поселения </w:t>
      </w:r>
      <w:r>
        <w:rPr>
          <w:bCs/>
          <w:sz w:val="28"/>
          <w:szCs w:val="28"/>
        </w:rPr>
        <w:t xml:space="preserve">Богородицкий </w:t>
      </w:r>
      <w:r>
        <w:rPr>
          <w:sz w:val="28"/>
        </w:rPr>
        <w:t xml:space="preserve"> сельсовет и  учитывая решение постоянных комиссий , Совет депутатов сельского поселения </w:t>
      </w:r>
      <w:r>
        <w:rPr>
          <w:bCs/>
          <w:sz w:val="28"/>
          <w:szCs w:val="28"/>
        </w:rPr>
        <w:t>Богородицкий</w:t>
      </w:r>
      <w:r>
        <w:rPr>
          <w:sz w:val="28"/>
        </w:rPr>
        <w:t xml:space="preserve"> сельсовет</w:t>
      </w:r>
      <w:r>
        <w:rPr>
          <w:color w:val="3D3D3D"/>
          <w:spacing w:val="-5"/>
          <w:sz w:val="28"/>
          <w:szCs w:val="28"/>
        </w:rPr>
        <w:t xml:space="preserve">    </w:t>
      </w:r>
      <w:r>
        <w:rPr>
          <w:b/>
          <w:color w:val="3D3D3D"/>
          <w:spacing w:val="-5"/>
          <w:sz w:val="28"/>
          <w:szCs w:val="28"/>
        </w:rPr>
        <w:t>Р Е Ш И Л:</w:t>
      </w:r>
    </w:p>
    <w:p w:rsidR="00C31EEB" w:rsidRDefault="00C31EEB" w:rsidP="00C31EEB">
      <w:pPr>
        <w:shd w:val="clear" w:color="auto" w:fill="FFFFFF"/>
        <w:tabs>
          <w:tab w:val="left" w:leader="underscore" w:pos="0"/>
        </w:tabs>
        <w:spacing w:before="7"/>
        <w:ind w:firstLine="540"/>
        <w:rPr>
          <w:b/>
          <w:color w:val="3D3D3D"/>
          <w:spacing w:val="-5"/>
          <w:sz w:val="28"/>
          <w:szCs w:val="28"/>
        </w:rPr>
      </w:pPr>
      <w:r>
        <w:rPr>
          <w:color w:val="3D3D3D"/>
          <w:spacing w:val="-5"/>
          <w:sz w:val="28"/>
          <w:szCs w:val="28"/>
        </w:rPr>
        <w:t xml:space="preserve">                                        </w:t>
      </w:r>
      <w:r>
        <w:rPr>
          <w:color w:val="3D3D3D"/>
          <w:spacing w:val="-5"/>
          <w:sz w:val="28"/>
          <w:szCs w:val="28"/>
        </w:rPr>
        <w:tab/>
        <w:t xml:space="preserve">     </w:t>
      </w:r>
    </w:p>
    <w:p w:rsidR="00C31EEB" w:rsidRDefault="00C31EEB" w:rsidP="00C31EEB">
      <w:pPr>
        <w:ind w:firstLine="708"/>
        <w:jc w:val="both"/>
        <w:rPr>
          <w:sz w:val="28"/>
        </w:rPr>
      </w:pPr>
      <w:r>
        <w:rPr>
          <w:sz w:val="28"/>
        </w:rPr>
        <w:t>1. Утвердить Положение «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</w:t>
      </w:r>
      <w:r>
        <w:rPr>
          <w:bCs/>
          <w:sz w:val="28"/>
          <w:szCs w:val="28"/>
        </w:rPr>
        <w:t xml:space="preserve"> Богородицкий</w:t>
      </w:r>
      <w:r>
        <w:rPr>
          <w:bCs/>
          <w:sz w:val="28"/>
        </w:rPr>
        <w:t xml:space="preserve"> сельсовет Добринского муниципального района Липецкой области</w:t>
      </w:r>
      <w:r>
        <w:rPr>
          <w:sz w:val="28"/>
        </w:rPr>
        <w:t xml:space="preserve">. </w:t>
      </w:r>
    </w:p>
    <w:p w:rsidR="00C31EEB" w:rsidRDefault="00C31EEB" w:rsidP="00C31EEB">
      <w:pPr>
        <w:ind w:firstLine="708"/>
        <w:jc w:val="both"/>
        <w:rPr>
          <w:sz w:val="28"/>
        </w:rPr>
      </w:pPr>
    </w:p>
    <w:p w:rsidR="00C31EEB" w:rsidRDefault="00C31EEB" w:rsidP="00C31EEB">
      <w:pPr>
        <w:ind w:firstLine="708"/>
        <w:jc w:val="both"/>
        <w:rPr>
          <w:sz w:val="28"/>
        </w:rPr>
      </w:pPr>
      <w:r>
        <w:rPr>
          <w:sz w:val="28"/>
        </w:rPr>
        <w:t>2. Направить указанный нормативный  акт главе сельского поселения для подписания и официального обнародования.</w:t>
      </w:r>
    </w:p>
    <w:p w:rsidR="00C31EEB" w:rsidRDefault="00C31EEB" w:rsidP="00C31EEB">
      <w:pPr>
        <w:ind w:firstLine="708"/>
        <w:jc w:val="both"/>
        <w:rPr>
          <w:sz w:val="28"/>
        </w:rPr>
      </w:pPr>
    </w:p>
    <w:p w:rsidR="00C31EEB" w:rsidRDefault="00C31EEB" w:rsidP="00C31EEB">
      <w:pPr>
        <w:ind w:firstLine="708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обнародования.</w:t>
      </w:r>
    </w:p>
    <w:p w:rsidR="00C31EEB" w:rsidRDefault="00C31EEB" w:rsidP="00C31EEB">
      <w:pPr>
        <w:ind w:left="4956"/>
        <w:jc w:val="both"/>
        <w:rPr>
          <w:sz w:val="28"/>
        </w:rPr>
      </w:pPr>
    </w:p>
    <w:p w:rsidR="00C31EEB" w:rsidRDefault="00C31EEB" w:rsidP="00C31EEB">
      <w:pPr>
        <w:ind w:left="4956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</w:p>
    <w:p w:rsidR="00C31EEB" w:rsidRDefault="00C31EEB" w:rsidP="00C31EEB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Председатель Совета депутатов</w:t>
      </w:r>
    </w:p>
    <w:p w:rsidR="00C31EEB" w:rsidRDefault="00C31EEB" w:rsidP="00C31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31EEB" w:rsidRDefault="00C31EEB" w:rsidP="00C31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                                                А.И.Овчинников</w:t>
      </w:r>
    </w:p>
    <w:p w:rsidR="00C31EEB" w:rsidRDefault="00C31EEB" w:rsidP="00C31EE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31EEB" w:rsidRDefault="00C31EEB" w:rsidP="00C31EEB">
      <w:pPr>
        <w:pStyle w:val="a5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</w:rPr>
        <w:t xml:space="preserve">Приложение   1  </w:t>
      </w:r>
    </w:p>
    <w:p w:rsidR="00C31EEB" w:rsidRDefault="00C31EEB" w:rsidP="00C31EEB">
      <w:pPr>
        <w:pStyle w:val="a5"/>
      </w:pPr>
      <w:r>
        <w:t xml:space="preserve">                                                                              к решению Совета депутатов сельского   </w:t>
      </w:r>
    </w:p>
    <w:p w:rsidR="00C31EEB" w:rsidRDefault="00C31EEB" w:rsidP="00C31EEB">
      <w:pPr>
        <w:pStyle w:val="a5"/>
      </w:pPr>
      <w:r>
        <w:t xml:space="preserve">                                                                              поселения Богородицкий сельсовет</w:t>
      </w:r>
    </w:p>
    <w:p w:rsidR="00C31EEB" w:rsidRDefault="00C31EEB" w:rsidP="00C31EEB">
      <w:pPr>
        <w:pStyle w:val="a5"/>
      </w:pPr>
      <w:r>
        <w:t xml:space="preserve">                                                                                  №108-рс от 07.08.2012 г.</w:t>
      </w:r>
    </w:p>
    <w:p w:rsidR="00C31EEB" w:rsidRDefault="00C31EEB" w:rsidP="00C31EEB">
      <w:pPr>
        <w:pStyle w:val="ConsPlusTitle"/>
        <w:widowControl/>
        <w:ind w:left="5940"/>
        <w:jc w:val="center"/>
        <w:outlineLvl w:val="0"/>
      </w:pPr>
      <w:r>
        <w:t xml:space="preserve">    </w:t>
      </w:r>
    </w:p>
    <w:p w:rsidR="00C31EEB" w:rsidRDefault="00C31EEB" w:rsidP="00C31EEB">
      <w:pPr>
        <w:pStyle w:val="ConsPlusTitle"/>
        <w:widowControl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ПОЛОЖЕНИЕ </w:t>
      </w:r>
    </w:p>
    <w:p w:rsidR="00C31EEB" w:rsidRDefault="00C31EEB" w:rsidP="00C31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Богородицкий сельсовет </w:t>
      </w:r>
    </w:p>
    <w:p w:rsidR="00C31EEB" w:rsidRDefault="00C31EEB" w:rsidP="00C31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Добринского муниципального района</w:t>
      </w:r>
    </w:p>
    <w:p w:rsidR="00C31EEB" w:rsidRDefault="00C31EEB" w:rsidP="00C31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Липецкой области</w:t>
      </w:r>
    </w:p>
    <w:p w:rsidR="00C31EEB" w:rsidRDefault="00C31EEB" w:rsidP="00C31EEB">
      <w:pPr>
        <w:pStyle w:val="a7"/>
        <w:ind w:left="1416" w:firstLine="708"/>
        <w:jc w:val="both"/>
      </w:pPr>
      <w:r>
        <w:rPr>
          <w:rStyle w:val="a9"/>
          <w:sz w:val="27"/>
          <w:szCs w:val="27"/>
        </w:rPr>
        <w:t xml:space="preserve">                    </w:t>
      </w:r>
      <w:r>
        <w:rPr>
          <w:rStyle w:val="a9"/>
        </w:rPr>
        <w:t>1.Общие положения</w:t>
      </w:r>
    </w:p>
    <w:p w:rsidR="00C31EEB" w:rsidRDefault="00C31EEB" w:rsidP="00C31EEB">
      <w:pPr>
        <w:pStyle w:val="a7"/>
        <w:jc w:val="both"/>
      </w:pPr>
      <w:r>
        <w:t xml:space="preserve">            1.1. Настоящее Положение 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</w:t>
      </w:r>
      <w:r>
        <w:rPr>
          <w:bCs/>
        </w:rPr>
        <w:t xml:space="preserve">Богородицкий </w:t>
      </w:r>
      <w:r>
        <w:t xml:space="preserve"> сельсовет муниципального района Добринского муниципального района Липецкой области (далее – Положение) разработано в соответствии с Федеральными законами от 09.02.2009 г. № 8-ФЗ «Об обеспечении доступа к информации о деятельности государственных органов и органов местного самоуправления», от  06.10.2003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</w:rPr>
        <w:t xml:space="preserve">Богородицкий </w:t>
      </w:r>
      <w:r>
        <w:t xml:space="preserve"> сельсовет муниципального района Добринского района Липецкой области (далее по тексту – сельское поселение),  и определяет порядок организации доступа к информации о деятельности органов местного самоуправления сельского поселения </w:t>
      </w:r>
      <w:r>
        <w:rPr>
          <w:bCs/>
        </w:rPr>
        <w:t>Богородицкий</w:t>
      </w:r>
      <w:r>
        <w:t xml:space="preserve"> сельсовет Добринского муниципального района Липецкой области</w:t>
      </w:r>
      <w:r>
        <w:rPr>
          <w:sz w:val="26"/>
          <w:szCs w:val="26"/>
        </w:rPr>
        <w:t xml:space="preserve"> </w:t>
      </w:r>
      <w:r>
        <w:t xml:space="preserve">район </w:t>
      </w:r>
    </w:p>
    <w:p w:rsidR="00C31EEB" w:rsidRDefault="00C31EEB" w:rsidP="00C31EEB">
      <w:pPr>
        <w:pStyle w:val="a7"/>
      </w:pPr>
      <w:r>
        <w:t xml:space="preserve">(далее по тексту  - ОМСУ). </w:t>
      </w:r>
    </w:p>
    <w:p w:rsidR="00C31EEB" w:rsidRDefault="00C31EEB" w:rsidP="00C31EEB">
      <w:pPr>
        <w:pStyle w:val="a7"/>
        <w:rPr>
          <w:szCs w:val="28"/>
        </w:rPr>
      </w:pPr>
      <w:r>
        <w:t xml:space="preserve">         1.2.Основными принципами обеспечения доступа к информации о деятельности ОМСУ являются:                                                                                                                     а)открытость и доступность информации о деятельности ОМСУ, за исключением случаев, предусмотренных федеральным законодательством;</w:t>
      </w:r>
      <w:r>
        <w:br/>
        <w:t>            б)достоверность информации о деятельности ОМСУ и своевременность ее предоставления;</w:t>
      </w:r>
      <w:r>
        <w:br/>
        <w:t>            в)свобода поиска, получения, передачи и распространения информации о деятельности ОМСУ любым законным способом;</w:t>
      </w:r>
      <w:r>
        <w:br/>
        <w:t>           г)соблюдение прав гражданина на неприкосновенность частной жизни, личную и семейную тайну, защиту их чести и деловой репутации, права организаций на защиту их  деловой репутации при предоставлении информации о деятельности ОМСУ;        1.3.Доступ к информации о деятельности ОМСУ и ее структурных органов (подразделений) обеспечивается следующими способами</w:t>
      </w:r>
      <w:r>
        <w:rPr>
          <w:u w:val="single"/>
        </w:rPr>
        <w:t>:</w:t>
      </w:r>
      <w:r>
        <w:br/>
        <w:t>           1) обнародование (опубликование) информации в средствах массовой информации;</w:t>
      </w:r>
      <w:r>
        <w:br/>
        <w:t xml:space="preserve">            2) размещение информации в сети Интернет, в том числе на официальных сайтах (при их наличии);                                                                                                                        </w:t>
      </w:r>
      <w:r>
        <w:rPr>
          <w:szCs w:val="28"/>
        </w:rPr>
        <w:t xml:space="preserve">           3) размещение информации  в помещениях, занимаемых ОМСУ и в иных </w:t>
      </w:r>
      <w:r>
        <w:rPr>
          <w:szCs w:val="28"/>
        </w:rPr>
        <w:lastRenderedPageBreak/>
        <w:t>отведенных для этих целей местах;                                                                                                         4) ознакомление пользователей с информацией в помещениях, занимаемых ОМСУ, а также в сельских библиотеках сельского поселения;                                                                             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ОМСУ;</w:t>
      </w:r>
      <w:r>
        <w:rPr>
          <w:szCs w:val="28"/>
        </w:rPr>
        <w:br/>
        <w:t xml:space="preserve">           6) предоставление пользователям  информацией   по их запросу информации о деятельности ОМСУ;  </w:t>
      </w:r>
    </w:p>
    <w:p w:rsidR="00C31EEB" w:rsidRDefault="00C31EEB" w:rsidP="00C31EEB">
      <w:pPr>
        <w:pStyle w:val="a7"/>
        <w:rPr>
          <w:szCs w:val="28"/>
        </w:rPr>
      </w:pPr>
      <w:r>
        <w:rPr>
          <w:szCs w:val="28"/>
        </w:rPr>
        <w:t xml:space="preserve">           7) другими способами, предусмотренными законами и  муниципальными правовыми актами.</w:t>
      </w:r>
    </w:p>
    <w:p w:rsidR="00C31EEB" w:rsidRDefault="00C31EEB" w:rsidP="00C31EEB">
      <w:pPr>
        <w:pStyle w:val="a7"/>
        <w:ind w:firstLine="708"/>
        <w:jc w:val="both"/>
        <w:rPr>
          <w:rStyle w:val="a9"/>
        </w:rPr>
      </w:pPr>
      <w:r>
        <w:rPr>
          <w:rStyle w:val="a9"/>
        </w:rPr>
        <w:t>2.Обнародование (опубликование) информации в средствах массовой информации</w:t>
      </w:r>
    </w:p>
    <w:p w:rsidR="00C31EEB" w:rsidRDefault="00C31EEB" w:rsidP="00C31EEB">
      <w:pPr>
        <w:pStyle w:val="a5"/>
        <w:jc w:val="both"/>
        <w:rPr>
          <w:sz w:val="26"/>
          <w:szCs w:val="26"/>
        </w:rPr>
      </w:pPr>
      <w:r>
        <w:t xml:space="preserve">       </w:t>
      </w:r>
      <w:r>
        <w:rPr>
          <w:sz w:val="26"/>
          <w:szCs w:val="26"/>
        </w:rPr>
        <w:t>2.1. Обнародование (опубликование) информации о деятельности ОМСУ в средствах массовой информации осуществляется в соответствии со статьей 12 Федерального закона от 9.02.2009 г. №8-ФЗ «Об обеспечении доступа к информации о деятельности государственных органов и органов местного самоуправления» .</w:t>
      </w:r>
    </w:p>
    <w:p w:rsidR="00C31EEB" w:rsidRDefault="00C31EEB" w:rsidP="00C31EEB">
      <w:pPr>
        <w:pStyle w:val="a5"/>
        <w:jc w:val="both"/>
      </w:pPr>
      <w:r>
        <w:rPr>
          <w:sz w:val="26"/>
          <w:szCs w:val="26"/>
        </w:rPr>
        <w:t>        2.2.Официальное обнародование (опубликование) муниципальных нормативных правовых актов ОМСУ осуществляется в соответствии с Федеральным законом «Об общих принципах организации местного самоуправления в Российской Федерации», Уставом сельского</w:t>
      </w:r>
      <w:r>
        <w:t xml:space="preserve"> поселения.</w:t>
      </w:r>
    </w:p>
    <w:p w:rsidR="00C31EEB" w:rsidRDefault="00C31EEB" w:rsidP="00C31EEB">
      <w:pPr>
        <w:pStyle w:val="a7"/>
        <w:ind w:firstLine="708"/>
        <w:jc w:val="both"/>
        <w:rPr>
          <w:rStyle w:val="a9"/>
        </w:rPr>
      </w:pPr>
      <w:r>
        <w:rPr>
          <w:rStyle w:val="a9"/>
        </w:rPr>
        <w:t>3.Размещение информации в сети Интернет</w:t>
      </w:r>
    </w:p>
    <w:p w:rsidR="00C31EEB" w:rsidRDefault="00C31EEB" w:rsidP="00C31EEB">
      <w:pPr>
        <w:pStyle w:val="a5"/>
        <w:jc w:val="both"/>
      </w:pPr>
      <w:r>
        <w:t xml:space="preserve">           3.1.Информация о деятельности ОМСУ размещается в сети Интернет на официальном сайте администрации  сельского поселения Богородицкий сельсовет Добринского муниципального района Липецкой области </w:t>
      </w:r>
    </w:p>
    <w:p w:rsidR="00C31EEB" w:rsidRDefault="00C31EEB" w:rsidP="00C31EEB">
      <w:pPr>
        <w:pStyle w:val="a5"/>
        <w:jc w:val="both"/>
      </w:pPr>
      <w:r>
        <w:t>          3.2. Информация о деятельности ОМСУ размещается в сети Интернет в соответствии с Перечнем информации о деятельности ОМСУ размещаемой в сети Интернет, приведенным в приложении  к настоящему Положению.</w:t>
      </w:r>
    </w:p>
    <w:p w:rsidR="00C31EEB" w:rsidRDefault="00C31EEB" w:rsidP="00C31EEB">
      <w:pPr>
        <w:pStyle w:val="a5"/>
        <w:jc w:val="both"/>
        <w:rPr>
          <w:rStyle w:val="a9"/>
        </w:rPr>
      </w:pPr>
      <w:r>
        <w:t xml:space="preserve">          3.3. Информация, представленная на официальном сайте круглосуточно доступна пользователям сайта для ознакомления без взимания платы и иных ограничений.            </w:t>
      </w:r>
      <w:r>
        <w:br/>
      </w:r>
    </w:p>
    <w:p w:rsidR="00C31EEB" w:rsidRDefault="00C31EEB" w:rsidP="00C31EEB">
      <w:pPr>
        <w:pStyle w:val="a5"/>
        <w:jc w:val="both"/>
        <w:rPr>
          <w:rStyle w:val="a9"/>
        </w:rPr>
      </w:pPr>
      <w:r>
        <w:rPr>
          <w:rStyle w:val="a9"/>
        </w:rPr>
        <w:t xml:space="preserve">          4.Размещение информации  о деятельности ОМСУ в помещениях, занимаемых  указанными органами и   иных отведенных для этих целей местах, </w:t>
      </w:r>
      <w:r>
        <w:t xml:space="preserve"> </w:t>
      </w:r>
      <w:r>
        <w:rPr>
          <w:rStyle w:val="a9"/>
        </w:rPr>
        <w:t>а также в библиотечных и архивных  фондах</w:t>
      </w:r>
    </w:p>
    <w:p w:rsidR="00C31EEB" w:rsidRDefault="00C31EEB" w:rsidP="00C31EEB">
      <w:pPr>
        <w:pStyle w:val="a5"/>
        <w:jc w:val="both"/>
        <w:rPr>
          <w:rStyle w:val="a9"/>
        </w:rPr>
      </w:pPr>
    </w:p>
    <w:p w:rsidR="00C31EEB" w:rsidRDefault="00C31EEB" w:rsidP="00C31EEB">
      <w:pPr>
        <w:pStyle w:val="a5"/>
        <w:jc w:val="both"/>
      </w:pPr>
      <w:r>
        <w:t>           4.1.Для ознакомления с текущей информацией о деятельности ОМСУ в здании администрации сельского поселения, в который имеется свободный доступ пользователей информацией, иных отведенных для этих целей местах размещаются информационные стенды.</w:t>
      </w:r>
    </w:p>
    <w:p w:rsidR="00C31EEB" w:rsidRDefault="00C31EEB" w:rsidP="00C31EEB">
      <w:pPr>
        <w:pStyle w:val="a5"/>
        <w:jc w:val="both"/>
        <w:rPr>
          <w:sz w:val="26"/>
          <w:szCs w:val="26"/>
        </w:rPr>
      </w:pPr>
      <w:r>
        <w:t>           4.2.Информация, размещенная в соответствии с п.4.1 содержит:</w:t>
      </w:r>
      <w:r>
        <w:br/>
        <w:t>-порядок  работы ОМСУ, включая время и место приема граждан (физических лиц), представителей организаций, государственных органов и органов местного самоуправления;</w:t>
      </w:r>
      <w:r>
        <w:br/>
        <w:t>-условия и порядок получения информации от  ОМСУ;</w:t>
      </w:r>
      <w:r>
        <w:br/>
      </w:r>
      <w:r>
        <w:rPr>
          <w:sz w:val="26"/>
          <w:szCs w:val="26"/>
        </w:rPr>
        <w:t>-иные сведения, необходимые для оперативного информирования пользователей информацией.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           4.3.Ознакомление пользователей  с информацией  о деятельности ОМСУ, находящейся в библиотечных и архивных фондах, осуществляется в порядке, установленном действующим законодательством.</w:t>
      </w:r>
    </w:p>
    <w:p w:rsidR="00C31EEB" w:rsidRDefault="00C31EEB" w:rsidP="00C31EEB">
      <w:pPr>
        <w:pStyle w:val="a5"/>
        <w:jc w:val="both"/>
        <w:rPr>
          <w:sz w:val="26"/>
          <w:szCs w:val="26"/>
        </w:rPr>
      </w:pPr>
    </w:p>
    <w:p w:rsidR="00C31EEB" w:rsidRDefault="00C31EEB" w:rsidP="00C31EEB">
      <w:pPr>
        <w:pStyle w:val="a5"/>
        <w:jc w:val="both"/>
        <w:rPr>
          <w:rStyle w:val="a9"/>
        </w:rPr>
      </w:pPr>
      <w:r>
        <w:rPr>
          <w:rStyle w:val="a9"/>
        </w:rPr>
        <w:t xml:space="preserve">             5.Присутствие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ОМСУ</w:t>
      </w:r>
    </w:p>
    <w:p w:rsidR="00C31EEB" w:rsidRDefault="00C31EEB" w:rsidP="00C31EEB">
      <w:pPr>
        <w:pStyle w:val="a5"/>
        <w:jc w:val="both"/>
      </w:pPr>
      <w:r>
        <w:t xml:space="preserve">          5.1.При проведении заседаний коллегиальных органов ОМСУ обеспечивается возможность присутствия на них 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осуществляется в соответствии с регламентами ОМСУ и иными муниципальными правовыми актами.   </w:t>
      </w:r>
    </w:p>
    <w:p w:rsidR="00C31EEB" w:rsidRDefault="00C31EEB" w:rsidP="00C31EEB">
      <w:pPr>
        <w:pStyle w:val="a5"/>
        <w:jc w:val="both"/>
      </w:pPr>
      <w:r>
        <w:t>     </w:t>
      </w:r>
    </w:p>
    <w:p w:rsidR="00C31EEB" w:rsidRDefault="00C31EEB" w:rsidP="00C31EEB">
      <w:pPr>
        <w:pStyle w:val="a5"/>
        <w:jc w:val="both"/>
        <w:rPr>
          <w:rStyle w:val="a9"/>
        </w:rPr>
      </w:pPr>
      <w:r>
        <w:rPr>
          <w:rStyle w:val="a9"/>
        </w:rPr>
        <w:t xml:space="preserve">       </w:t>
      </w:r>
      <w:r>
        <w:rPr>
          <w:rStyle w:val="a9"/>
        </w:rPr>
        <w:tab/>
        <w:t xml:space="preserve"> 6.Предоставление информации о деятельности ОМСУ по запросу</w:t>
      </w:r>
    </w:p>
    <w:p w:rsidR="00C31EEB" w:rsidRDefault="00C31EEB" w:rsidP="00C31EEB">
      <w:pPr>
        <w:pStyle w:val="a5"/>
        <w:jc w:val="both"/>
      </w:pPr>
    </w:p>
    <w:p w:rsidR="00C31EEB" w:rsidRDefault="00C31EEB" w:rsidP="00C31EEB">
      <w:pPr>
        <w:pStyle w:val="a5"/>
        <w:jc w:val="both"/>
      </w:pPr>
      <w:r>
        <w:t xml:space="preserve">             6.1.Пользователь информацией имеет право обращаться в ОМСУ 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C31EEB" w:rsidRDefault="00C31EEB" w:rsidP="00C31EEB">
      <w:pPr>
        <w:pStyle w:val="a5"/>
        <w:jc w:val="both"/>
      </w:pPr>
      <w:r>
        <w:t xml:space="preserve">            6.2. Требования к запросу, рассмотрение запросов, порядок предоставления информации о деятельности ОМСУ по запросу осуществляется в порядке и сроках, установленных ст.18, 19 Федерального закона от 09.02.2009 г. № 8-ФЗ «Об обеспечении доступа к информации о деятельности государственных органов и органов местного самоуправления». </w:t>
      </w:r>
    </w:p>
    <w:p w:rsidR="00C31EEB" w:rsidRDefault="00C31EEB" w:rsidP="00C31EEB">
      <w:pPr>
        <w:pStyle w:val="a5"/>
        <w:jc w:val="both"/>
      </w:pPr>
    </w:p>
    <w:p w:rsidR="00C31EEB" w:rsidRDefault="00C31EEB" w:rsidP="00C31EEB">
      <w:pPr>
        <w:pStyle w:val="a5"/>
        <w:ind w:firstLine="708"/>
        <w:jc w:val="both"/>
        <w:rPr>
          <w:b/>
          <w:bCs/>
        </w:rPr>
      </w:pPr>
      <w:r>
        <w:rPr>
          <w:b/>
          <w:bCs/>
        </w:rPr>
        <w:t xml:space="preserve"> 7. Информация о деятельности ОМСУ, доступ к которой ограничен</w:t>
      </w:r>
    </w:p>
    <w:p w:rsidR="00C31EEB" w:rsidRDefault="00C31EEB" w:rsidP="00C31EEB">
      <w:pPr>
        <w:pStyle w:val="a5"/>
        <w:jc w:val="both"/>
      </w:pPr>
    </w:p>
    <w:p w:rsidR="00C31EEB" w:rsidRDefault="00C31EEB" w:rsidP="00C31EEB">
      <w:pPr>
        <w:pStyle w:val="a5"/>
        <w:jc w:val="both"/>
      </w:pPr>
      <w:r>
        <w:t>7.1. Доступ к информации о деятельности ОМСУ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C31EEB" w:rsidRDefault="00C31EEB" w:rsidP="00C31EEB">
      <w:pPr>
        <w:pStyle w:val="a5"/>
        <w:jc w:val="both"/>
      </w:pPr>
      <w:r>
        <w:t xml:space="preserve">         7.2.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C31EEB" w:rsidRDefault="00C31EEB" w:rsidP="00C31EEB">
      <w:pPr>
        <w:pStyle w:val="a5"/>
        <w:jc w:val="both"/>
      </w:pPr>
    </w:p>
    <w:p w:rsidR="00C31EEB" w:rsidRDefault="00C31EEB" w:rsidP="00C31EEB">
      <w:pPr>
        <w:pStyle w:val="a5"/>
        <w:jc w:val="both"/>
        <w:rPr>
          <w:rStyle w:val="a9"/>
        </w:rPr>
      </w:pPr>
      <w:r>
        <w:rPr>
          <w:rStyle w:val="a9"/>
        </w:rPr>
        <w:t xml:space="preserve">   </w:t>
      </w:r>
      <w:r>
        <w:rPr>
          <w:rStyle w:val="a9"/>
        </w:rPr>
        <w:tab/>
        <w:t xml:space="preserve"> 8.Порядок осуществления контроля за обеспечением доступа к  информации о деятельности ОМСУ</w:t>
      </w:r>
    </w:p>
    <w:p w:rsidR="00C31EEB" w:rsidRDefault="00C31EEB" w:rsidP="00C31EEB">
      <w:pPr>
        <w:pStyle w:val="a5"/>
        <w:jc w:val="both"/>
      </w:pPr>
    </w:p>
    <w:p w:rsidR="00C31EEB" w:rsidRDefault="00C31EEB" w:rsidP="00C31EEB">
      <w:pPr>
        <w:pStyle w:val="a5"/>
        <w:jc w:val="both"/>
      </w:pPr>
      <w:r>
        <w:rPr>
          <w:sz w:val="26"/>
          <w:szCs w:val="26"/>
        </w:rPr>
        <w:t xml:space="preserve">       </w:t>
      </w:r>
      <w:r>
        <w:t>8.1.Контроль за обеспечением доступа к информации о деятельности ОМСУ осуществляется главой  сельского поселения.</w:t>
      </w:r>
    </w:p>
    <w:p w:rsidR="00C31EEB" w:rsidRDefault="00C31EEB" w:rsidP="00C31EEB">
      <w:pPr>
        <w:pStyle w:val="a5"/>
        <w:jc w:val="both"/>
      </w:pPr>
      <w:r>
        <w:t xml:space="preserve"> </w:t>
      </w:r>
    </w:p>
    <w:p w:rsidR="00C31EEB" w:rsidRDefault="00C31EEB" w:rsidP="00C31EEB">
      <w:pPr>
        <w:pStyle w:val="a5"/>
        <w:jc w:val="both"/>
      </w:pPr>
      <w:r>
        <w:t xml:space="preserve">            8.2. Контроль осуществляется по следующим направлениям и в следующих сроках:</w:t>
      </w:r>
    </w:p>
    <w:p w:rsidR="00C31EEB" w:rsidRDefault="00C31EEB" w:rsidP="00C31EEB">
      <w:pPr>
        <w:pStyle w:val="a5"/>
        <w:jc w:val="both"/>
      </w:pPr>
      <w:r>
        <w:t xml:space="preserve">              а) контроль за соблюдением своевременности ее размещения и обновления  информации о деятельности ОМСУ в сети Интернет – ежемесячно;</w:t>
      </w:r>
    </w:p>
    <w:p w:rsidR="00C31EEB" w:rsidRDefault="00C31EEB" w:rsidP="00C31EEB">
      <w:pPr>
        <w:pStyle w:val="a5"/>
        <w:jc w:val="both"/>
      </w:pPr>
      <w:r>
        <w:t xml:space="preserve">             б) контроль за соблюдением своевременности размещения и обновления информации о деятельности ОМСУ, предоставляемой путем размещения информации на информационных стендах в помещениях, занимаемых администрацией сельского поселения и иных отведенных для этих целей местах – ежемесячно;</w:t>
      </w:r>
    </w:p>
    <w:p w:rsidR="00C31EEB" w:rsidRDefault="00C31EEB" w:rsidP="00C31EEB">
      <w:pPr>
        <w:pStyle w:val="a5"/>
        <w:jc w:val="both"/>
      </w:pPr>
      <w:r>
        <w:t xml:space="preserve">            в)контроль за соблюдением порядка предоставления информации о деятельности ОМСУ, предоставляемой иными способами – ежемесячно.</w:t>
      </w:r>
    </w:p>
    <w:p w:rsidR="00C31EEB" w:rsidRDefault="00C31EEB" w:rsidP="00C31EEB">
      <w:pPr>
        <w:pStyle w:val="a5"/>
        <w:jc w:val="both"/>
      </w:pPr>
    </w:p>
    <w:p w:rsidR="00C31EEB" w:rsidRDefault="00C31EEB" w:rsidP="00C31EEB">
      <w:pPr>
        <w:pStyle w:val="a5"/>
        <w:jc w:val="both"/>
      </w:pPr>
      <w:r>
        <w:lastRenderedPageBreak/>
        <w:t xml:space="preserve">            8.3. При выявлении в ходе осуществления контроля нарушений установленного порядка обеспечении доступа к информации о деятельности ОМСУ,  виновные лица  несут дисциплинарную, административную, гражданскую и уголовную ответственность  в соответствии с действующим законодательством.</w:t>
      </w:r>
    </w:p>
    <w:p w:rsidR="00C31EEB" w:rsidRDefault="00C31EEB" w:rsidP="00C31EEB">
      <w:pPr>
        <w:pStyle w:val="a5"/>
        <w:jc w:val="both"/>
      </w:pPr>
      <w:r>
        <w:t xml:space="preserve">      Решения и действия (бездействия) ОМСУ, их должностных лиц, нарушающие право  на доступ к информации о деятельности ОМСУ, могут быть обжалованы в установленном законом порядке.</w:t>
      </w:r>
    </w:p>
    <w:p w:rsidR="00C31EEB" w:rsidRDefault="00C31EEB" w:rsidP="00C31EEB">
      <w:pPr>
        <w:pStyle w:val="a5"/>
        <w:rPr>
          <w:sz w:val="26"/>
          <w:szCs w:val="26"/>
        </w:rPr>
      </w:pPr>
    </w:p>
    <w:p w:rsidR="00C31EEB" w:rsidRDefault="00C31EEB" w:rsidP="00C31EEB">
      <w:pPr>
        <w:pStyle w:val="a5"/>
        <w:rPr>
          <w:sz w:val="26"/>
          <w:szCs w:val="26"/>
        </w:rPr>
      </w:pPr>
    </w:p>
    <w:p w:rsidR="00C31EEB" w:rsidRDefault="00C31EEB" w:rsidP="00C31EEB">
      <w:pPr>
        <w:pStyle w:val="a5"/>
        <w:rPr>
          <w:sz w:val="26"/>
          <w:szCs w:val="26"/>
        </w:rPr>
      </w:pPr>
    </w:p>
    <w:p w:rsidR="00C31EEB" w:rsidRDefault="00C31EEB" w:rsidP="00C31EEB">
      <w:pPr>
        <w:pStyle w:val="a5"/>
        <w:rPr>
          <w:sz w:val="26"/>
          <w:szCs w:val="26"/>
        </w:rPr>
      </w:pPr>
    </w:p>
    <w:p w:rsidR="00C31EEB" w:rsidRDefault="00C31EEB" w:rsidP="00C31EEB">
      <w:pPr>
        <w:pStyle w:val="3"/>
        <w:ind w:left="1416" w:firstLine="708"/>
        <w:rPr>
          <w:sz w:val="24"/>
          <w:szCs w:val="24"/>
        </w:rPr>
      </w:pPr>
      <w:r>
        <w:t xml:space="preserve">  Приложение 2</w:t>
      </w:r>
    </w:p>
    <w:p w:rsidR="00C31EEB" w:rsidRDefault="00C31EEB" w:rsidP="00C31EEB">
      <w:pPr>
        <w:pStyle w:val="a5"/>
      </w:pPr>
      <w:r>
        <w:t xml:space="preserve">                                                                             к решению Совета депутатов сельского   </w:t>
      </w:r>
    </w:p>
    <w:p w:rsidR="00C31EEB" w:rsidRDefault="00C31EEB" w:rsidP="00C31EEB">
      <w:pPr>
        <w:pStyle w:val="a5"/>
      </w:pPr>
      <w:r>
        <w:t xml:space="preserve">                                                                             поселения Богородицкий сельсовет</w:t>
      </w:r>
    </w:p>
    <w:p w:rsidR="00C31EEB" w:rsidRDefault="00C31EEB" w:rsidP="00C31EEB">
      <w:pPr>
        <w:pStyle w:val="a5"/>
      </w:pPr>
      <w:r>
        <w:t xml:space="preserve">                                                                              №108-рс от 07.08.2012 г.</w:t>
      </w:r>
    </w:p>
    <w:p w:rsidR="00C31EEB" w:rsidRDefault="00C31EEB" w:rsidP="00C31EEB">
      <w:pPr>
        <w:shd w:val="clear" w:color="auto" w:fill="FFFFFF"/>
        <w:ind w:left="5220"/>
        <w:jc w:val="both"/>
        <w:rPr>
          <w:color w:val="434343"/>
          <w:spacing w:val="1"/>
        </w:rPr>
      </w:pPr>
      <w:r>
        <w:rPr>
          <w:bCs/>
          <w:color w:val="434343"/>
          <w:spacing w:val="1"/>
        </w:rPr>
        <w:t xml:space="preserve">     </w:t>
      </w:r>
    </w:p>
    <w:p w:rsidR="00C31EEB" w:rsidRDefault="00C31EEB" w:rsidP="00C31EEB">
      <w:pPr>
        <w:tabs>
          <w:tab w:val="left" w:pos="0"/>
        </w:tabs>
        <w:suppressAutoHyphens/>
        <w:jc w:val="center"/>
        <w:rPr>
          <w:color w:val="000000"/>
          <w:sz w:val="28"/>
          <w:szCs w:val="28"/>
        </w:rPr>
      </w:pPr>
    </w:p>
    <w:p w:rsidR="00C31EEB" w:rsidRDefault="00C31EEB" w:rsidP="00C31EEB">
      <w:pPr>
        <w:tabs>
          <w:tab w:val="left" w:pos="0"/>
        </w:tabs>
        <w:suppressAutoHyphens/>
        <w:jc w:val="center"/>
        <w:rPr>
          <w:b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</w:t>
      </w:r>
      <w:r>
        <w:rPr>
          <w:b/>
          <w:sz w:val="27"/>
          <w:szCs w:val="27"/>
        </w:rPr>
        <w:t>Перечень</w:t>
      </w:r>
      <w:r>
        <w:rPr>
          <w:b/>
          <w:sz w:val="27"/>
          <w:szCs w:val="27"/>
        </w:rPr>
        <w:br/>
        <w:t>информации о деятельности органов местного самоуправления сельского поселения,  размещаемой в сети Интернет</w:t>
      </w:r>
    </w:p>
    <w:p w:rsidR="00C31EEB" w:rsidRDefault="00C31EEB" w:rsidP="00C31EEB">
      <w:pPr>
        <w:tabs>
          <w:tab w:val="left" w:pos="0"/>
        </w:tabs>
        <w:suppressAutoHyphens/>
        <w:jc w:val="center"/>
        <w:rPr>
          <w:b/>
          <w:sz w:val="27"/>
          <w:szCs w:val="27"/>
          <w:lang w:eastAsia="ar-SA"/>
        </w:rPr>
      </w:pPr>
    </w:p>
    <w:p w:rsidR="00C31EEB" w:rsidRDefault="00C31EEB" w:rsidP="00C31EE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 </w:t>
      </w:r>
    </w:p>
    <w:tbl>
      <w:tblPr>
        <w:tblW w:w="1053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5"/>
        <w:gridCol w:w="5389"/>
        <w:gridCol w:w="1984"/>
        <w:gridCol w:w="2552"/>
      </w:tblGrid>
      <w:tr w:rsidR="00C31EEB" w:rsidTr="00C31EEB">
        <w:trPr>
          <w:trHeight w:val="8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№№</w:t>
            </w:r>
          </w:p>
          <w:p w:rsidR="00C31EEB" w:rsidRDefault="00C31EE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Содержание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Периодичность </w:t>
            </w:r>
          </w:p>
          <w:p w:rsidR="00C31EEB" w:rsidRDefault="00C31EEB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размещения</w:t>
            </w:r>
          </w:p>
          <w:p w:rsidR="00C31EEB" w:rsidRDefault="00C31EEB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Срок обновления</w:t>
            </w:r>
          </w:p>
          <w:p w:rsidR="00C31EEB" w:rsidRDefault="00C31EEB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информации</w:t>
            </w:r>
          </w:p>
        </w:tc>
      </w:tr>
      <w:tr w:rsidR="00C31EEB" w:rsidTr="00C31EEB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rPr>
                <w:lang w:eastAsia="ar-SA"/>
              </w:rPr>
            </w:pPr>
            <w:r>
              <w:t>Общая информация  об органе местного самоуправления (далее- ОМСУ),  в том числе:</w:t>
            </w:r>
          </w:p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 </w:t>
            </w:r>
          </w:p>
        </w:tc>
      </w:tr>
      <w:tr w:rsidR="00C31EEB" w:rsidTr="00C31EE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Наименование и структура ОМСУ, почтовый адрес, адрес электронной почты (при наличии), номера телефонов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В течение 5-ти рабочих дней с момента информационного события</w:t>
            </w:r>
          </w:p>
        </w:tc>
      </w:tr>
      <w:tr w:rsidR="00C31EEB" w:rsidTr="00C31EE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Сведения о полномочиях ОМСУ, задачах и функциях структурных подразделений ОМСУ, а также перечень законов и иных нормативных правовых актов , определяющих эти  полномочия, задачи и 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C31EEB" w:rsidTr="00C31EE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 xml:space="preserve">Сведения о руководителях  ОМСУ, структурных подразделений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В течение 5-ти рабочих дней с момента информационного события</w:t>
            </w:r>
          </w:p>
        </w:tc>
      </w:tr>
      <w:tr w:rsidR="00C31EEB" w:rsidTr="00C31EEB"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rPr>
                <w:lang w:eastAsia="ar-SA"/>
              </w:rPr>
            </w:pPr>
            <w:r>
              <w:t>Информация о нормотворческой  деятельности ОМСУ, в том числе:</w:t>
            </w:r>
            <w:r>
              <w:rPr>
                <w:lang w:eastAsia="ar-SA"/>
              </w:rPr>
              <w:t xml:space="preserve"> </w:t>
            </w:r>
          </w:p>
          <w:p w:rsidR="00C31EEB" w:rsidRDefault="00C31EEB">
            <w:pPr>
              <w:suppressAutoHyphens/>
              <w:spacing w:line="276" w:lineRule="auto"/>
              <w:rPr>
                <w:lang w:eastAsia="ar-SA"/>
              </w:rPr>
            </w:pPr>
            <w:r>
              <w:t> </w:t>
            </w:r>
          </w:p>
        </w:tc>
      </w:tr>
      <w:tr w:rsidR="00C31EEB" w:rsidTr="00C31EE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both"/>
            </w:pPr>
            <w:r>
              <w:t xml:space="preserve">Муниципальные нормативные правовые акты </w:t>
            </w:r>
            <w:r>
              <w:lastRenderedPageBreak/>
              <w:t>принятые ОМСУ,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 актов   в случаях, установленных законодательством Российской Федерации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 xml:space="preserve">Еженедельно каждую </w:t>
            </w:r>
            <w:r>
              <w:lastRenderedPageBreak/>
              <w:t>пятницу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2.3</w:t>
            </w:r>
          </w:p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pacing w:line="276" w:lineRule="auto"/>
              <w:jc w:val="both"/>
              <w:rPr>
                <w:rFonts w:eastAsiaTheme="minorEastAsia"/>
                <w:lang w:eastAsia="ar-SA"/>
              </w:rPr>
            </w:pPr>
            <w:r>
              <w:rPr>
                <w:rStyle w:val="a8"/>
                <w:rFonts w:eastAsiaTheme="minorEastAsia"/>
                <w:bCs/>
              </w:rPr>
              <w:t xml:space="preserve">Информация о проведении конкурсов или аукционов на право заключения договоров, указанных в частях 1 и 3 статьи 17.1 </w:t>
            </w:r>
            <w:r>
              <w:rPr>
                <w:rFonts w:eastAsiaTheme="minorEastAsia"/>
              </w:rPr>
              <w:t>Федерального закона от 26.07.2006г. №135-ФЗ «О защите конкуренции»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проведения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сроки, установленные антимонопольным законодательством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2.5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>Формы обращений, заявлений и документов,</w:t>
            </w:r>
            <w:r>
              <w:br/>
              <w:t xml:space="preserve">принимаемых  ОМСУ  к  рассмотрению в соответствии с законами и муниципальными </w:t>
            </w:r>
            <w:r>
              <w:br/>
              <w:t>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  <w:jc w:val="center"/>
            </w:pPr>
            <w:r>
              <w:t>В течение 5-ти рабочих дней с момента информационного события</w:t>
            </w:r>
          </w:p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2.6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rPr>
                <w:lang w:eastAsia="ar-SA"/>
              </w:rPr>
            </w:pPr>
            <w:r>
              <w:t>Порядок обжалования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  <w:jc w:val="center"/>
            </w:pPr>
            <w:r>
              <w:t>В течение 5-ти рабочих дней с момента утверждения внесения изменений</w:t>
            </w:r>
          </w:p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rPr>
                <w:lang w:eastAsia="ar-SA"/>
              </w:rPr>
            </w:pPr>
            <w:r>
              <w:t>Информация об участии ОМСУ в целевых и иных программах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участия в программах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10-ти дней с момента наступления события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ОМСУ до сведения граждан и организаций в соответствии с федеральными законами и законами Липецкой области  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появления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t>Информация о результатах проверок, проведенных ОМСУ в пределах их полномочий, а также о результатах проверок, проведенных ОМСУ</w:t>
            </w:r>
          </w:p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проведения проверок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 xml:space="preserve">В течение 20-ти </w:t>
            </w:r>
            <w:r>
              <w:br/>
              <w:t xml:space="preserve">рабочих дней с  </w:t>
            </w:r>
            <w:r>
              <w:br/>
              <w:t xml:space="preserve">момента         </w:t>
            </w:r>
            <w:r>
              <w:br/>
              <w:t xml:space="preserve">утверждения,    </w:t>
            </w:r>
            <w:r>
              <w:br/>
              <w:t>соответствующего</w:t>
            </w:r>
            <w:r>
              <w:br/>
              <w:t xml:space="preserve">результата      </w:t>
            </w:r>
            <w:r>
              <w:br/>
              <w:t>проверки</w:t>
            </w:r>
          </w:p>
        </w:tc>
      </w:tr>
      <w:tr w:rsidR="00C31EEB" w:rsidTr="00C31EEB">
        <w:trPr>
          <w:trHeight w:val="1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>Тексты официальных выступлений и заявлений Главы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выступления, заявления</w:t>
            </w:r>
          </w:p>
        </w:tc>
      </w:tr>
      <w:tr w:rsidR="00C31EEB" w:rsidTr="00C31EEB">
        <w:trPr>
          <w:cantSplit/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7.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</w:pPr>
            <w:r>
              <w:t>Статистическая информация о деятельности ОМСУ, в том числе:</w:t>
            </w:r>
          </w:p>
          <w:p w:rsidR="00C31EEB" w:rsidRDefault="00C31EEB">
            <w:pPr>
              <w:suppressAutoHyphens/>
              <w:spacing w:line="70" w:lineRule="atLeast"/>
              <w:rPr>
                <w:lang w:eastAsia="ar-SA"/>
              </w:rPr>
            </w:pP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7.1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 xml:space="preserve">Статистические  данные и показатели, </w:t>
            </w:r>
            <w:r>
              <w:lastRenderedPageBreak/>
              <w:t>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ОМСУ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lastRenderedPageBreak/>
              <w:t xml:space="preserve">Ежеквартально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 xml:space="preserve">В течение 20-ти </w:t>
            </w:r>
            <w:r>
              <w:lastRenderedPageBreak/>
              <w:t>рабочих дней с момента наступления следующего квартала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lastRenderedPageBreak/>
              <w:t>7.2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rPr>
                <w:lang w:eastAsia="ar-SA"/>
              </w:rPr>
            </w:pPr>
            <w:r>
              <w:t xml:space="preserve">Сведения об использовании ОМСУ выделяемых  бюджетных средств    </w:t>
            </w:r>
            <w:r>
              <w:br/>
            </w:r>
            <w: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 xml:space="preserve">Ежеквартально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20-ти рабочих дней с момента наступления следующего квартала</w:t>
            </w:r>
          </w:p>
        </w:tc>
      </w:tr>
      <w:tr w:rsidR="00C31EEB" w:rsidTr="00C31EEB">
        <w:trPr>
          <w:cantSplit/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  <w:jc w:val="center"/>
            </w:pPr>
          </w:p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8.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</w:pPr>
          </w:p>
          <w:p w:rsidR="00C31EEB" w:rsidRDefault="00C31EEB">
            <w:pPr>
              <w:suppressAutoHyphens/>
              <w:spacing w:line="70" w:lineRule="atLeast"/>
            </w:pPr>
            <w:r>
              <w:t xml:space="preserve">Информация о кадровом    обеспечении    ОМСУ в том числе:    </w:t>
            </w:r>
          </w:p>
          <w:p w:rsidR="00C31EEB" w:rsidRDefault="00C31EEB">
            <w:pPr>
              <w:suppressAutoHyphens/>
              <w:spacing w:line="70" w:lineRule="atLeast"/>
              <w:rPr>
                <w:lang w:eastAsia="ar-SA"/>
              </w:rPr>
            </w:pPr>
            <w:r>
              <w:t xml:space="preserve">       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8.1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>Порядок поступления граждан на муниципальную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появления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8.2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rPr>
                <w:lang w:eastAsia="ar-SA"/>
              </w:rPr>
            </w:pPr>
            <w:r>
              <w:t xml:space="preserve">Сведения о вакантных  должностях    </w:t>
            </w:r>
            <w:r>
              <w:br/>
              <w:t xml:space="preserve">муниципальной  службы,   имеющихся  </w:t>
            </w:r>
            <w:r>
              <w:br/>
              <w:t xml:space="preserve">в  ОМСУ       </w:t>
            </w:r>
            <w:r>
              <w:br/>
              <w:t xml:space="preserve">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появления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8.3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 xml:space="preserve">Квалификационные требования    к кандидатурам замещение вакантных должностей муниципальной службы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появления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8.4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 xml:space="preserve">Условия и результаты  конкурсов на     </w:t>
            </w:r>
            <w:r>
              <w:br/>
              <w:t xml:space="preserve">замещение вакантных должностей             </w:t>
            </w:r>
            <w:r>
              <w:br/>
              <w:t xml:space="preserve">муниципальной службы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появления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8.5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  <w:jc w:val="both"/>
            </w:pPr>
            <w:r>
              <w:t>Номера телефонов, по которым можно получить информацию по вопросу замещения вакантных должностей в ОМСУ</w:t>
            </w:r>
          </w:p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Поддерживаются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появления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>
            <w:pPr>
              <w:suppressAutoHyphens/>
              <w:spacing w:line="70" w:lineRule="atLeast"/>
              <w:jc w:val="both"/>
            </w:pPr>
            <w:r>
              <w:t>Информация о работе ОМСУ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</w:p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1 раз в полугодие  1 февраля и  1 августа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9.1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</w:pPr>
            <w:r>
              <w:t xml:space="preserve"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 обращений с указанием актов, регулирующих  эту деятельность    </w:t>
            </w:r>
          </w:p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 xml:space="preserve">По мере обновления информации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обновления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9.2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</w:pPr>
            <w:r>
              <w:t xml:space="preserve">Фамилия, имя и отчество  должностных лиц, к  полномочиям которых отнесены   организация приема лиц,  указанных в пункте 9.1 Перечня, обеспечение рассмотрения их  обращений, а также номер  телефона, по которому можно    получить информацию справочного характера </w:t>
            </w:r>
          </w:p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 xml:space="preserve">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По мере обновления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В течение 5-ти рабочих дней с момента обновления информации</w:t>
            </w:r>
          </w:p>
        </w:tc>
      </w:tr>
      <w:tr w:rsidR="00C31EEB" w:rsidTr="00C31EE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9.3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t xml:space="preserve">Обзоры обращений граждан, поступившие в ОМСУ, а также обобщенная информация о результатах рассмотрения этих обращений и </w:t>
            </w:r>
            <w:r>
              <w:lastRenderedPageBreak/>
              <w:t>принятых мерах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lastRenderedPageBreak/>
              <w:t>Поддерживается в актуальном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B" w:rsidRDefault="00C31EEB">
            <w:pPr>
              <w:suppressAutoHyphens/>
              <w:spacing w:line="70" w:lineRule="atLeast"/>
              <w:jc w:val="center"/>
            </w:pPr>
            <w:r>
              <w:t>1 раз в полугодие</w:t>
            </w:r>
          </w:p>
          <w:p w:rsidR="00C31EEB" w:rsidRDefault="00C31EEB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t>1 февраля и 1 августа</w:t>
            </w:r>
          </w:p>
        </w:tc>
      </w:tr>
    </w:tbl>
    <w:p w:rsidR="00C31EEB" w:rsidRDefault="00C31EEB" w:rsidP="00C31EEB">
      <w:pPr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EEB"/>
    <w:rsid w:val="00714115"/>
    <w:rsid w:val="007C4763"/>
    <w:rsid w:val="00A61550"/>
    <w:rsid w:val="00C31EEB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1EEB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a7">
    <w:name w:val="Normal (Web)"/>
    <w:basedOn w:val="a"/>
    <w:semiHidden/>
    <w:unhideWhenUsed/>
    <w:rsid w:val="00C31EEB"/>
    <w:pPr>
      <w:spacing w:before="100" w:beforeAutospacing="1" w:after="100" w:afterAutospacing="1"/>
    </w:pPr>
  </w:style>
  <w:style w:type="paragraph" w:customStyle="1" w:styleId="ConsPlusTitle">
    <w:name w:val="ConsPlusTitle"/>
    <w:rsid w:val="00C31E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Не вступил в силу"/>
    <w:basedOn w:val="a0"/>
    <w:rsid w:val="00C31EEB"/>
    <w:rPr>
      <w:rFonts w:ascii="Times New Roman" w:hAnsi="Times New Roman" w:cs="Times New Roman" w:hint="default"/>
      <w:b/>
      <w:bCs w:val="0"/>
      <w:color w:val="008080"/>
      <w:sz w:val="18"/>
      <w:szCs w:val="18"/>
    </w:rPr>
  </w:style>
  <w:style w:type="character" w:styleId="a9">
    <w:name w:val="Strong"/>
    <w:basedOn w:val="a0"/>
    <w:qFormat/>
    <w:rsid w:val="00C31EE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1E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2549</Words>
  <Characters>14535</Characters>
  <Application>Microsoft Office Word</Application>
  <DocSecurity>0</DocSecurity>
  <Lines>121</Lines>
  <Paragraphs>34</Paragraphs>
  <ScaleCrop>false</ScaleCrop>
  <Company>Soyuz Corp.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2013-01-14T06:33:00Z</dcterms:created>
  <dcterms:modified xsi:type="dcterms:W3CDTF">2013-01-14T06:34:00Z</dcterms:modified>
</cp:coreProperties>
</file>