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FA" w:rsidRDefault="00C56DFA" w:rsidP="00C56DFA">
      <w:pPr>
        <w:jc w:val="center"/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FA" w:rsidRDefault="00C56DFA" w:rsidP="00C56DFA">
      <w:pPr>
        <w:jc w:val="center"/>
        <w:rPr>
          <w:b/>
          <w:bCs/>
          <w:i/>
          <w:sz w:val="32"/>
          <w:szCs w:val="32"/>
        </w:rPr>
      </w:pPr>
      <w:r>
        <w:rPr>
          <w:b/>
          <w:bCs/>
          <w:sz w:val="32"/>
          <w:szCs w:val="32"/>
        </w:rPr>
        <w:t>СОВЕТ ДЕПУТАТОВ СЕЛЬСКОГО ПОСЕЛЕНИЯ</w:t>
      </w:r>
    </w:p>
    <w:p w:rsidR="00C56DFA" w:rsidRDefault="00C56DFA" w:rsidP="00C56DFA">
      <w:pPr>
        <w:pStyle w:val="3"/>
        <w:jc w:val="center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>БОГОРОДИЦКИЙ   СЕЛЬСОВЕТ</w:t>
      </w:r>
    </w:p>
    <w:p w:rsidR="00C56DFA" w:rsidRDefault="00C56DFA" w:rsidP="00C56DFA">
      <w:pPr>
        <w:pStyle w:val="3"/>
        <w:jc w:val="center"/>
        <w:rPr>
          <w:bCs/>
          <w:i w:val="0"/>
          <w:sz w:val="32"/>
          <w:szCs w:val="32"/>
        </w:rPr>
      </w:pPr>
      <w:r>
        <w:rPr>
          <w:bCs/>
          <w:i w:val="0"/>
          <w:sz w:val="32"/>
          <w:szCs w:val="32"/>
        </w:rPr>
        <w:t xml:space="preserve">Добринского муниципального района </w:t>
      </w:r>
    </w:p>
    <w:p w:rsidR="00C56DFA" w:rsidRDefault="00C56DFA" w:rsidP="00C56DFA">
      <w:pPr>
        <w:pStyle w:val="3"/>
        <w:jc w:val="center"/>
        <w:rPr>
          <w:b w:val="0"/>
          <w:bCs/>
          <w:i w:val="0"/>
          <w:sz w:val="32"/>
          <w:szCs w:val="32"/>
        </w:rPr>
      </w:pPr>
      <w:r>
        <w:rPr>
          <w:b w:val="0"/>
          <w:bCs/>
          <w:i w:val="0"/>
          <w:sz w:val="32"/>
          <w:szCs w:val="32"/>
        </w:rPr>
        <w:t>Липецкой области</w:t>
      </w:r>
    </w:p>
    <w:p w:rsidR="00C56DFA" w:rsidRDefault="00C56DFA" w:rsidP="00C56DF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39-   я сессия </w:t>
      </w:r>
      <w:r>
        <w:rPr>
          <w:sz w:val="28"/>
          <w:szCs w:val="28"/>
          <w:lang w:val="en-US"/>
        </w:rPr>
        <w:t>IY</w:t>
      </w:r>
      <w:r>
        <w:rPr>
          <w:sz w:val="28"/>
          <w:szCs w:val="28"/>
        </w:rPr>
        <w:t xml:space="preserve">созыва   </w:t>
      </w:r>
    </w:p>
    <w:p w:rsidR="00C56DFA" w:rsidRDefault="00C56DFA" w:rsidP="00C56DFA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C56DFA" w:rsidRDefault="00C56DFA" w:rsidP="00C56DFA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C56DFA" w:rsidRDefault="00C56DFA" w:rsidP="00C56DFA">
      <w:pPr>
        <w:shd w:val="clear" w:color="auto" w:fill="FFFFFF"/>
        <w:tabs>
          <w:tab w:val="left" w:pos="4147"/>
          <w:tab w:val="left" w:pos="7363"/>
        </w:tabs>
        <w:spacing w:before="10" w:line="542" w:lineRule="exact"/>
        <w:rPr>
          <w:sz w:val="28"/>
          <w:szCs w:val="28"/>
        </w:rPr>
      </w:pPr>
      <w:r>
        <w:rPr>
          <w:sz w:val="28"/>
          <w:szCs w:val="28"/>
        </w:rPr>
        <w:t>20.04.2012</w:t>
      </w:r>
      <w:r w:rsidR="000568AB">
        <w:rPr>
          <w:sz w:val="28"/>
          <w:szCs w:val="28"/>
        </w:rPr>
        <w:t xml:space="preserve">                                    </w:t>
      </w:r>
      <w:r>
        <w:rPr>
          <w:spacing w:val="-4"/>
          <w:sz w:val="28"/>
          <w:szCs w:val="28"/>
        </w:rPr>
        <w:t xml:space="preserve">ж.д.ст. Плавица                         </w:t>
      </w:r>
      <w:r>
        <w:rPr>
          <w:sz w:val="28"/>
          <w:szCs w:val="28"/>
        </w:rPr>
        <w:tab/>
        <w:t>№ 100-рс</w:t>
      </w:r>
    </w:p>
    <w:p w:rsidR="00C56DFA" w:rsidRDefault="00C56DFA" w:rsidP="00C56DFA">
      <w:pPr>
        <w:shd w:val="clear" w:color="auto" w:fill="FFFFFF"/>
        <w:tabs>
          <w:tab w:val="left" w:pos="4147"/>
          <w:tab w:val="left" w:pos="7363"/>
        </w:tabs>
        <w:spacing w:before="10" w:line="542" w:lineRule="exact"/>
        <w:rPr>
          <w:sz w:val="28"/>
          <w:szCs w:val="28"/>
        </w:rPr>
      </w:pPr>
    </w:p>
    <w:p w:rsidR="00C56DFA" w:rsidRDefault="00C56DFA" w:rsidP="00C56DFA">
      <w:pPr>
        <w:jc w:val="center"/>
        <w:rPr>
          <w:b/>
          <w:sz w:val="28"/>
          <w:szCs w:val="28"/>
        </w:rPr>
      </w:pPr>
      <w:r w:rsidRPr="00DF098B">
        <w:rPr>
          <w:b/>
          <w:sz w:val="28"/>
          <w:szCs w:val="28"/>
        </w:rPr>
        <w:t>О внесении изменений в Стратегию социально-экономического</w:t>
      </w:r>
    </w:p>
    <w:p w:rsidR="00C56DFA" w:rsidRDefault="00C56DFA" w:rsidP="00C56DFA">
      <w:pPr>
        <w:jc w:val="center"/>
        <w:rPr>
          <w:b/>
          <w:sz w:val="28"/>
          <w:szCs w:val="28"/>
        </w:rPr>
      </w:pPr>
      <w:r w:rsidRPr="00DF098B">
        <w:rPr>
          <w:b/>
          <w:sz w:val="28"/>
          <w:szCs w:val="28"/>
        </w:rPr>
        <w:t xml:space="preserve"> развития сельского поселения Богородицкий сельсовет Добринского муниципального района</w:t>
      </w:r>
      <w:r>
        <w:rPr>
          <w:b/>
          <w:sz w:val="28"/>
          <w:szCs w:val="28"/>
        </w:rPr>
        <w:t xml:space="preserve"> на период  до 2020 года </w:t>
      </w:r>
    </w:p>
    <w:p w:rsidR="00C56DFA" w:rsidRDefault="00C56DFA" w:rsidP="00C56DFA">
      <w:pPr>
        <w:shd w:val="clear" w:color="auto" w:fill="FFFFFF"/>
        <w:tabs>
          <w:tab w:val="left" w:pos="4147"/>
          <w:tab w:val="left" w:pos="7363"/>
        </w:tabs>
        <w:spacing w:before="10" w:line="542" w:lineRule="exact"/>
        <w:rPr>
          <w:sz w:val="28"/>
          <w:szCs w:val="28"/>
        </w:rPr>
      </w:pPr>
    </w:p>
    <w:p w:rsidR="00C56DFA" w:rsidRPr="00203988" w:rsidRDefault="00C56DFA" w:rsidP="00C56DFA">
      <w:pPr>
        <w:jc w:val="both"/>
        <w:rPr>
          <w:b/>
          <w:sz w:val="28"/>
          <w:szCs w:val="28"/>
        </w:rPr>
      </w:pPr>
      <w:r w:rsidRPr="00DF098B">
        <w:rPr>
          <w:sz w:val="28"/>
          <w:szCs w:val="28"/>
        </w:rPr>
        <w:t xml:space="preserve">                Рассмотрев  предложенный  администрацией сельского поселения Богородицкий сельсовет </w:t>
      </w:r>
      <w:r>
        <w:rPr>
          <w:sz w:val="28"/>
          <w:szCs w:val="28"/>
        </w:rPr>
        <w:t xml:space="preserve">  проект изменений в Стратегию социально –экономического развития  сельского поселения Богородицкий сельсовет Добринского муниципального района</w:t>
      </w:r>
      <w:r w:rsidRPr="00DF098B">
        <w:rPr>
          <w:sz w:val="28"/>
          <w:szCs w:val="28"/>
        </w:rPr>
        <w:tab/>
      </w:r>
      <w:r>
        <w:rPr>
          <w:sz w:val="28"/>
          <w:szCs w:val="28"/>
        </w:rPr>
        <w:t xml:space="preserve"> на период  до 2020 года (утвержденное  решением  Совета депутатов  сельского поселения № 131-рс от 15.06.2009 года), руководствуясь Уставом сельского поселения Богородицкий сельсовет , учитывая  решение постоянной комиссии по экономике, бюджету , местным налогам и сборам, социальным вопросам Совет депутатов сельского поселения </w:t>
      </w:r>
      <w:r w:rsidRPr="00203988">
        <w:rPr>
          <w:b/>
          <w:sz w:val="28"/>
          <w:szCs w:val="28"/>
        </w:rPr>
        <w:t>РЕШИЛ:</w:t>
      </w:r>
    </w:p>
    <w:p w:rsidR="00C56DFA" w:rsidRDefault="00C56DFA" w:rsidP="00C56DFA">
      <w:pPr>
        <w:shd w:val="clear" w:color="auto" w:fill="FFFFFF"/>
        <w:tabs>
          <w:tab w:val="left" w:pos="4147"/>
          <w:tab w:val="left" w:pos="7363"/>
        </w:tabs>
        <w:spacing w:before="10" w:line="542" w:lineRule="exact"/>
        <w:rPr>
          <w:sz w:val="28"/>
          <w:szCs w:val="28"/>
        </w:rPr>
      </w:pPr>
    </w:p>
    <w:p w:rsidR="00C56DFA" w:rsidRDefault="00C56DFA" w:rsidP="00C56DFA">
      <w:pPr>
        <w:jc w:val="both"/>
        <w:rPr>
          <w:sz w:val="28"/>
          <w:szCs w:val="28"/>
        </w:rPr>
      </w:pPr>
      <w:r w:rsidRPr="00203988">
        <w:rPr>
          <w:sz w:val="28"/>
          <w:szCs w:val="28"/>
        </w:rPr>
        <w:t>1. Внести изменения в раздел 6.Стратегии социально-экономического развития сельского поселения Богородицкий сельсовет Добринского муниципального района на период  до 2120 года (прилагается)</w:t>
      </w:r>
    </w:p>
    <w:p w:rsidR="00C56DFA" w:rsidRPr="00203988" w:rsidRDefault="00C56DFA" w:rsidP="00C56DFA">
      <w:pPr>
        <w:jc w:val="both"/>
        <w:rPr>
          <w:sz w:val="28"/>
          <w:szCs w:val="28"/>
        </w:rPr>
      </w:pPr>
    </w:p>
    <w:p w:rsidR="00C56DFA" w:rsidRDefault="00C56DFA" w:rsidP="00C56DFA">
      <w:pPr>
        <w:jc w:val="both"/>
        <w:rPr>
          <w:sz w:val="28"/>
          <w:szCs w:val="28"/>
        </w:rPr>
      </w:pPr>
      <w:r w:rsidRPr="00B23563">
        <w:rPr>
          <w:sz w:val="28"/>
          <w:szCs w:val="28"/>
        </w:rPr>
        <w:t xml:space="preserve">2.Направить данные  изменения главе сельского поселения Богородицкий сельсовет  для </w:t>
      </w:r>
      <w:r>
        <w:rPr>
          <w:sz w:val="28"/>
          <w:szCs w:val="28"/>
        </w:rPr>
        <w:t xml:space="preserve"> подписания  и официального обнародования.</w:t>
      </w:r>
    </w:p>
    <w:p w:rsidR="00C56DFA" w:rsidRDefault="00C56DFA" w:rsidP="00C56DFA">
      <w:pPr>
        <w:jc w:val="both"/>
        <w:rPr>
          <w:sz w:val="28"/>
          <w:szCs w:val="28"/>
        </w:rPr>
      </w:pPr>
    </w:p>
    <w:p w:rsidR="00C56DFA" w:rsidRDefault="00C56DFA" w:rsidP="00C56DFA">
      <w:pPr>
        <w:jc w:val="both"/>
        <w:rPr>
          <w:sz w:val="28"/>
          <w:szCs w:val="28"/>
        </w:rPr>
      </w:pPr>
      <w:r>
        <w:rPr>
          <w:sz w:val="28"/>
          <w:szCs w:val="28"/>
        </w:rPr>
        <w:t>3. Данное решение вступает в силу со дня его обнародования.</w:t>
      </w:r>
    </w:p>
    <w:p w:rsidR="00C56DFA" w:rsidRDefault="00C56DFA" w:rsidP="00C56DFA">
      <w:pPr>
        <w:rPr>
          <w:sz w:val="28"/>
          <w:szCs w:val="28"/>
        </w:rPr>
      </w:pPr>
    </w:p>
    <w:p w:rsidR="00C56DFA" w:rsidRDefault="00C56DFA" w:rsidP="00C56DFA">
      <w:pPr>
        <w:rPr>
          <w:sz w:val="28"/>
          <w:szCs w:val="28"/>
        </w:rPr>
      </w:pPr>
    </w:p>
    <w:p w:rsidR="00C56DFA" w:rsidRDefault="00C56DFA" w:rsidP="00C56DFA">
      <w:pPr>
        <w:rPr>
          <w:sz w:val="28"/>
          <w:szCs w:val="28"/>
        </w:rPr>
      </w:pPr>
    </w:p>
    <w:p w:rsidR="00C56DFA" w:rsidRPr="00847993" w:rsidRDefault="00C56DFA" w:rsidP="00C56DFA">
      <w:pPr>
        <w:rPr>
          <w:b/>
          <w:sz w:val="28"/>
          <w:szCs w:val="28"/>
        </w:rPr>
      </w:pPr>
      <w:r w:rsidRPr="00847993">
        <w:rPr>
          <w:b/>
          <w:sz w:val="28"/>
          <w:szCs w:val="28"/>
        </w:rPr>
        <w:t>Председатель Совета депутатов</w:t>
      </w:r>
    </w:p>
    <w:p w:rsidR="00C56DFA" w:rsidRPr="00847993" w:rsidRDefault="00C56DFA" w:rsidP="00C56DFA">
      <w:pPr>
        <w:rPr>
          <w:b/>
          <w:sz w:val="28"/>
          <w:szCs w:val="28"/>
        </w:rPr>
      </w:pPr>
      <w:r w:rsidRPr="00847993">
        <w:rPr>
          <w:b/>
          <w:sz w:val="28"/>
          <w:szCs w:val="28"/>
        </w:rPr>
        <w:t>Сельского поселения</w:t>
      </w:r>
    </w:p>
    <w:p w:rsidR="000568AB" w:rsidRDefault="00C56DFA" w:rsidP="00C56DFA">
      <w:pPr>
        <w:rPr>
          <w:b/>
          <w:sz w:val="28"/>
          <w:szCs w:val="28"/>
        </w:rPr>
      </w:pPr>
      <w:r w:rsidRPr="00847993">
        <w:rPr>
          <w:b/>
          <w:sz w:val="28"/>
          <w:szCs w:val="28"/>
        </w:rPr>
        <w:t xml:space="preserve">Богородицкий сельсовет </w:t>
      </w:r>
    </w:p>
    <w:p w:rsidR="007C4763" w:rsidRDefault="00C56DFA" w:rsidP="00C56DF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А.И.Овчинников</w:t>
      </w:r>
    </w:p>
    <w:p w:rsidR="00B8408B" w:rsidRPr="00B8408B" w:rsidRDefault="00B8408B" w:rsidP="00B8408B">
      <w:pPr>
        <w:shd w:val="clear" w:color="auto" w:fill="FFFFFF"/>
        <w:spacing w:line="278" w:lineRule="exact"/>
        <w:jc w:val="right"/>
        <w:rPr>
          <w:color w:val="000000"/>
          <w:spacing w:val="-4"/>
          <w:sz w:val="22"/>
          <w:szCs w:val="22"/>
        </w:rPr>
      </w:pPr>
      <w:r w:rsidRPr="00B8408B">
        <w:rPr>
          <w:color w:val="000000"/>
          <w:spacing w:val="-4"/>
          <w:sz w:val="22"/>
          <w:szCs w:val="22"/>
        </w:rPr>
        <w:lastRenderedPageBreak/>
        <w:t>Приняты</w:t>
      </w:r>
    </w:p>
    <w:p w:rsidR="00B8408B" w:rsidRPr="00B8408B" w:rsidRDefault="00B8408B" w:rsidP="00B8408B">
      <w:pPr>
        <w:shd w:val="clear" w:color="auto" w:fill="FFFFFF"/>
        <w:spacing w:line="278" w:lineRule="exact"/>
        <w:jc w:val="right"/>
        <w:rPr>
          <w:color w:val="000000"/>
          <w:spacing w:val="-4"/>
          <w:sz w:val="22"/>
          <w:szCs w:val="22"/>
        </w:rPr>
      </w:pPr>
      <w:r w:rsidRPr="00B8408B">
        <w:rPr>
          <w:color w:val="000000"/>
          <w:spacing w:val="-4"/>
          <w:sz w:val="22"/>
          <w:szCs w:val="22"/>
        </w:rPr>
        <w:t>решением Совета депутатов</w:t>
      </w:r>
    </w:p>
    <w:p w:rsidR="00B8408B" w:rsidRPr="00B8408B" w:rsidRDefault="00B8408B" w:rsidP="00B8408B">
      <w:pPr>
        <w:shd w:val="clear" w:color="auto" w:fill="FFFFFF"/>
        <w:spacing w:line="278" w:lineRule="exact"/>
        <w:jc w:val="right"/>
        <w:rPr>
          <w:color w:val="000000"/>
          <w:spacing w:val="-4"/>
          <w:sz w:val="22"/>
          <w:szCs w:val="22"/>
        </w:rPr>
      </w:pPr>
      <w:r w:rsidRPr="00B8408B">
        <w:rPr>
          <w:color w:val="000000"/>
          <w:spacing w:val="-4"/>
          <w:sz w:val="22"/>
          <w:szCs w:val="22"/>
        </w:rPr>
        <w:t xml:space="preserve">сельского поселения </w:t>
      </w:r>
    </w:p>
    <w:p w:rsidR="00B8408B" w:rsidRPr="00B8408B" w:rsidRDefault="00B8408B" w:rsidP="00B8408B">
      <w:pPr>
        <w:shd w:val="clear" w:color="auto" w:fill="FFFFFF"/>
        <w:spacing w:line="278" w:lineRule="exact"/>
        <w:jc w:val="right"/>
        <w:rPr>
          <w:color w:val="000000"/>
          <w:spacing w:val="-4"/>
          <w:sz w:val="22"/>
          <w:szCs w:val="22"/>
        </w:rPr>
      </w:pPr>
      <w:r w:rsidRPr="00B8408B">
        <w:rPr>
          <w:color w:val="000000"/>
          <w:spacing w:val="-4"/>
          <w:sz w:val="22"/>
          <w:szCs w:val="22"/>
        </w:rPr>
        <w:t>Богородицкий  сельсовет</w:t>
      </w:r>
    </w:p>
    <w:p w:rsidR="00B8408B" w:rsidRPr="00B8408B" w:rsidRDefault="00B8408B" w:rsidP="00B8408B">
      <w:pPr>
        <w:shd w:val="clear" w:color="auto" w:fill="FFFFFF"/>
        <w:spacing w:line="278" w:lineRule="exact"/>
        <w:jc w:val="right"/>
        <w:rPr>
          <w:color w:val="000000"/>
          <w:spacing w:val="-4"/>
          <w:sz w:val="22"/>
          <w:szCs w:val="22"/>
        </w:rPr>
      </w:pPr>
      <w:r w:rsidRPr="00B8408B">
        <w:rPr>
          <w:color w:val="000000"/>
          <w:spacing w:val="-4"/>
          <w:sz w:val="22"/>
          <w:szCs w:val="22"/>
        </w:rPr>
        <w:t>№ 100-рс от _24.04.2012г.</w:t>
      </w:r>
    </w:p>
    <w:p w:rsidR="00B8408B" w:rsidRDefault="00B8408B" w:rsidP="00B8408B">
      <w:pPr>
        <w:shd w:val="clear" w:color="auto" w:fill="FFFFFF"/>
        <w:spacing w:line="278" w:lineRule="exact"/>
        <w:jc w:val="right"/>
        <w:rPr>
          <w:color w:val="000000"/>
          <w:spacing w:val="-4"/>
          <w:sz w:val="28"/>
          <w:szCs w:val="28"/>
        </w:rPr>
      </w:pPr>
    </w:p>
    <w:p w:rsidR="00B8408B" w:rsidRDefault="00B8408B" w:rsidP="00B8408B">
      <w:pPr>
        <w:shd w:val="clear" w:color="auto" w:fill="FFFFFF"/>
        <w:spacing w:line="278" w:lineRule="exact"/>
        <w:rPr>
          <w:color w:val="000000"/>
          <w:spacing w:val="-4"/>
          <w:sz w:val="28"/>
          <w:szCs w:val="28"/>
        </w:rPr>
      </w:pPr>
    </w:p>
    <w:p w:rsidR="00B8408B" w:rsidRDefault="00B8408B" w:rsidP="00B8408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 </w:t>
      </w:r>
    </w:p>
    <w:p w:rsidR="00B8408B" w:rsidRDefault="00B8408B" w:rsidP="00B8408B">
      <w:pPr>
        <w:jc w:val="center"/>
        <w:rPr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pacing w:val="3"/>
          <w:sz w:val="28"/>
          <w:szCs w:val="28"/>
        </w:rPr>
        <w:t xml:space="preserve">«Стратегию  </w:t>
      </w:r>
      <w:r>
        <w:rPr>
          <w:b/>
          <w:bCs/>
          <w:color w:val="000000"/>
          <w:spacing w:val="3"/>
          <w:sz w:val="28"/>
          <w:szCs w:val="28"/>
        </w:rPr>
        <w:t xml:space="preserve">Социально-экономического развития </w:t>
      </w:r>
      <w:r>
        <w:rPr>
          <w:b/>
          <w:bCs/>
          <w:color w:val="000000"/>
          <w:spacing w:val="1"/>
          <w:sz w:val="28"/>
          <w:szCs w:val="28"/>
        </w:rPr>
        <w:t>сельского поселения Богородицкий  сельсовет Добринского муниципального района  до 2020 года»,</w:t>
      </w:r>
      <w:r>
        <w:rPr>
          <w:color w:val="000000"/>
          <w:spacing w:val="3"/>
          <w:sz w:val="28"/>
          <w:szCs w:val="28"/>
        </w:rPr>
        <w:t xml:space="preserve"> (утвержденную решением Совета депутатов сельского поселения Богородицкий  сельсовет № 131-рс от 15.06.2009г. )</w:t>
      </w:r>
    </w:p>
    <w:p w:rsidR="00B8408B" w:rsidRDefault="00B8408B" w:rsidP="00B8408B">
      <w:pPr>
        <w:jc w:val="both"/>
      </w:pPr>
    </w:p>
    <w:p w:rsidR="00B8408B" w:rsidRDefault="00B8408B" w:rsidP="00B8408B">
      <w:pPr>
        <w:ind w:left="720"/>
        <w:jc w:val="both"/>
        <w:rPr>
          <w:sz w:val="25"/>
          <w:szCs w:val="25"/>
        </w:rPr>
      </w:pPr>
      <w:r>
        <w:rPr>
          <w:sz w:val="25"/>
          <w:szCs w:val="25"/>
        </w:rPr>
        <w:t>Раздел 6 «Миссия и главная цель развития сельского поселения Богородицкий сельсовет Добринского муниципального  района до 2020 года» изложить в  новой редакции:</w:t>
      </w:r>
    </w:p>
    <w:p w:rsidR="00B8408B" w:rsidRDefault="00B8408B" w:rsidP="00B8408B">
      <w:pPr>
        <w:pStyle w:val="a9"/>
      </w:pPr>
    </w:p>
    <w:p w:rsidR="00B8408B" w:rsidRDefault="00B8408B" w:rsidP="00B8408B">
      <w:pPr>
        <w:pStyle w:val="a9"/>
      </w:pPr>
      <w:r>
        <w:t xml:space="preserve">6. Миссия и главная цель развития </w:t>
      </w:r>
    </w:p>
    <w:p w:rsidR="00B8408B" w:rsidRDefault="00B8408B" w:rsidP="00B8408B">
      <w:pPr>
        <w:pStyle w:val="a9"/>
      </w:pPr>
      <w:r>
        <w:t>сельского поселения Богородицкий сельсовет Добринского муниципального района  сельсовет до 2020 года.</w:t>
      </w:r>
    </w:p>
    <w:p w:rsidR="00B8408B" w:rsidRPr="00B8408B" w:rsidRDefault="00B8408B" w:rsidP="00B8408B">
      <w:pPr>
        <w:pStyle w:val="a9"/>
        <w:jc w:val="both"/>
        <w:rPr>
          <w:sz w:val="25"/>
          <w:szCs w:val="25"/>
        </w:rPr>
      </w:pP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Миссия сельского поселения Богородицкий  сельсовет – обеспечение высокого уровня  жизни населения через  развитие сельского хозяйства и индивидуального предпринимательства.</w:t>
      </w:r>
    </w:p>
    <w:p w:rsidR="00B8408B" w:rsidRPr="00B8408B" w:rsidRDefault="00B8408B" w:rsidP="00B8408B">
      <w:pPr>
        <w:jc w:val="both"/>
        <w:rPr>
          <w:b/>
          <w:bCs/>
          <w:sz w:val="25"/>
          <w:szCs w:val="25"/>
        </w:rPr>
      </w:pPr>
      <w:r w:rsidRPr="00B8408B">
        <w:rPr>
          <w:sz w:val="25"/>
          <w:szCs w:val="25"/>
        </w:rPr>
        <w:t xml:space="preserve">  Определение миссии сельского поселения Богородицкий  сельсовет послужило основой для формирования  главных  стратегических    </w:t>
      </w:r>
      <w:r w:rsidRPr="00B8408B">
        <w:rPr>
          <w:b/>
          <w:bCs/>
          <w:sz w:val="25"/>
          <w:szCs w:val="25"/>
        </w:rPr>
        <w:t>целей:</w:t>
      </w:r>
    </w:p>
    <w:p w:rsidR="00B8408B" w:rsidRPr="00B8408B" w:rsidRDefault="00B8408B" w:rsidP="00B8408B">
      <w:pPr>
        <w:jc w:val="both"/>
        <w:rPr>
          <w:b/>
          <w:bCs/>
          <w:sz w:val="25"/>
          <w:szCs w:val="25"/>
        </w:rPr>
      </w:pP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1.Улучшение качества муниципального управления, повышение его эффективности.</w:t>
      </w:r>
    </w:p>
    <w:p w:rsidR="00B8408B" w:rsidRPr="00B8408B" w:rsidRDefault="00B8408B" w:rsidP="00B8408B">
      <w:pPr>
        <w:ind w:left="900" w:hanging="54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>2. Создание условий для повышения качества жизни населения;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3.. Содействие развитию хозяйствующих субъектов всех отраслей;</w:t>
      </w:r>
    </w:p>
    <w:p w:rsidR="00B8408B" w:rsidRPr="00B8408B" w:rsidRDefault="00B8408B" w:rsidP="00B8408B">
      <w:pPr>
        <w:ind w:left="36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4. Улучшение демографической ситуации;  </w:t>
      </w:r>
    </w:p>
    <w:p w:rsidR="00B8408B" w:rsidRDefault="00B8408B" w:rsidP="00B8408B">
      <w:pPr>
        <w:ind w:left="360"/>
        <w:jc w:val="both"/>
      </w:pPr>
    </w:p>
    <w:p w:rsidR="00B8408B" w:rsidRDefault="00B8408B" w:rsidP="00B8408B">
      <w:pPr>
        <w:ind w:left="900" w:hanging="540"/>
        <w:jc w:val="both"/>
        <w:rPr>
          <w:iCs/>
          <w:u w:val="single"/>
        </w:rPr>
      </w:pPr>
    </w:p>
    <w:p w:rsidR="00B8408B" w:rsidRDefault="00B8408B" w:rsidP="00B8408B">
      <w:pPr>
        <w:ind w:left="900" w:hanging="540"/>
        <w:jc w:val="both"/>
        <w:rPr>
          <w:b/>
          <w:iCs/>
          <w:sz w:val="25"/>
          <w:szCs w:val="25"/>
          <w:u w:val="single"/>
        </w:rPr>
      </w:pPr>
      <w:r>
        <w:rPr>
          <w:b/>
          <w:iCs/>
          <w:sz w:val="25"/>
          <w:szCs w:val="25"/>
          <w:u w:val="single"/>
        </w:rPr>
        <w:t>6.1. Цель1.: Содействие развитию хозяйствующих субъектов всех отраслей</w:t>
      </w:r>
    </w:p>
    <w:p w:rsidR="00B8408B" w:rsidRDefault="00B8408B" w:rsidP="00B8408B">
      <w:pPr>
        <w:ind w:left="900" w:hanging="540"/>
        <w:jc w:val="both"/>
      </w:pPr>
    </w:p>
    <w:p w:rsidR="00B8408B" w:rsidRDefault="00B8408B" w:rsidP="00B8408B">
      <w:pPr>
        <w:ind w:left="360"/>
        <w:jc w:val="both"/>
        <w:rPr>
          <w:b/>
          <w:bCs/>
        </w:rPr>
      </w:pPr>
      <w:r w:rsidRPr="00B8408B">
        <w:rPr>
          <w:sz w:val="25"/>
          <w:szCs w:val="25"/>
        </w:rPr>
        <w:t xml:space="preserve">Достижение стратегических целей будет способствовать в решении следующих </w:t>
      </w:r>
      <w:r w:rsidRPr="00B8408B">
        <w:rPr>
          <w:b/>
          <w:bCs/>
          <w:sz w:val="25"/>
          <w:szCs w:val="25"/>
        </w:rPr>
        <w:t>задач</w:t>
      </w:r>
      <w:r>
        <w:rPr>
          <w:b/>
          <w:bCs/>
        </w:rPr>
        <w:t>:</w:t>
      </w:r>
    </w:p>
    <w:p w:rsidR="00B8408B" w:rsidRDefault="00B8408B" w:rsidP="00B8408B">
      <w:pPr>
        <w:ind w:left="900" w:hanging="540"/>
        <w:jc w:val="both"/>
        <w:rPr>
          <w:b/>
        </w:rPr>
      </w:pP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6.1.1. Повышение инвестиционной привлекательности сельского поселения</w:t>
      </w: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</w:p>
    <w:p w:rsidR="00B8408B" w:rsidRPr="00B8408B" w:rsidRDefault="00B8408B" w:rsidP="00B8408B">
      <w:pPr>
        <w:ind w:left="180"/>
        <w:jc w:val="both"/>
        <w:rPr>
          <w:b/>
          <w:i/>
          <w:sz w:val="25"/>
          <w:szCs w:val="25"/>
          <w:u w:val="single"/>
        </w:rPr>
      </w:pPr>
      <w:r w:rsidRPr="00B8408B">
        <w:rPr>
          <w:sz w:val="25"/>
          <w:szCs w:val="25"/>
        </w:rPr>
        <w:t>- создание благоприятных условий для развития малого и среднего предпринимательства;</w:t>
      </w:r>
    </w:p>
    <w:p w:rsidR="00B8408B" w:rsidRPr="00B8408B" w:rsidRDefault="00B8408B" w:rsidP="00B8408B">
      <w:pPr>
        <w:ind w:left="18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-  развитие транспортной системы обслуживания населения;</w:t>
      </w:r>
    </w:p>
    <w:p w:rsidR="00B8408B" w:rsidRDefault="00B8408B" w:rsidP="00B8408B">
      <w:pPr>
        <w:ind w:left="900" w:hanging="54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- обеспечение  проведения эффективной демографической  политике, включая </w:t>
      </w:r>
    </w:p>
    <w:p w:rsidR="00B8408B" w:rsidRPr="00B8408B" w:rsidRDefault="00B8408B" w:rsidP="00B8408B">
      <w:pPr>
        <w:ind w:left="900" w:hanging="540"/>
        <w:jc w:val="both"/>
        <w:rPr>
          <w:b/>
          <w:sz w:val="25"/>
          <w:szCs w:val="25"/>
        </w:rPr>
      </w:pPr>
      <w:r w:rsidRPr="00B8408B">
        <w:rPr>
          <w:sz w:val="25"/>
          <w:szCs w:val="25"/>
        </w:rPr>
        <w:t>стимулирование рождаемости , обеспечение эффектного миграционного баланса</w:t>
      </w:r>
      <w:r w:rsidRPr="00B8408B">
        <w:rPr>
          <w:b/>
          <w:sz w:val="25"/>
          <w:szCs w:val="25"/>
        </w:rPr>
        <w:t>.</w:t>
      </w:r>
    </w:p>
    <w:p w:rsidR="00B8408B" w:rsidRPr="00B8408B" w:rsidRDefault="00B8408B" w:rsidP="00B8408B">
      <w:pPr>
        <w:ind w:left="900" w:hanging="540"/>
        <w:jc w:val="both"/>
        <w:rPr>
          <w:b/>
          <w:sz w:val="25"/>
          <w:szCs w:val="25"/>
        </w:rPr>
      </w:pP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6.1.2. Развитие крестьянских(фермерских) хозяйств и личных подсобных хозяйств</w:t>
      </w: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</w:p>
    <w:p w:rsidR="00B8408B" w:rsidRPr="00B8408B" w:rsidRDefault="00B8408B" w:rsidP="00B8408B">
      <w:pPr>
        <w:pStyle w:val="ab"/>
        <w:rPr>
          <w:sz w:val="25"/>
          <w:szCs w:val="25"/>
        </w:rPr>
      </w:pPr>
      <w:r w:rsidRPr="00B8408B">
        <w:rPr>
          <w:sz w:val="25"/>
          <w:szCs w:val="25"/>
        </w:rPr>
        <w:lastRenderedPageBreak/>
        <w:t>- использование  механизмов ипотечного кредитования;</w:t>
      </w:r>
    </w:p>
    <w:p w:rsidR="00B8408B" w:rsidRPr="00B8408B" w:rsidRDefault="00B8408B" w:rsidP="00B8408B">
      <w:pPr>
        <w:pStyle w:val="ab"/>
        <w:rPr>
          <w:sz w:val="25"/>
          <w:szCs w:val="25"/>
        </w:rPr>
      </w:pPr>
      <w:r w:rsidRPr="00B8408B">
        <w:rPr>
          <w:sz w:val="25"/>
          <w:szCs w:val="25"/>
        </w:rPr>
        <w:t xml:space="preserve">      -стимулирование развития личных подсобных  хозяйств   и малых форм хозяйствования в</w:t>
      </w:r>
    </w:p>
    <w:p w:rsidR="00B8408B" w:rsidRPr="00B8408B" w:rsidRDefault="00B8408B" w:rsidP="00B8408B">
      <w:pPr>
        <w:pStyle w:val="ab"/>
        <w:rPr>
          <w:sz w:val="25"/>
          <w:szCs w:val="25"/>
        </w:rPr>
      </w:pPr>
      <w:r w:rsidRPr="00B8408B">
        <w:rPr>
          <w:sz w:val="25"/>
          <w:szCs w:val="25"/>
        </w:rPr>
        <w:t xml:space="preserve">       агропромышленном комплексе;</w:t>
      </w:r>
    </w:p>
    <w:p w:rsidR="00B8408B" w:rsidRDefault="00B8408B" w:rsidP="00B8408B">
      <w:pPr>
        <w:pStyle w:val="ab"/>
        <w:rPr>
          <w:sz w:val="25"/>
          <w:szCs w:val="25"/>
        </w:rPr>
      </w:pPr>
      <w:r w:rsidRPr="00B8408B">
        <w:rPr>
          <w:sz w:val="25"/>
          <w:szCs w:val="25"/>
        </w:rPr>
        <w:t xml:space="preserve">   -  создание благоприятных условий для развития крестьянских(фермерских) хозяйств и </w:t>
      </w:r>
    </w:p>
    <w:p w:rsidR="00B8408B" w:rsidRPr="00B8408B" w:rsidRDefault="00B8408B" w:rsidP="00B8408B">
      <w:pPr>
        <w:pStyle w:val="ab"/>
        <w:rPr>
          <w:b/>
          <w:sz w:val="25"/>
          <w:szCs w:val="25"/>
        </w:rPr>
      </w:pPr>
      <w:r>
        <w:rPr>
          <w:sz w:val="25"/>
          <w:szCs w:val="25"/>
        </w:rPr>
        <w:t xml:space="preserve">     л</w:t>
      </w:r>
      <w:r w:rsidRPr="00B8408B">
        <w:rPr>
          <w:sz w:val="25"/>
          <w:szCs w:val="25"/>
        </w:rPr>
        <w:t>ичных   подсобных хозяйств.</w:t>
      </w:r>
    </w:p>
    <w:p w:rsidR="00B8408B" w:rsidRDefault="00B8408B" w:rsidP="00B8408B">
      <w:pPr>
        <w:pStyle w:val="ab"/>
        <w:rPr>
          <w:sz w:val="25"/>
          <w:szCs w:val="25"/>
        </w:rPr>
      </w:pPr>
      <w:r w:rsidRPr="00B8408B">
        <w:rPr>
          <w:sz w:val="25"/>
          <w:szCs w:val="25"/>
        </w:rPr>
        <w:t xml:space="preserve">- создание благоприятных условий для развития крестьянских(фермерских) хозяйств и личных  </w:t>
      </w:r>
    </w:p>
    <w:p w:rsidR="00B8408B" w:rsidRPr="00B8408B" w:rsidRDefault="00B8408B" w:rsidP="00B8408B">
      <w:pPr>
        <w:pStyle w:val="ab"/>
        <w:rPr>
          <w:b/>
          <w:sz w:val="25"/>
          <w:szCs w:val="25"/>
        </w:rPr>
      </w:pPr>
      <w:r w:rsidRPr="00B8408B">
        <w:rPr>
          <w:sz w:val="25"/>
          <w:szCs w:val="25"/>
        </w:rPr>
        <w:t xml:space="preserve"> подсобных хозяйств.</w:t>
      </w: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6.1.3. Развитие животноводства растениеводства</w:t>
      </w: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</w:p>
    <w:p w:rsidR="00B8408B" w:rsidRDefault="00B8408B" w:rsidP="00B8408B">
      <w:pPr>
        <w:ind w:left="900" w:hanging="540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>увеличение поголовья скота во всех категориях хозяйств;</w:t>
      </w:r>
    </w:p>
    <w:p w:rsidR="00B8408B" w:rsidRDefault="00B8408B" w:rsidP="00B8408B">
      <w:pPr>
        <w:pStyle w:val="a5"/>
        <w:ind w:left="1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- организация эффективного использования земельных ресурсов.</w:t>
      </w:r>
    </w:p>
    <w:p w:rsidR="00B8408B" w:rsidRDefault="00B8408B" w:rsidP="00B8408B">
      <w:pPr>
        <w:ind w:left="900" w:hanging="540"/>
        <w:jc w:val="both"/>
        <w:rPr>
          <w:b/>
        </w:rPr>
      </w:pP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6.1.4. Организация обрабатывающих производств, в т.ч. предприятий по переработке сельскохозяйственной продукции</w:t>
      </w:r>
    </w:p>
    <w:p w:rsidR="00B8408B" w:rsidRDefault="00B8408B" w:rsidP="00B8408B">
      <w:pPr>
        <w:ind w:left="900" w:hanging="540"/>
        <w:jc w:val="both"/>
        <w:rPr>
          <w:b/>
        </w:rPr>
      </w:pP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b/>
          <w:sz w:val="25"/>
          <w:szCs w:val="25"/>
        </w:rPr>
        <w:t xml:space="preserve">     - </w:t>
      </w:r>
      <w:r w:rsidRPr="00B8408B">
        <w:rPr>
          <w:sz w:val="25"/>
          <w:szCs w:val="25"/>
        </w:rPr>
        <w:t xml:space="preserve">ориентация субъектов малого и среднего предпринимательства по организации  </w:t>
      </w: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 xml:space="preserve">       обрабатывающих производств, в т.ч. предприятий по переработке сельскохозяйственной</w:t>
      </w:r>
    </w:p>
    <w:p w:rsidR="00B8408B" w:rsidRDefault="00B8408B" w:rsidP="00B8408B">
      <w:pPr>
        <w:rPr>
          <w:b/>
        </w:rPr>
      </w:pPr>
      <w:r w:rsidRPr="00B8408B">
        <w:rPr>
          <w:sz w:val="25"/>
          <w:szCs w:val="25"/>
        </w:rPr>
        <w:t xml:space="preserve">       продукции</w:t>
      </w:r>
      <w:r>
        <w:t>.</w:t>
      </w:r>
    </w:p>
    <w:p w:rsidR="00B8408B" w:rsidRDefault="00B8408B" w:rsidP="00B8408B">
      <w:pPr>
        <w:ind w:left="900" w:hanging="540"/>
        <w:jc w:val="both"/>
        <w:rPr>
          <w:b/>
        </w:rPr>
      </w:pP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6.1.5. Развитие малого и среднего предпринимательства</w:t>
      </w:r>
    </w:p>
    <w:p w:rsidR="00B8408B" w:rsidRDefault="00B8408B" w:rsidP="00B8408B">
      <w:pPr>
        <w:ind w:left="900" w:hanging="540"/>
        <w:jc w:val="both"/>
        <w:rPr>
          <w:b/>
          <w:sz w:val="25"/>
          <w:szCs w:val="25"/>
        </w:rPr>
      </w:pPr>
    </w:p>
    <w:p w:rsidR="00B8408B" w:rsidRDefault="00B8408B" w:rsidP="00B8408B">
      <w:pPr>
        <w:ind w:firstLine="72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- ориентация субъектов малого предпринимательства в новые социально значимые для </w:t>
      </w:r>
    </w:p>
    <w:p w:rsidR="00B8408B" w:rsidRDefault="00B8408B" w:rsidP="00B8408B">
      <w:pPr>
        <w:ind w:firstLine="72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сельского поселения виды деятельности ( услуги, производство, заготовительную </w:t>
      </w:r>
    </w:p>
    <w:p w:rsidR="00B8408B" w:rsidRPr="00B8408B" w:rsidRDefault="00B8408B" w:rsidP="00B8408B">
      <w:pPr>
        <w:ind w:firstLine="72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>деятельность);</w:t>
      </w:r>
    </w:p>
    <w:p w:rsidR="00B8408B" w:rsidRDefault="00B8408B" w:rsidP="00B8408B">
      <w:pPr>
        <w:ind w:firstLine="72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- информирование субъектов малого и среднего предпринимательства о мерах </w:t>
      </w:r>
    </w:p>
    <w:p w:rsidR="00B8408B" w:rsidRDefault="00B8408B" w:rsidP="00B8408B">
      <w:pPr>
        <w:ind w:firstLine="72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оказываемой поддержки, привлечение их к участию в реализации мероприятий </w:t>
      </w:r>
    </w:p>
    <w:p w:rsidR="00B8408B" w:rsidRDefault="00B8408B" w:rsidP="00B8408B">
      <w:pPr>
        <w:ind w:firstLine="720"/>
        <w:jc w:val="both"/>
        <w:rPr>
          <w:sz w:val="25"/>
          <w:szCs w:val="25"/>
        </w:rPr>
      </w:pPr>
      <w:r w:rsidRPr="00B8408B">
        <w:rPr>
          <w:sz w:val="25"/>
          <w:szCs w:val="25"/>
        </w:rPr>
        <w:t>действующих областных и муниципальных программ;</w:t>
      </w:r>
    </w:p>
    <w:p w:rsidR="00B8408B" w:rsidRPr="00B8408B" w:rsidRDefault="00B8408B" w:rsidP="00B8408B">
      <w:pPr>
        <w:ind w:left="900" w:hanging="540"/>
        <w:jc w:val="both"/>
        <w:rPr>
          <w:b/>
          <w:iCs/>
          <w:sz w:val="25"/>
          <w:szCs w:val="25"/>
          <w:u w:val="single"/>
        </w:rPr>
      </w:pPr>
      <w:r w:rsidRPr="00B8408B">
        <w:rPr>
          <w:sz w:val="25"/>
          <w:szCs w:val="25"/>
        </w:rPr>
        <w:t>-создание благоприятных условий для развития малого и среднего предпринимательства.</w:t>
      </w:r>
    </w:p>
    <w:p w:rsidR="00B8408B" w:rsidRPr="00B8408B" w:rsidRDefault="00B8408B" w:rsidP="00B8408B">
      <w:pPr>
        <w:ind w:left="900" w:hanging="540"/>
        <w:jc w:val="both"/>
        <w:rPr>
          <w:b/>
          <w:iCs/>
          <w:sz w:val="25"/>
          <w:szCs w:val="25"/>
          <w:u w:val="single"/>
        </w:rPr>
      </w:pPr>
    </w:p>
    <w:p w:rsidR="00B8408B" w:rsidRDefault="00B8408B" w:rsidP="00B8408B">
      <w:pPr>
        <w:ind w:left="900" w:hanging="540"/>
        <w:jc w:val="both"/>
        <w:rPr>
          <w:b/>
          <w:iCs/>
          <w:sz w:val="25"/>
          <w:szCs w:val="25"/>
          <w:u w:val="single"/>
        </w:rPr>
      </w:pPr>
      <w:r>
        <w:rPr>
          <w:b/>
          <w:iCs/>
          <w:sz w:val="25"/>
          <w:szCs w:val="25"/>
          <w:u w:val="single"/>
        </w:rPr>
        <w:t>6.2. Цель2. : Создание условий для повышения качества жизни населения</w:t>
      </w:r>
    </w:p>
    <w:p w:rsidR="00B8408B" w:rsidRDefault="00B8408B" w:rsidP="00B8408B">
      <w:pPr>
        <w:ind w:left="900" w:hanging="540"/>
        <w:jc w:val="both"/>
        <w:rPr>
          <w:b/>
          <w:iCs/>
          <w:sz w:val="25"/>
          <w:szCs w:val="25"/>
          <w:u w:val="single"/>
        </w:rPr>
      </w:pPr>
    </w:p>
    <w:p w:rsidR="00B8408B" w:rsidRDefault="00B8408B" w:rsidP="00B8408B">
      <w:pPr>
        <w:ind w:left="900" w:hanging="540"/>
        <w:jc w:val="both"/>
        <w:rPr>
          <w:iCs/>
          <w:sz w:val="25"/>
          <w:szCs w:val="25"/>
        </w:rPr>
      </w:pPr>
      <w:r>
        <w:rPr>
          <w:iCs/>
          <w:sz w:val="25"/>
          <w:szCs w:val="25"/>
        </w:rPr>
        <w:t xml:space="preserve">Достижение стратегических  целей будет  способствовать  в решении следующих </w:t>
      </w:r>
      <w:r>
        <w:rPr>
          <w:b/>
          <w:iCs/>
          <w:sz w:val="25"/>
          <w:szCs w:val="25"/>
        </w:rPr>
        <w:t>задач:</w:t>
      </w:r>
    </w:p>
    <w:p w:rsidR="00B8408B" w:rsidRDefault="00B8408B" w:rsidP="00B8408B">
      <w:pPr>
        <w:ind w:left="900" w:hanging="540"/>
        <w:jc w:val="both"/>
        <w:rPr>
          <w:b/>
          <w:iCs/>
          <w:u w:val="single"/>
        </w:rPr>
      </w:pPr>
    </w:p>
    <w:p w:rsidR="00B8408B" w:rsidRDefault="00B8408B" w:rsidP="00B8408B">
      <w:pPr>
        <w:ind w:left="360"/>
        <w:jc w:val="both"/>
        <w:rPr>
          <w:b/>
          <w:sz w:val="25"/>
          <w:szCs w:val="25"/>
        </w:rPr>
      </w:pPr>
      <w:r>
        <w:rPr>
          <w:b/>
          <w:bCs/>
          <w:sz w:val="25"/>
          <w:szCs w:val="25"/>
        </w:rPr>
        <w:t xml:space="preserve">6.2.1. </w:t>
      </w:r>
      <w:r>
        <w:rPr>
          <w:b/>
          <w:sz w:val="25"/>
          <w:szCs w:val="25"/>
        </w:rPr>
        <w:t>Обеспечение населения услугами розничной торговли и бытового обслуживания.</w:t>
      </w:r>
    </w:p>
    <w:p w:rsidR="00B8408B" w:rsidRDefault="00B8408B" w:rsidP="00B8408B">
      <w:pPr>
        <w:ind w:left="360"/>
        <w:jc w:val="both"/>
        <w:rPr>
          <w:b/>
        </w:rPr>
      </w:pPr>
    </w:p>
    <w:p w:rsidR="00B8408B" w:rsidRDefault="00B8408B" w:rsidP="00B8408B">
      <w:pPr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- обустройство мест  торговли продуктами , выращенными на собственном приусадебном хозяйстве</w:t>
      </w:r>
    </w:p>
    <w:p w:rsidR="00B8408B" w:rsidRDefault="00B8408B" w:rsidP="00B8408B">
      <w:pPr>
        <w:ind w:left="360"/>
        <w:jc w:val="both"/>
      </w:pPr>
    </w:p>
    <w:p w:rsidR="00B8408B" w:rsidRDefault="00B8408B" w:rsidP="00B8408B">
      <w:pPr>
        <w:widowControl w:val="0"/>
        <w:jc w:val="both"/>
        <w:rPr>
          <w:b/>
          <w:bCs/>
          <w:iCs/>
          <w:sz w:val="25"/>
          <w:szCs w:val="25"/>
        </w:rPr>
      </w:pPr>
      <w:r>
        <w:rPr>
          <w:b/>
          <w:sz w:val="25"/>
          <w:szCs w:val="25"/>
        </w:rPr>
        <w:t>6.2.2.</w:t>
      </w:r>
      <w:r>
        <w:rPr>
          <w:b/>
          <w:bCs/>
          <w:iCs/>
          <w:sz w:val="25"/>
          <w:szCs w:val="25"/>
        </w:rPr>
        <w:t>Создание условий для обеспечения здоровья населения и улучшения демографической ситуации.</w:t>
      </w:r>
    </w:p>
    <w:p w:rsidR="00B8408B" w:rsidRDefault="00B8408B" w:rsidP="00B8408B">
      <w:pPr>
        <w:widowControl w:val="0"/>
        <w:jc w:val="both"/>
        <w:rPr>
          <w:bCs/>
          <w:iCs/>
        </w:rPr>
      </w:pPr>
      <w:r>
        <w:rPr>
          <w:bCs/>
          <w:iCs/>
        </w:rPr>
        <w:lastRenderedPageBreak/>
        <w:t xml:space="preserve"> Решение задачи будет обеспечиваться посредством реализации следующих мероприятий:</w:t>
      </w:r>
    </w:p>
    <w:p w:rsidR="00B8408B" w:rsidRDefault="00B8408B" w:rsidP="00B8408B">
      <w:pPr>
        <w:widowControl w:val="0"/>
        <w:jc w:val="both"/>
        <w:rPr>
          <w:bCs/>
          <w:iCs/>
        </w:rPr>
      </w:pP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b/>
          <w:bCs/>
          <w:iCs/>
          <w:sz w:val="25"/>
          <w:szCs w:val="25"/>
        </w:rPr>
        <w:t xml:space="preserve">-   </w:t>
      </w:r>
      <w:r w:rsidRPr="00B8408B">
        <w:rPr>
          <w:sz w:val="25"/>
          <w:szCs w:val="25"/>
        </w:rPr>
        <w:t>создание условий для обеспечения молодых семей жильем;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- для улучшения жилищных условий выделение земельных участков многодетным семьям; 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-  пропаганда здорового образа жизни.</w:t>
      </w:r>
    </w:p>
    <w:p w:rsid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- повышение миграционного прироста до величины, равной естественной убыли 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населения, </w:t>
      </w:r>
    </w:p>
    <w:p w:rsid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   при доминировании среди пребывающих, желательных для сельского поселения 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>мигрантов;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- информирование населения о необходимости своевременного флюорографического 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  обследования;</w:t>
      </w:r>
    </w:p>
    <w:p w:rsidR="00B8408B" w:rsidRDefault="00B8408B" w:rsidP="00B8408B">
      <w:pPr>
        <w:ind w:left="360"/>
        <w:jc w:val="both"/>
        <w:rPr>
          <w:b/>
          <w:bCs/>
          <w:iCs/>
        </w:rPr>
      </w:pPr>
    </w:p>
    <w:p w:rsidR="00B8408B" w:rsidRDefault="00B8408B" w:rsidP="00B8408B">
      <w:pPr>
        <w:ind w:left="360"/>
        <w:jc w:val="both"/>
        <w:rPr>
          <w:b/>
          <w:bCs/>
          <w:iCs/>
        </w:rPr>
      </w:pPr>
      <w:r w:rsidRPr="00B8408B">
        <w:rPr>
          <w:b/>
          <w:bCs/>
          <w:iCs/>
          <w:sz w:val="25"/>
          <w:szCs w:val="25"/>
        </w:rPr>
        <w:t>6.2.3. Развитие образования, культуры, физической культуры и спорта, предоставление социальных услуг</w:t>
      </w:r>
      <w:r>
        <w:rPr>
          <w:b/>
          <w:bCs/>
          <w:iCs/>
        </w:rPr>
        <w:t>.</w:t>
      </w:r>
    </w:p>
    <w:p w:rsidR="00B8408B" w:rsidRPr="00B8408B" w:rsidRDefault="00B8408B" w:rsidP="00B8408B">
      <w:pPr>
        <w:widowControl w:val="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Решение задачи будет обеспечиваться посредством реализации следующих мероприятий:</w:t>
      </w:r>
    </w:p>
    <w:p w:rsidR="00B8408B" w:rsidRPr="00B8408B" w:rsidRDefault="00B8408B" w:rsidP="00B8408B">
      <w:pPr>
        <w:ind w:left="360"/>
        <w:jc w:val="both"/>
        <w:rPr>
          <w:b/>
          <w:bCs/>
          <w:iCs/>
          <w:sz w:val="25"/>
          <w:szCs w:val="25"/>
        </w:rPr>
      </w:pP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/>
          <w:bCs/>
          <w:iCs/>
          <w:sz w:val="25"/>
          <w:szCs w:val="25"/>
        </w:rPr>
        <w:t>-</w:t>
      </w:r>
      <w:r w:rsidRPr="00B8408B">
        <w:rPr>
          <w:bCs/>
          <w:iCs/>
          <w:sz w:val="25"/>
          <w:szCs w:val="25"/>
        </w:rPr>
        <w:t xml:space="preserve"> укрепление материально-технической базы учреждения культуры;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строительство  культурно- спортивного центра 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приобретение спортивного инвентаря;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пропаганда   физической культуры , спорта  и здорового образа жизни;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-обеспечение  доступности  дошкольного образования;</w:t>
      </w:r>
    </w:p>
    <w:p w:rsidR="00B8408B" w:rsidRPr="00B8408B" w:rsidRDefault="00B8408B" w:rsidP="00B8408B">
      <w:pPr>
        <w:pStyle w:val="a7"/>
        <w:spacing w:line="240" w:lineRule="exact"/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 обеспечение гарантий качества образовательных услуг и их соответствия требования образовательного стандарта;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-внедрение новых информационных технологий  и  компьютеризации  ОУ;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-обеспечение соответствия учебной базы ОУ современным требованиям предоставления   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       качественной образовательной услуги и нормам СанПиН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/>
          <w:bCs/>
          <w:iCs/>
          <w:sz w:val="25"/>
          <w:szCs w:val="25"/>
        </w:rPr>
        <w:t xml:space="preserve">- </w:t>
      </w:r>
      <w:r w:rsidRPr="00B8408B">
        <w:rPr>
          <w:bCs/>
          <w:iCs/>
          <w:sz w:val="25"/>
          <w:szCs w:val="25"/>
        </w:rPr>
        <w:t>участие в районных конкурсах творческой молодёжи;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/>
          <w:bCs/>
          <w:iCs/>
          <w:sz w:val="25"/>
          <w:szCs w:val="25"/>
        </w:rPr>
        <w:t>-</w:t>
      </w:r>
      <w:r w:rsidRPr="00B8408B">
        <w:rPr>
          <w:bCs/>
          <w:iCs/>
          <w:sz w:val="25"/>
          <w:szCs w:val="25"/>
        </w:rPr>
        <w:t>участие в районных фестивалях;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проведение праздника спартакиады трудящихся;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обеспечение нуждающихся престарелых граждан соцработниками для соцобслуживания на дому.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</w:p>
    <w:p w:rsidR="00B8408B" w:rsidRPr="00B8408B" w:rsidRDefault="00B8408B" w:rsidP="00B8408B">
      <w:pPr>
        <w:ind w:left="360"/>
        <w:jc w:val="both"/>
        <w:rPr>
          <w:b/>
          <w:bCs/>
          <w:iCs/>
          <w:sz w:val="25"/>
          <w:szCs w:val="25"/>
        </w:rPr>
      </w:pPr>
      <w:r w:rsidRPr="00B8408B">
        <w:rPr>
          <w:b/>
          <w:bCs/>
          <w:iCs/>
          <w:sz w:val="25"/>
          <w:szCs w:val="25"/>
        </w:rPr>
        <w:t xml:space="preserve">6.2.4. </w:t>
      </w:r>
      <w:r w:rsidRPr="00B8408B">
        <w:rPr>
          <w:b/>
          <w:sz w:val="25"/>
          <w:szCs w:val="25"/>
        </w:rPr>
        <w:t>О</w:t>
      </w:r>
      <w:r w:rsidRPr="00B8408B">
        <w:rPr>
          <w:b/>
          <w:bCs/>
          <w:iCs/>
          <w:sz w:val="25"/>
          <w:szCs w:val="25"/>
        </w:rPr>
        <w:t>беспечение правопорядка, предотвращение и ликвидация последствий  чрезвычайных ситуаций, обеспечение мер пожарной безопасности.</w:t>
      </w:r>
    </w:p>
    <w:p w:rsidR="00B8408B" w:rsidRPr="00B8408B" w:rsidRDefault="00B8408B" w:rsidP="00B8408B">
      <w:pPr>
        <w:widowControl w:val="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 xml:space="preserve">      Решение задачи будет обеспечиваться посредством реализации следующих мероприятий:</w:t>
      </w:r>
    </w:p>
    <w:p w:rsidR="00B8408B" w:rsidRPr="00B8408B" w:rsidRDefault="00B8408B" w:rsidP="00B8408B">
      <w:pPr>
        <w:ind w:left="360"/>
        <w:jc w:val="both"/>
        <w:rPr>
          <w:b/>
          <w:bCs/>
          <w:iCs/>
          <w:sz w:val="25"/>
          <w:szCs w:val="25"/>
        </w:rPr>
      </w:pP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-содействие в реализации  мероприятий  по снижению загрязненности  выбросов  в окружающую среду;</w:t>
      </w:r>
    </w:p>
    <w:p w:rsidR="00B8408B" w:rsidRPr="00B8408B" w:rsidRDefault="00B8408B" w:rsidP="00B8408B">
      <w:pPr>
        <w:pStyle w:val="a7"/>
        <w:tabs>
          <w:tab w:val="left" w:pos="708"/>
        </w:tabs>
        <w:spacing w:line="240" w:lineRule="exact"/>
        <w:ind w:left="360"/>
        <w:jc w:val="both"/>
        <w:rPr>
          <w:sz w:val="25"/>
          <w:szCs w:val="25"/>
        </w:rPr>
      </w:pPr>
      <w:r w:rsidRPr="00B8408B">
        <w:rPr>
          <w:b/>
          <w:bCs/>
          <w:iCs/>
          <w:sz w:val="25"/>
          <w:szCs w:val="25"/>
        </w:rPr>
        <w:t xml:space="preserve">- </w:t>
      </w:r>
      <w:r w:rsidRPr="00B8408B">
        <w:rPr>
          <w:sz w:val="25"/>
          <w:szCs w:val="25"/>
        </w:rPr>
        <w:t xml:space="preserve">разработка и реализация мероприятий, направленных на </w:t>
      </w:r>
      <w:r w:rsidRPr="00B8408B">
        <w:rPr>
          <w:bCs/>
          <w:iCs/>
          <w:sz w:val="25"/>
          <w:szCs w:val="25"/>
        </w:rPr>
        <w:t>предотвращение и ликвидацию последствий  чрезвычайных ситуаций</w:t>
      </w:r>
      <w:r w:rsidRPr="00B8408B">
        <w:rPr>
          <w:sz w:val="25"/>
          <w:szCs w:val="25"/>
        </w:rPr>
        <w:t>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 xml:space="preserve">- разработка и реализация мероприятий по обеспечение мер пожарной безопасности 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(совместная работа МЧС и Добровольной пожарной дружины сельского поселения, обучение населения мерам противопожарной безопасности);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совместная работа участкового уполномоченного полиции и администрации сельского поселения по профилактике правонарушений;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lastRenderedPageBreak/>
        <w:t>- проведение  межведомственной  операции»Подросток»</w:t>
      </w: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 xml:space="preserve"> - совместное патрулирование общественных мест полицией и ДНД сельского поселения.</w:t>
      </w:r>
    </w:p>
    <w:p w:rsidR="00B8408B" w:rsidRDefault="00B8408B" w:rsidP="00B8408B">
      <w:pPr>
        <w:ind w:left="360"/>
        <w:jc w:val="both"/>
        <w:rPr>
          <w:b/>
          <w:bCs/>
          <w:iCs/>
        </w:rPr>
      </w:pPr>
    </w:p>
    <w:p w:rsidR="00B8408B" w:rsidRDefault="00B8408B" w:rsidP="00B8408B">
      <w:pPr>
        <w:ind w:left="360"/>
        <w:jc w:val="both"/>
        <w:rPr>
          <w:b/>
          <w:bCs/>
          <w:iCs/>
        </w:rPr>
      </w:pPr>
      <w:r w:rsidRPr="00B8408B">
        <w:rPr>
          <w:b/>
          <w:bCs/>
          <w:iCs/>
          <w:sz w:val="25"/>
          <w:szCs w:val="25"/>
        </w:rPr>
        <w:t>6.2.5. Обеспечение населения жильем, развитие инженерной, жилищно-коммунальной, транспортной инфраструктуры, благоустройство территории</w:t>
      </w:r>
      <w:r>
        <w:rPr>
          <w:b/>
          <w:bCs/>
          <w:iCs/>
        </w:rPr>
        <w:t>.</w:t>
      </w:r>
    </w:p>
    <w:p w:rsidR="00B8408B" w:rsidRPr="00B8408B" w:rsidRDefault="00B8408B" w:rsidP="00B8408B">
      <w:pPr>
        <w:widowControl w:val="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 xml:space="preserve">      Решение задачи будет обеспечиваться посредством реализации следующих мероприятий:</w:t>
      </w:r>
    </w:p>
    <w:p w:rsidR="00B8408B" w:rsidRPr="00B8408B" w:rsidRDefault="00B8408B" w:rsidP="00B8408B">
      <w:pPr>
        <w:widowControl w:val="0"/>
        <w:jc w:val="both"/>
        <w:rPr>
          <w:bCs/>
          <w:iCs/>
          <w:sz w:val="25"/>
          <w:szCs w:val="25"/>
        </w:rPr>
      </w:pPr>
    </w:p>
    <w:p w:rsidR="00B8408B" w:rsidRPr="00B8408B" w:rsidRDefault="00B8408B" w:rsidP="00B8408B">
      <w:pPr>
        <w:ind w:left="36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-  проведение инвентаризации  жилищного фонда;</w:t>
      </w: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 xml:space="preserve">      -  привлечение населения к участию в областных жилищных программах;</w:t>
      </w: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 xml:space="preserve">      -  индивидуальная застройка территории сельского поселения;</w:t>
      </w: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 xml:space="preserve">     - систематический ремонт  и замена инженерных коммуникаций;</w:t>
      </w:r>
    </w:p>
    <w:p w:rsid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 xml:space="preserve">     - решение вопроса водоснабжения качественной  питьевой водой, строительство  </w:t>
      </w: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>водозабора;</w:t>
      </w: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 xml:space="preserve">     -организация работ по благоустройству ТБО сельского поселения;</w:t>
      </w:r>
    </w:p>
    <w:p w:rsidR="00B8408B" w:rsidRPr="00B8408B" w:rsidRDefault="00B8408B" w:rsidP="00B8408B">
      <w:pPr>
        <w:rPr>
          <w:sz w:val="25"/>
          <w:szCs w:val="25"/>
        </w:rPr>
      </w:pPr>
      <w:r w:rsidRPr="00B8408B">
        <w:rPr>
          <w:sz w:val="25"/>
          <w:szCs w:val="25"/>
        </w:rPr>
        <w:t xml:space="preserve">    - продолжить работу по благоустройству всех территорий населенных пунктов ;</w:t>
      </w:r>
    </w:p>
    <w:p w:rsidR="00B8408B" w:rsidRDefault="00B8408B" w:rsidP="00B8408B">
      <w:pPr>
        <w:ind w:left="142"/>
        <w:rPr>
          <w:b/>
          <w:u w:val="single"/>
        </w:rPr>
      </w:pPr>
    </w:p>
    <w:p w:rsidR="00B8408B" w:rsidRDefault="00B8408B" w:rsidP="00B8408B">
      <w:pPr>
        <w:ind w:left="142"/>
        <w:jc w:val="center"/>
      </w:pPr>
      <w:r w:rsidRPr="00B8408B">
        <w:rPr>
          <w:b/>
          <w:sz w:val="25"/>
          <w:szCs w:val="25"/>
          <w:u w:val="single"/>
        </w:rPr>
        <w:t>6.3. Цель 4: Улучшение качества муниципального управления, повышение его эффективности</w:t>
      </w:r>
      <w:r>
        <w:t>.</w:t>
      </w:r>
    </w:p>
    <w:p w:rsidR="00B8408B" w:rsidRDefault="00B8408B" w:rsidP="00B8408B">
      <w:pPr>
        <w:ind w:left="142"/>
        <w:rPr>
          <w:b/>
        </w:rPr>
      </w:pPr>
    </w:p>
    <w:p w:rsidR="00B8408B" w:rsidRDefault="00B8408B" w:rsidP="00B8408B">
      <w:pPr>
        <w:ind w:left="142"/>
        <w:rPr>
          <w:b/>
        </w:rPr>
      </w:pPr>
      <w:r w:rsidRPr="00B8408B">
        <w:rPr>
          <w:b/>
          <w:sz w:val="25"/>
          <w:szCs w:val="25"/>
        </w:rPr>
        <w:t>6.3.1. Повышение эффективности управления муниципальной собственностью. Увеличение доходной базы сельского поселения</w:t>
      </w:r>
      <w:r>
        <w:rPr>
          <w:b/>
        </w:rPr>
        <w:t>.</w:t>
      </w:r>
    </w:p>
    <w:p w:rsidR="00B8408B" w:rsidRPr="00B8408B" w:rsidRDefault="00B8408B" w:rsidP="00B8408B">
      <w:pPr>
        <w:ind w:left="142"/>
        <w:rPr>
          <w:sz w:val="25"/>
          <w:szCs w:val="25"/>
        </w:rPr>
      </w:pPr>
      <w:r w:rsidRPr="00B8408B">
        <w:rPr>
          <w:sz w:val="25"/>
          <w:szCs w:val="25"/>
        </w:rPr>
        <w:t>- обеспечение роста доходной части бюджета;</w:t>
      </w:r>
    </w:p>
    <w:p w:rsidR="00B8408B" w:rsidRDefault="00B8408B" w:rsidP="00B8408B">
      <w:pPr>
        <w:widowControl w:val="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 xml:space="preserve">   - повышение эффективности  использования  муниципального имущества  и земельного </w:t>
      </w:r>
    </w:p>
    <w:p w:rsidR="00B8408B" w:rsidRPr="00B8408B" w:rsidRDefault="00B8408B" w:rsidP="00B8408B">
      <w:pPr>
        <w:widowControl w:val="0"/>
        <w:jc w:val="both"/>
        <w:rPr>
          <w:bCs/>
          <w:iCs/>
          <w:sz w:val="25"/>
          <w:szCs w:val="25"/>
        </w:rPr>
      </w:pPr>
      <w:r w:rsidRPr="00B8408B">
        <w:rPr>
          <w:bCs/>
          <w:iCs/>
          <w:sz w:val="25"/>
          <w:szCs w:val="25"/>
        </w:rPr>
        <w:t>фонда;</w:t>
      </w:r>
    </w:p>
    <w:p w:rsidR="00B8408B" w:rsidRDefault="00B8408B" w:rsidP="00B8408B">
      <w:pPr>
        <w:ind w:left="142"/>
        <w:jc w:val="both"/>
        <w:rPr>
          <w:sz w:val="25"/>
          <w:szCs w:val="25"/>
        </w:rPr>
      </w:pPr>
      <w:r w:rsidRPr="00B8408B">
        <w:rPr>
          <w:sz w:val="25"/>
          <w:szCs w:val="25"/>
        </w:rPr>
        <w:t>-содействие в развитии кадастрового учета  земель, осуществление мероприятий по</w:t>
      </w:r>
    </w:p>
    <w:p w:rsidR="00B8408B" w:rsidRPr="00B8408B" w:rsidRDefault="00B8408B" w:rsidP="00B8408B">
      <w:pPr>
        <w:ind w:left="142"/>
        <w:jc w:val="both"/>
        <w:rPr>
          <w:sz w:val="25"/>
          <w:szCs w:val="25"/>
        </w:rPr>
      </w:pPr>
      <w:r w:rsidRPr="00B8408B">
        <w:rPr>
          <w:sz w:val="25"/>
          <w:szCs w:val="25"/>
        </w:rPr>
        <w:t>оформлению собственниками прав собственности на землю;</w:t>
      </w:r>
    </w:p>
    <w:p w:rsidR="00B8408B" w:rsidRDefault="00B8408B" w:rsidP="00B8408B">
      <w:pPr>
        <w:ind w:left="142"/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- проведение работы с предприятиями недоимщиками, физическими  лицами  по сокращению </w:t>
      </w:r>
    </w:p>
    <w:p w:rsidR="00B8408B" w:rsidRPr="00B8408B" w:rsidRDefault="00B8408B" w:rsidP="00B8408B">
      <w:pPr>
        <w:ind w:left="142"/>
        <w:jc w:val="both"/>
        <w:rPr>
          <w:sz w:val="25"/>
          <w:szCs w:val="25"/>
        </w:rPr>
      </w:pPr>
      <w:r w:rsidRPr="00B8408B">
        <w:rPr>
          <w:sz w:val="25"/>
          <w:szCs w:val="25"/>
        </w:rPr>
        <w:t>недоимки.</w:t>
      </w:r>
    </w:p>
    <w:p w:rsidR="00B8408B" w:rsidRDefault="00B8408B" w:rsidP="00B8408B">
      <w:pPr>
        <w:ind w:left="142"/>
        <w:rPr>
          <w:b/>
        </w:rPr>
      </w:pPr>
    </w:p>
    <w:p w:rsidR="00B8408B" w:rsidRPr="00B8408B" w:rsidRDefault="00B8408B" w:rsidP="00B8408B">
      <w:pPr>
        <w:ind w:left="142"/>
        <w:rPr>
          <w:sz w:val="25"/>
          <w:szCs w:val="25"/>
        </w:rPr>
      </w:pPr>
      <w:r w:rsidRPr="00B8408B">
        <w:rPr>
          <w:b/>
          <w:sz w:val="25"/>
          <w:szCs w:val="25"/>
        </w:rPr>
        <w:t>6.3.2. Внедрение программно-целевого бюджетирования, развитие информационных технологий</w:t>
      </w:r>
      <w:r w:rsidRPr="00B8408B">
        <w:rPr>
          <w:sz w:val="25"/>
          <w:szCs w:val="25"/>
        </w:rPr>
        <w:t>.</w:t>
      </w:r>
    </w:p>
    <w:p w:rsidR="00B8408B" w:rsidRDefault="00B8408B" w:rsidP="00B8408B">
      <w:pPr>
        <w:ind w:left="142"/>
      </w:pPr>
    </w:p>
    <w:p w:rsid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>- внедрение информационно-коммуникационных технологий в деятельность органов местного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 xml:space="preserve"> самоуправления;</w:t>
      </w:r>
    </w:p>
    <w:p w:rsidR="00B8408B" w:rsidRPr="00B8408B" w:rsidRDefault="00B8408B" w:rsidP="00B8408B">
      <w:pPr>
        <w:jc w:val="both"/>
        <w:rPr>
          <w:sz w:val="25"/>
          <w:szCs w:val="25"/>
        </w:rPr>
      </w:pPr>
      <w:r w:rsidRPr="00B8408B">
        <w:rPr>
          <w:b/>
          <w:sz w:val="25"/>
          <w:szCs w:val="25"/>
        </w:rPr>
        <w:t xml:space="preserve">- </w:t>
      </w:r>
      <w:r w:rsidRPr="00B8408B">
        <w:rPr>
          <w:sz w:val="25"/>
          <w:szCs w:val="25"/>
        </w:rPr>
        <w:t xml:space="preserve">   усовершенствование методов разработки муниципальных целевых программ;</w:t>
      </w:r>
    </w:p>
    <w:p w:rsidR="00B8408B" w:rsidRDefault="00B8408B" w:rsidP="00B8408B">
      <w:pPr>
        <w:jc w:val="both"/>
        <w:rPr>
          <w:sz w:val="25"/>
          <w:szCs w:val="25"/>
        </w:rPr>
      </w:pPr>
      <w:r w:rsidRPr="00B8408B">
        <w:rPr>
          <w:sz w:val="25"/>
          <w:szCs w:val="25"/>
        </w:rPr>
        <w:t>- формирование муниципальных заданий на оказание услуг, обеспечивающих высокую</w:t>
      </w:r>
    </w:p>
    <w:p w:rsidR="00B8408B" w:rsidRPr="00B8408B" w:rsidRDefault="00B8408B" w:rsidP="00B8408B">
      <w:pPr>
        <w:jc w:val="both"/>
        <w:rPr>
          <w:b/>
          <w:sz w:val="25"/>
          <w:szCs w:val="25"/>
        </w:rPr>
      </w:pPr>
      <w:r w:rsidRPr="00B8408B">
        <w:rPr>
          <w:sz w:val="25"/>
          <w:szCs w:val="25"/>
        </w:rPr>
        <w:t>бюджетную эффективность.</w:t>
      </w:r>
    </w:p>
    <w:p w:rsidR="00B8408B" w:rsidRPr="00B8408B" w:rsidRDefault="00B8408B" w:rsidP="00B8408B">
      <w:pPr>
        <w:rPr>
          <w:b/>
          <w:sz w:val="25"/>
          <w:szCs w:val="25"/>
        </w:rPr>
      </w:pPr>
    </w:p>
    <w:p w:rsidR="00B8408B" w:rsidRDefault="00B8408B" w:rsidP="00B8408B">
      <w:pPr>
        <w:rPr>
          <w:b/>
          <w:sz w:val="25"/>
          <w:szCs w:val="25"/>
        </w:rPr>
      </w:pPr>
    </w:p>
    <w:p w:rsidR="003431E0" w:rsidRDefault="003431E0" w:rsidP="00B8408B">
      <w:pPr>
        <w:rPr>
          <w:b/>
          <w:sz w:val="25"/>
          <w:szCs w:val="25"/>
        </w:rPr>
      </w:pPr>
    </w:p>
    <w:p w:rsidR="000E2FAD" w:rsidRDefault="000E2FAD" w:rsidP="005D679A">
      <w:pPr>
        <w:jc w:val="center"/>
        <w:rPr>
          <w:b/>
          <w:bCs/>
        </w:rPr>
        <w:sectPr w:rsidR="000E2FAD" w:rsidSect="007C4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3472" w:rsidRPr="00693472" w:rsidRDefault="00693472" w:rsidP="005D679A">
      <w:pPr>
        <w:jc w:val="center"/>
        <w:rPr>
          <w:b/>
          <w:bCs/>
        </w:rPr>
      </w:pPr>
    </w:p>
    <w:p w:rsidR="000E2FAD" w:rsidRDefault="000E2FAD" w:rsidP="000E2FAD">
      <w:pPr>
        <w:jc w:val="center"/>
        <w:rPr>
          <w:b/>
        </w:rPr>
      </w:pPr>
      <w:r>
        <w:rPr>
          <w:b/>
        </w:rPr>
        <w:t>СВОДНАЯ ТАБЛИЦА ЦЕЛЕЙ, ЗАДАЧ, ИНДИКАТОРОВ И ПОКАЗАТЕЛЕЙ</w:t>
      </w:r>
    </w:p>
    <w:p w:rsidR="000E2FAD" w:rsidRDefault="000E2FAD" w:rsidP="000E2FAD">
      <w:pPr>
        <w:jc w:val="center"/>
        <w:rPr>
          <w:b/>
        </w:rPr>
      </w:pPr>
      <w:r>
        <w:rPr>
          <w:b/>
        </w:rPr>
        <w:t>ДЛЯ АКТУАЛИЗАЦИИ СТРАТЕГИЧЕСКИХ ПЛАНОВ СОЦИАЛЬНО-ЭКОНОМИЧЕСКОГО РАЗВИТИЯ СЕЛЬСКОГО ПОСЕЛЕНИЯ БОГОРОДИЦКИЙ СЕЛЬСОВЕТ</w:t>
      </w:r>
      <w:bookmarkStart w:id="0" w:name="_GoBack"/>
      <w:bookmarkEnd w:id="0"/>
    </w:p>
    <w:p w:rsidR="000E2FAD" w:rsidRDefault="000E2FAD" w:rsidP="000E2FAD">
      <w:pPr>
        <w:jc w:val="center"/>
        <w:rPr>
          <w:sz w:val="28"/>
          <w:szCs w:val="28"/>
        </w:rPr>
      </w:pPr>
      <w:r>
        <w:rPr>
          <w:b/>
        </w:rPr>
        <w:t xml:space="preserve"> НА ПЕРИОД ДО 2020 ГОДА </w:t>
      </w:r>
    </w:p>
    <w:tbl>
      <w:tblPr>
        <w:tblpPr w:leftFromText="180" w:rightFromText="180" w:vertAnchor="text" w:horzAnchor="margin" w:tblpXSpec="center" w:tblpY="96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2"/>
        <w:gridCol w:w="618"/>
        <w:gridCol w:w="57"/>
        <w:gridCol w:w="175"/>
        <w:gridCol w:w="675"/>
        <w:gridCol w:w="34"/>
        <w:gridCol w:w="142"/>
        <w:gridCol w:w="675"/>
        <w:gridCol w:w="33"/>
        <w:gridCol w:w="142"/>
        <w:gridCol w:w="675"/>
        <w:gridCol w:w="34"/>
        <w:gridCol w:w="283"/>
        <w:gridCol w:w="675"/>
        <w:gridCol w:w="34"/>
        <w:gridCol w:w="142"/>
        <w:gridCol w:w="668"/>
        <w:gridCol w:w="41"/>
        <w:gridCol w:w="141"/>
        <w:gridCol w:w="675"/>
        <w:gridCol w:w="34"/>
        <w:gridCol w:w="817"/>
        <w:gridCol w:w="34"/>
        <w:gridCol w:w="816"/>
        <w:gridCol w:w="34"/>
        <w:gridCol w:w="817"/>
        <w:gridCol w:w="34"/>
        <w:gridCol w:w="816"/>
        <w:gridCol w:w="34"/>
        <w:gridCol w:w="817"/>
        <w:gridCol w:w="34"/>
        <w:gridCol w:w="816"/>
      </w:tblGrid>
      <w:tr w:rsidR="000E2FAD" w:rsidRPr="00692ECC" w:rsidTr="0089488E">
        <w:trPr>
          <w:cantSplit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Наименование целей, задач, показателей</w:t>
            </w:r>
          </w:p>
          <w:p w:rsidR="000E2FAD" w:rsidRPr="00692ECC" w:rsidRDefault="000E2FAD" w:rsidP="0089488E">
            <w:pPr>
              <w:widowControl w:val="0"/>
              <w:spacing w:before="60" w:line="300" w:lineRule="auto"/>
              <w:ind w:firstLine="1140"/>
              <w:jc w:val="both"/>
              <w:rPr>
                <w:sz w:val="20"/>
                <w:szCs w:val="20"/>
              </w:rPr>
            </w:pPr>
          </w:p>
        </w:tc>
        <w:tc>
          <w:tcPr>
            <w:tcW w:w="111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Значение показателей по годам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2009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2012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2020</w:t>
            </w:r>
          </w:p>
        </w:tc>
      </w:tr>
      <w:tr w:rsidR="000E2FAD" w:rsidRPr="00692ECC" w:rsidTr="0089488E">
        <w:trPr>
          <w:cantSplit/>
        </w:trPr>
        <w:tc>
          <w:tcPr>
            <w:tcW w:w="159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Цель 1.С</w:t>
            </w:r>
            <w:r w:rsidRPr="00692ECC">
              <w:rPr>
                <w:b/>
                <w:bCs/>
                <w:iCs/>
                <w:sz w:val="20"/>
                <w:szCs w:val="20"/>
              </w:rPr>
              <w:t>одействие развитию хозяйствующих субъектов всех отраслей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Создание рабочих мест, 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8,0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Задача 1.</w:t>
            </w:r>
            <w:r w:rsidRPr="00692ECC">
              <w:rPr>
                <w:sz w:val="20"/>
                <w:szCs w:val="20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Объем привлеченных инвестиций, млн.руб.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9,6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7,3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b/>
                <w:bCs/>
                <w:iCs/>
                <w:sz w:val="20"/>
                <w:szCs w:val="20"/>
              </w:rPr>
              <w:t>Задача 2</w:t>
            </w:r>
            <w:r w:rsidRPr="00692ECC">
              <w:rPr>
                <w:bCs/>
                <w:iCs/>
                <w:sz w:val="20"/>
                <w:szCs w:val="20"/>
              </w:rPr>
              <w:t>. Развитие крестьянских (фермерских) хозяйств и личных подсобных хозяйств</w:t>
            </w:r>
            <w:r w:rsidRPr="00692ECC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Количество КФХ, действующих на начало года, 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Объем сельскохозяйственной продукции, закупленной в ЛПХ, тыс.руб.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Задача 3.</w:t>
            </w:r>
            <w:r w:rsidRPr="00692ECC">
              <w:rPr>
                <w:sz w:val="20"/>
                <w:szCs w:val="20"/>
              </w:rPr>
              <w:t xml:space="preserve"> Развитие животноводства и растениеводства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Поголовье скота во всех категориях хозяйств, всего, 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КРС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900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 xml:space="preserve">    в т.ч. в ЛПХ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160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Производство продукции растениеводства, тонн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1.Оз.пшеница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9628,5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9628,5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9628,5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9628,5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9903,6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10453,8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2.Овес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3.Ячмень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3840</w:t>
            </w:r>
          </w:p>
        </w:tc>
      </w:tr>
      <w:tr w:rsidR="000E2FAD" w:rsidRPr="00692ECC" w:rsidTr="0089488E">
        <w:trPr>
          <w:cantSplit/>
          <w:trHeight w:val="2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Производство продукции животноводства: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-молоко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4050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4500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-мясо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97,5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110,5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lastRenderedPageBreak/>
              <w:t>Использование пашни, % посевной площади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Задача 4.</w:t>
            </w:r>
            <w:r w:rsidRPr="00692ECC">
              <w:rPr>
                <w:sz w:val="20"/>
                <w:szCs w:val="20"/>
              </w:rPr>
              <w:t xml:space="preserve"> Организация обрабатывающих производств, в т.ч. предприятий по переработке сельскохозяйственной продукции.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Произведено продукции обрабатывающих производств, млн.руб.( сах.свекла)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Задача 5.</w:t>
            </w:r>
            <w:r w:rsidRPr="00692ECC">
              <w:rPr>
                <w:sz w:val="20"/>
                <w:szCs w:val="20"/>
              </w:rPr>
              <w:t xml:space="preserve"> Развитие малого и среднего предпринимательства.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75</w:t>
            </w:r>
          </w:p>
        </w:tc>
      </w:tr>
      <w:tr w:rsidR="000E2FAD" w:rsidRPr="00692ECC" w:rsidTr="0089488E">
        <w:trPr>
          <w:cantSplit/>
        </w:trPr>
        <w:tc>
          <w:tcPr>
            <w:tcW w:w="1598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b/>
                <w:bCs/>
                <w:iCs/>
                <w:sz w:val="20"/>
                <w:szCs w:val="20"/>
              </w:rPr>
              <w:t>Цель 2. Создание условий для повышения   качества жизни населения</w:t>
            </w: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 xml:space="preserve">Задача 1. </w:t>
            </w:r>
            <w:r w:rsidRPr="00692ECC">
              <w:rPr>
                <w:sz w:val="20"/>
                <w:szCs w:val="20"/>
              </w:rPr>
              <w:t>Обеспечение населения услугами розничной торговли и бытового обслуживания</w:t>
            </w:r>
            <w:r w:rsidRPr="00692EC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Оборот розничной торговли на 1 жителя, тыс.руб.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53,8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107,0</w:t>
            </w: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Объем бытовых услуг на 1 жителя,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920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2250</w:t>
            </w: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b/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Количество видов бытовых услуг, оказываемых стационарно, ед.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</w:t>
            </w: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 xml:space="preserve">Задача 2. </w:t>
            </w:r>
            <w:r w:rsidRPr="00692ECC">
              <w:rPr>
                <w:bCs/>
                <w:iCs/>
                <w:sz w:val="20"/>
                <w:szCs w:val="20"/>
              </w:rPr>
              <w:t xml:space="preserve">Создание условий для обеспечения здоровья населения и улучшения демографической ситуации.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Коэффициент рождаемости, чел./на 100 человек населения,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1,9</w:t>
            </w:r>
          </w:p>
        </w:tc>
      </w:tr>
      <w:tr w:rsidR="000E2FAD" w:rsidRPr="00692ECC" w:rsidTr="0089488E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AD" w:rsidRPr="00692ECC" w:rsidRDefault="000E2FAD" w:rsidP="0089488E">
            <w:pPr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0,8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 xml:space="preserve">Задача 3. </w:t>
            </w:r>
            <w:r w:rsidRPr="00692ECC">
              <w:rPr>
                <w:bCs/>
                <w:iCs/>
                <w:sz w:val="20"/>
                <w:szCs w:val="20"/>
              </w:rPr>
              <w:t>Развитие образования, культуры, физической культуры и спорта, предоставление социальных услуг.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rPr>
          <w:trHeight w:val="8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Удельный вес населения, участвующих в культурно-досуговых мероприятиях, 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30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Удельный вес населений, систематически занимающегося физической культурой и спортом, 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25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 xml:space="preserve">Задача 4. </w:t>
            </w:r>
            <w:r w:rsidRPr="00692ECC">
              <w:rPr>
                <w:sz w:val="20"/>
                <w:szCs w:val="20"/>
              </w:rPr>
              <w:t>О</w:t>
            </w:r>
            <w:r w:rsidRPr="00692ECC">
              <w:rPr>
                <w:bCs/>
                <w:iCs/>
                <w:sz w:val="20"/>
                <w:szCs w:val="20"/>
              </w:rPr>
              <w:t xml:space="preserve">беспечение правопорядка, предотвращение </w:t>
            </w:r>
            <w:r w:rsidRPr="00692ECC">
              <w:rPr>
                <w:bCs/>
                <w:iCs/>
                <w:sz w:val="20"/>
                <w:szCs w:val="20"/>
              </w:rPr>
              <w:lastRenderedPageBreak/>
              <w:t>и ликвидация последствий  чрезвычайных ситуаций, обеспечение мер пожарной безопасности.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lastRenderedPageBreak/>
              <w:t>Количество преступлений на 1 жителя, ед.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0,01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Количество чрезвычайных ситуаций, ед.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0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 xml:space="preserve">Задача 5. </w:t>
            </w:r>
            <w:r w:rsidRPr="00692ECC">
              <w:rPr>
                <w:bCs/>
                <w:iCs/>
                <w:sz w:val="20"/>
                <w:szCs w:val="20"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Обеспеченность жильем, кв.м. на чел.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18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Доля населения, потребляющего качественную питьевую воду, 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100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Объем финансирования благоустройства  на 1 жителя,  всего,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818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414,4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1084,3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538,5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335,8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578,1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632</w:t>
            </w: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660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 xml:space="preserve">    в т.ч. из внебюджетных источников, руб.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-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65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 xml:space="preserve">Задача 1. </w:t>
            </w:r>
            <w:r w:rsidRPr="00692ECC">
              <w:rPr>
                <w:sz w:val="20"/>
                <w:szCs w:val="20"/>
              </w:rPr>
              <w:t>Повышение эффективности управления муниципальной собственностью. Увеличение доходной базы сельского поселения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Доля собственных доходов бюджета, 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58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88</w:t>
            </w: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 xml:space="preserve">Задача 2. </w:t>
            </w:r>
            <w:r w:rsidRPr="00692ECC">
              <w:rPr>
                <w:sz w:val="20"/>
                <w:szCs w:val="20"/>
              </w:rPr>
              <w:t>Внедрение программно-целевого бюджетирования, развитие информационных технологий.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E2FAD" w:rsidRPr="00692ECC" w:rsidTr="0089488E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both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AD" w:rsidRPr="00692ECC" w:rsidRDefault="000E2FAD" w:rsidP="0089488E">
            <w:pPr>
              <w:widowControl w:val="0"/>
              <w:jc w:val="center"/>
              <w:rPr>
                <w:sz w:val="20"/>
                <w:szCs w:val="20"/>
              </w:rPr>
            </w:pPr>
            <w:r w:rsidRPr="00692ECC">
              <w:rPr>
                <w:sz w:val="20"/>
                <w:szCs w:val="20"/>
              </w:rPr>
              <w:t>42</w:t>
            </w:r>
          </w:p>
        </w:tc>
      </w:tr>
    </w:tbl>
    <w:p w:rsidR="000E2FAD" w:rsidRPr="00692ECC" w:rsidRDefault="000E2FAD" w:rsidP="000E2FAD">
      <w:pPr>
        <w:jc w:val="right"/>
        <w:rPr>
          <w:sz w:val="20"/>
          <w:szCs w:val="20"/>
        </w:rPr>
      </w:pPr>
      <w:r w:rsidRPr="00692ECC">
        <w:rPr>
          <w:sz w:val="20"/>
          <w:szCs w:val="20"/>
        </w:rPr>
        <w:t>Таблица 2.</w:t>
      </w:r>
    </w:p>
    <w:p w:rsidR="000E2FAD" w:rsidRPr="00692ECC" w:rsidRDefault="000E2FAD" w:rsidP="000E2FAD">
      <w:pPr>
        <w:jc w:val="center"/>
        <w:rPr>
          <w:sz w:val="20"/>
          <w:szCs w:val="20"/>
        </w:rPr>
      </w:pPr>
      <w:r w:rsidRPr="00692ECC">
        <w:rPr>
          <w:sz w:val="20"/>
          <w:szCs w:val="20"/>
        </w:rPr>
        <w:t>ПЕРЕЧЕНЬ ИНВЕСТИЦИОННЫХ ПРОЕКТОВ</w:t>
      </w:r>
    </w:p>
    <w:p w:rsidR="000E2FAD" w:rsidRPr="00692ECC" w:rsidRDefault="000E2FAD" w:rsidP="000E2FA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5727"/>
        <w:gridCol w:w="2683"/>
        <w:gridCol w:w="2517"/>
        <w:gridCol w:w="2446"/>
      </w:tblGrid>
      <w:tr w:rsidR="000E2FAD" w:rsidRPr="00692ECC" w:rsidTr="005D6B6B">
        <w:tc>
          <w:tcPr>
            <w:tcW w:w="1413" w:type="dxa"/>
            <w:shd w:val="clear" w:color="auto" w:fill="auto"/>
          </w:tcPr>
          <w:p w:rsidR="000E2FAD" w:rsidRPr="00692ECC" w:rsidRDefault="000E2FAD" w:rsidP="0089488E">
            <w:pPr>
              <w:jc w:val="center"/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727" w:type="dxa"/>
            <w:shd w:val="clear" w:color="auto" w:fill="auto"/>
          </w:tcPr>
          <w:p w:rsidR="000E2FAD" w:rsidRPr="00692ECC" w:rsidRDefault="000E2FAD" w:rsidP="0089488E">
            <w:pPr>
              <w:jc w:val="center"/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наименование инвестиционных проектов, инвесторов</w:t>
            </w:r>
          </w:p>
        </w:tc>
        <w:tc>
          <w:tcPr>
            <w:tcW w:w="2683" w:type="dxa"/>
            <w:shd w:val="clear" w:color="auto" w:fill="auto"/>
          </w:tcPr>
          <w:p w:rsidR="000E2FAD" w:rsidRPr="00692ECC" w:rsidRDefault="000E2FAD" w:rsidP="0089488E">
            <w:pPr>
              <w:jc w:val="center"/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объем инвестиций, млн.руб.</w:t>
            </w:r>
          </w:p>
        </w:tc>
        <w:tc>
          <w:tcPr>
            <w:tcW w:w="2517" w:type="dxa"/>
            <w:shd w:val="clear" w:color="auto" w:fill="auto"/>
          </w:tcPr>
          <w:p w:rsidR="000E2FAD" w:rsidRPr="00692ECC" w:rsidRDefault="000E2FAD" w:rsidP="0089488E">
            <w:pPr>
              <w:jc w:val="center"/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446" w:type="dxa"/>
            <w:shd w:val="clear" w:color="auto" w:fill="auto"/>
          </w:tcPr>
          <w:p w:rsidR="000E2FAD" w:rsidRPr="00692ECC" w:rsidRDefault="000E2FAD" w:rsidP="0089488E">
            <w:pPr>
              <w:jc w:val="center"/>
              <w:rPr>
                <w:b/>
                <w:sz w:val="20"/>
                <w:szCs w:val="20"/>
              </w:rPr>
            </w:pPr>
            <w:r w:rsidRPr="00692ECC">
              <w:rPr>
                <w:b/>
                <w:sz w:val="20"/>
                <w:szCs w:val="20"/>
              </w:rPr>
              <w:t>эффективность (создание рабочих мест, чел)</w:t>
            </w:r>
          </w:p>
        </w:tc>
      </w:tr>
      <w:tr w:rsidR="000E2FAD" w:rsidRPr="00692ECC" w:rsidTr="005D6B6B">
        <w:tc>
          <w:tcPr>
            <w:tcW w:w="1413" w:type="dxa"/>
            <w:shd w:val="clear" w:color="auto" w:fill="auto"/>
          </w:tcPr>
          <w:p w:rsidR="000E2FAD" w:rsidRPr="005D6B6B" w:rsidRDefault="000E2FAD" w:rsidP="0089488E">
            <w:pPr>
              <w:jc w:val="center"/>
              <w:rPr>
                <w:b/>
                <w:sz w:val="18"/>
                <w:szCs w:val="18"/>
              </w:rPr>
            </w:pPr>
            <w:r w:rsidRPr="005D6B6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27" w:type="dxa"/>
            <w:shd w:val="clear" w:color="auto" w:fill="auto"/>
          </w:tcPr>
          <w:p w:rsidR="000E2FAD" w:rsidRPr="005D6B6B" w:rsidRDefault="005D6B6B" w:rsidP="0089488E">
            <w:pPr>
              <w:rPr>
                <w:b/>
                <w:sz w:val="18"/>
                <w:szCs w:val="18"/>
              </w:rPr>
            </w:pPr>
            <w:r w:rsidRPr="005D6B6B">
              <w:rPr>
                <w:b/>
                <w:sz w:val="18"/>
                <w:szCs w:val="18"/>
              </w:rPr>
              <w:t>Строительство животноводческого комплекса по производству  биопродукции (ООО Бетарган Липецк)</w:t>
            </w:r>
          </w:p>
        </w:tc>
        <w:tc>
          <w:tcPr>
            <w:tcW w:w="2683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2517" w:type="dxa"/>
            <w:shd w:val="clear" w:color="auto" w:fill="auto"/>
          </w:tcPr>
          <w:p w:rsidR="000E2FAD" w:rsidRPr="005D6B6B" w:rsidRDefault="005D6B6B" w:rsidP="005D6B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2012-2013</w:t>
            </w:r>
          </w:p>
        </w:tc>
        <w:tc>
          <w:tcPr>
            <w:tcW w:w="2446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0E2FAD" w:rsidRPr="00692ECC" w:rsidTr="005D6B6B">
        <w:tc>
          <w:tcPr>
            <w:tcW w:w="1413" w:type="dxa"/>
            <w:shd w:val="clear" w:color="auto" w:fill="auto"/>
          </w:tcPr>
          <w:p w:rsidR="000E2FAD" w:rsidRPr="005D6B6B" w:rsidRDefault="000E2FAD" w:rsidP="0089488E">
            <w:pPr>
              <w:jc w:val="center"/>
              <w:rPr>
                <w:b/>
                <w:sz w:val="18"/>
                <w:szCs w:val="18"/>
              </w:rPr>
            </w:pPr>
            <w:r w:rsidRPr="005D6B6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727" w:type="dxa"/>
            <w:shd w:val="clear" w:color="auto" w:fill="auto"/>
          </w:tcPr>
          <w:p w:rsidR="000E2FAD" w:rsidRPr="005D6B6B" w:rsidRDefault="005D6B6B" w:rsidP="0089488E">
            <w:pPr>
              <w:rPr>
                <w:b/>
                <w:sz w:val="18"/>
                <w:szCs w:val="18"/>
              </w:rPr>
            </w:pPr>
            <w:r w:rsidRPr="005D6B6B">
              <w:rPr>
                <w:b/>
                <w:sz w:val="18"/>
                <w:szCs w:val="18"/>
              </w:rPr>
              <w:t>Строительство культурно  спортивного центра п.Плавица</w:t>
            </w:r>
          </w:p>
        </w:tc>
        <w:tc>
          <w:tcPr>
            <w:tcW w:w="2683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517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2011-2013</w:t>
            </w:r>
          </w:p>
        </w:tc>
        <w:tc>
          <w:tcPr>
            <w:tcW w:w="2446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0E2FAD" w:rsidRPr="00692ECC" w:rsidTr="005D6B6B">
        <w:tc>
          <w:tcPr>
            <w:tcW w:w="1413" w:type="dxa"/>
            <w:shd w:val="clear" w:color="auto" w:fill="auto"/>
          </w:tcPr>
          <w:p w:rsidR="000E2FAD" w:rsidRPr="005D6B6B" w:rsidRDefault="000E2FAD" w:rsidP="0089488E">
            <w:pPr>
              <w:jc w:val="center"/>
              <w:rPr>
                <w:b/>
                <w:sz w:val="18"/>
                <w:szCs w:val="18"/>
              </w:rPr>
            </w:pPr>
            <w:r w:rsidRPr="005D6B6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727" w:type="dxa"/>
            <w:shd w:val="clear" w:color="auto" w:fill="auto"/>
          </w:tcPr>
          <w:p w:rsidR="000E2FAD" w:rsidRPr="005D6B6B" w:rsidRDefault="005D6B6B" w:rsidP="0089488E">
            <w:pPr>
              <w:rPr>
                <w:b/>
                <w:sz w:val="18"/>
                <w:szCs w:val="18"/>
              </w:rPr>
            </w:pPr>
            <w:r w:rsidRPr="005D6B6B">
              <w:rPr>
                <w:b/>
                <w:sz w:val="18"/>
                <w:szCs w:val="18"/>
              </w:rPr>
              <w:t>Производство  и преобретение  оборудования ОАО «Добринский сахарный завод»</w:t>
            </w:r>
          </w:p>
        </w:tc>
        <w:tc>
          <w:tcPr>
            <w:tcW w:w="2683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2517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2012-2020</w:t>
            </w:r>
          </w:p>
        </w:tc>
        <w:tc>
          <w:tcPr>
            <w:tcW w:w="2446" w:type="dxa"/>
            <w:shd w:val="clear" w:color="auto" w:fill="auto"/>
          </w:tcPr>
          <w:p w:rsidR="000E2FAD" w:rsidRPr="005D6B6B" w:rsidRDefault="005D6B6B" w:rsidP="008948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0E2FAD" w:rsidRPr="00692ECC" w:rsidRDefault="000E2FAD" w:rsidP="000E2FAD">
      <w:pPr>
        <w:rPr>
          <w:sz w:val="20"/>
          <w:szCs w:val="20"/>
        </w:rPr>
      </w:pPr>
      <w:r w:rsidRPr="00692ECC">
        <w:rPr>
          <w:sz w:val="20"/>
          <w:szCs w:val="20"/>
        </w:rPr>
        <w:t>Глава сельского поселения Богородицкий сельсовет                                                                                           А.И.Овчинников</w:t>
      </w:r>
    </w:p>
    <w:p w:rsidR="000E2FAD" w:rsidRPr="00692ECC" w:rsidRDefault="000E2FAD" w:rsidP="000E2FAD">
      <w:pPr>
        <w:rPr>
          <w:sz w:val="20"/>
          <w:szCs w:val="20"/>
        </w:rPr>
      </w:pPr>
    </w:p>
    <w:p w:rsidR="000E2FAD" w:rsidRPr="00692ECC" w:rsidRDefault="000E2FAD" w:rsidP="000E2FAD">
      <w:pPr>
        <w:rPr>
          <w:sz w:val="20"/>
          <w:szCs w:val="20"/>
        </w:rPr>
      </w:pPr>
    </w:p>
    <w:p w:rsidR="00097F5D" w:rsidRPr="005D679A" w:rsidRDefault="00097F5D" w:rsidP="000E2FAD">
      <w:pPr>
        <w:rPr>
          <w:sz w:val="22"/>
          <w:szCs w:val="22"/>
        </w:rPr>
      </w:pPr>
    </w:p>
    <w:p w:rsidR="00097F5D" w:rsidRPr="005D679A" w:rsidRDefault="00097F5D" w:rsidP="00097F5D">
      <w:pPr>
        <w:ind w:left="14460"/>
        <w:jc w:val="right"/>
        <w:rPr>
          <w:sz w:val="22"/>
          <w:szCs w:val="22"/>
        </w:rPr>
      </w:pPr>
    </w:p>
    <w:p w:rsidR="00097F5D" w:rsidRPr="005D679A" w:rsidRDefault="00097F5D" w:rsidP="00097F5D">
      <w:pPr>
        <w:ind w:left="14460"/>
        <w:jc w:val="right"/>
        <w:rPr>
          <w:sz w:val="22"/>
          <w:szCs w:val="22"/>
        </w:rPr>
      </w:pPr>
    </w:p>
    <w:p w:rsidR="00097F5D" w:rsidRPr="005D679A" w:rsidRDefault="00097F5D" w:rsidP="00097F5D">
      <w:pPr>
        <w:ind w:left="14460"/>
        <w:jc w:val="right"/>
        <w:rPr>
          <w:sz w:val="22"/>
          <w:szCs w:val="22"/>
        </w:rPr>
      </w:pPr>
    </w:p>
    <w:p w:rsidR="00097F5D" w:rsidRDefault="00097F5D" w:rsidP="00097F5D">
      <w:pPr>
        <w:ind w:left="14460"/>
        <w:jc w:val="right"/>
        <w:rPr>
          <w:sz w:val="28"/>
          <w:szCs w:val="28"/>
        </w:rPr>
      </w:pPr>
    </w:p>
    <w:p w:rsidR="00097F5D" w:rsidRDefault="00097F5D" w:rsidP="00097F5D">
      <w:pPr>
        <w:ind w:left="14460"/>
        <w:jc w:val="right"/>
        <w:rPr>
          <w:sz w:val="28"/>
          <w:szCs w:val="28"/>
        </w:rPr>
      </w:pPr>
    </w:p>
    <w:p w:rsidR="00097F5D" w:rsidRDefault="00097F5D" w:rsidP="00097F5D">
      <w:pPr>
        <w:ind w:left="14460"/>
        <w:rPr>
          <w:sz w:val="28"/>
          <w:szCs w:val="28"/>
        </w:rPr>
      </w:pPr>
    </w:p>
    <w:p w:rsidR="00097F5D" w:rsidRDefault="00097F5D" w:rsidP="00097F5D">
      <w:pPr>
        <w:ind w:left="14820"/>
        <w:outlineLvl w:val="0"/>
        <w:rPr>
          <w:b/>
          <w:color w:val="000000"/>
        </w:rPr>
      </w:pPr>
    </w:p>
    <w:p w:rsidR="00097F5D" w:rsidRDefault="00097F5D" w:rsidP="00097F5D"/>
    <w:p w:rsidR="00B8408B" w:rsidRDefault="00B8408B" w:rsidP="00C56DFA">
      <w:pPr>
        <w:rPr>
          <w:b/>
          <w:sz w:val="28"/>
          <w:szCs w:val="28"/>
        </w:rPr>
      </w:pPr>
    </w:p>
    <w:p w:rsidR="00B8408B" w:rsidRDefault="00B8408B" w:rsidP="00C56DFA">
      <w:pPr>
        <w:rPr>
          <w:b/>
          <w:sz w:val="28"/>
          <w:szCs w:val="28"/>
        </w:rPr>
      </w:pPr>
    </w:p>
    <w:p w:rsidR="00B8408B" w:rsidRDefault="00B8408B" w:rsidP="00C56DFA">
      <w:pPr>
        <w:rPr>
          <w:b/>
          <w:sz w:val="28"/>
          <w:szCs w:val="28"/>
        </w:rPr>
      </w:pPr>
    </w:p>
    <w:p w:rsidR="00B8408B" w:rsidRDefault="00B8408B" w:rsidP="00C56DFA">
      <w:pPr>
        <w:rPr>
          <w:b/>
          <w:sz w:val="28"/>
          <w:szCs w:val="28"/>
        </w:rPr>
      </w:pPr>
    </w:p>
    <w:p w:rsidR="00B8408B" w:rsidRDefault="00B8408B" w:rsidP="00C56DFA"/>
    <w:sectPr w:rsidR="00B8408B" w:rsidSect="000E2F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81B" w:rsidRDefault="00C7081B" w:rsidP="00693472">
      <w:r>
        <w:separator/>
      </w:r>
    </w:p>
  </w:endnote>
  <w:endnote w:type="continuationSeparator" w:id="0">
    <w:p w:rsidR="00C7081B" w:rsidRDefault="00C7081B" w:rsidP="0069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81B" w:rsidRDefault="00C7081B" w:rsidP="00693472">
      <w:r>
        <w:separator/>
      </w:r>
    </w:p>
  </w:footnote>
  <w:footnote w:type="continuationSeparator" w:id="0">
    <w:p w:rsidR="00C7081B" w:rsidRDefault="00C7081B" w:rsidP="0069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DFA"/>
    <w:rsid w:val="000568AB"/>
    <w:rsid w:val="00097F5D"/>
    <w:rsid w:val="000E2FAD"/>
    <w:rsid w:val="001618F8"/>
    <w:rsid w:val="00190BD7"/>
    <w:rsid w:val="001C27B8"/>
    <w:rsid w:val="002C5D5E"/>
    <w:rsid w:val="003431E0"/>
    <w:rsid w:val="0054304A"/>
    <w:rsid w:val="005D679A"/>
    <w:rsid w:val="005D6B6B"/>
    <w:rsid w:val="00693472"/>
    <w:rsid w:val="0070389E"/>
    <w:rsid w:val="0077113C"/>
    <w:rsid w:val="007C4763"/>
    <w:rsid w:val="00846B82"/>
    <w:rsid w:val="00AC6B1E"/>
    <w:rsid w:val="00B752CA"/>
    <w:rsid w:val="00B8408B"/>
    <w:rsid w:val="00BA47D9"/>
    <w:rsid w:val="00C56DFA"/>
    <w:rsid w:val="00C7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6DFA"/>
    <w:pPr>
      <w:keepNext/>
      <w:outlineLvl w:val="2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DF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D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annotation text"/>
    <w:basedOn w:val="a"/>
    <w:link w:val="a6"/>
    <w:semiHidden/>
    <w:unhideWhenUsed/>
    <w:rsid w:val="00B840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B840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B8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B84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8408B"/>
    <w:pPr>
      <w:jc w:val="center"/>
    </w:pPr>
    <w:rPr>
      <w:b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B840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b">
    <w:name w:val="No Spacing"/>
    <w:uiPriority w:val="1"/>
    <w:qFormat/>
    <w:rsid w:val="00B8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97C0-8AC8-4C33-BDF4-F7B866A9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16</cp:revision>
  <cp:lastPrinted>2012-05-05T04:52:00Z</cp:lastPrinted>
  <dcterms:created xsi:type="dcterms:W3CDTF">2012-05-03T11:43:00Z</dcterms:created>
  <dcterms:modified xsi:type="dcterms:W3CDTF">2013-07-12T07:48:00Z</dcterms:modified>
</cp:coreProperties>
</file>