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62" w:rsidRDefault="00667162" w:rsidP="00667162"/>
    <w:p w:rsidR="00667162" w:rsidRDefault="00667162" w:rsidP="00667162"/>
    <w:p w:rsidR="00667162" w:rsidRDefault="00F84187" w:rsidP="0066716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5pt;margin-top:2.75pt;width:34.85pt;height:41.4pt;z-index:251659264">
            <v:imagedata r:id="rId8" o:title=""/>
          </v:shape>
          <o:OLEObject Type="Embed" ProgID="Photoshop.Image.6" ShapeID="_x0000_s1026" DrawAspect="Content" ObjectID="_1557911935" r:id="rId9">
            <o:FieldCodes>\s</o:FieldCodes>
          </o:OLEObject>
        </w:object>
      </w:r>
    </w:p>
    <w:p w:rsidR="00667162" w:rsidRDefault="00667162" w:rsidP="00667162"/>
    <w:p w:rsidR="00667162" w:rsidRDefault="00667162" w:rsidP="00667162"/>
    <w:p w:rsidR="00667162" w:rsidRDefault="00667162" w:rsidP="00667162"/>
    <w:p w:rsidR="00667162" w:rsidRDefault="00667162" w:rsidP="00667162"/>
    <w:p w:rsidR="00667162" w:rsidRPr="00667162" w:rsidRDefault="00667162" w:rsidP="00667162">
      <w:pPr>
        <w:jc w:val="center"/>
        <w:rPr>
          <w:sz w:val="28"/>
          <w:szCs w:val="28"/>
        </w:rPr>
      </w:pPr>
      <w:r w:rsidRPr="00667162">
        <w:rPr>
          <w:sz w:val="28"/>
          <w:szCs w:val="28"/>
        </w:rPr>
        <w:t>СОВЕТ ДЕПУТАТОВ СЕЛЬСКОГО ПОСЕЛЕНИЯ БОГОРОДИЦКИЙ СЕЛЬСОВЕТ ДОБРИНСКОГО МУНИЦИПАЛЬНОГО РАЙОНА ЛИПЕЦКОЙ ОБЛАСТИ</w:t>
      </w:r>
    </w:p>
    <w:p w:rsidR="00667162" w:rsidRPr="00BE7C45" w:rsidRDefault="00667162" w:rsidP="00667162"/>
    <w:p w:rsidR="00667162" w:rsidRPr="00182676" w:rsidRDefault="00667162" w:rsidP="00182676">
      <w:pPr>
        <w:jc w:val="center"/>
        <w:rPr>
          <w:spacing w:val="-1"/>
          <w:sz w:val="28"/>
          <w:szCs w:val="28"/>
        </w:rPr>
      </w:pPr>
      <w:r w:rsidRPr="00182676">
        <w:rPr>
          <w:spacing w:val="-1"/>
          <w:sz w:val="28"/>
          <w:szCs w:val="28"/>
        </w:rPr>
        <w:t xml:space="preserve">33-я сессия </w:t>
      </w:r>
      <w:r w:rsidRPr="00182676">
        <w:rPr>
          <w:spacing w:val="-1"/>
          <w:sz w:val="28"/>
          <w:szCs w:val="28"/>
          <w:lang w:val="en-US"/>
        </w:rPr>
        <w:t>V</w:t>
      </w:r>
      <w:r w:rsidRPr="00182676">
        <w:rPr>
          <w:spacing w:val="-1"/>
          <w:sz w:val="28"/>
          <w:szCs w:val="28"/>
        </w:rPr>
        <w:t xml:space="preserve"> созыва</w:t>
      </w:r>
    </w:p>
    <w:p w:rsidR="00667162" w:rsidRPr="00BE7C45" w:rsidRDefault="00667162" w:rsidP="00667162">
      <w:pPr>
        <w:rPr>
          <w:spacing w:val="-1"/>
        </w:rPr>
      </w:pPr>
    </w:p>
    <w:p w:rsidR="00667162" w:rsidRPr="00195F6A" w:rsidRDefault="00667162" w:rsidP="00195F6A">
      <w:pPr>
        <w:jc w:val="center"/>
        <w:rPr>
          <w:spacing w:val="-2"/>
          <w:sz w:val="28"/>
          <w:szCs w:val="28"/>
        </w:rPr>
      </w:pPr>
      <w:r w:rsidRPr="00195F6A">
        <w:rPr>
          <w:spacing w:val="-2"/>
          <w:sz w:val="28"/>
          <w:szCs w:val="28"/>
        </w:rPr>
        <w:t>РЕШЕНИЕ</w:t>
      </w:r>
    </w:p>
    <w:p w:rsidR="00667162" w:rsidRPr="00BE7C45" w:rsidRDefault="00667162" w:rsidP="00667162">
      <w:pPr>
        <w:rPr>
          <w:sz w:val="24"/>
        </w:rPr>
      </w:pPr>
    </w:p>
    <w:p w:rsidR="00667162" w:rsidRPr="00195F6A" w:rsidRDefault="00667162" w:rsidP="00195F6A">
      <w:pPr>
        <w:jc w:val="center"/>
        <w:rPr>
          <w:spacing w:val="-4"/>
          <w:sz w:val="28"/>
          <w:szCs w:val="28"/>
        </w:rPr>
      </w:pPr>
      <w:r w:rsidRPr="00195F6A">
        <w:rPr>
          <w:spacing w:val="-4"/>
          <w:sz w:val="28"/>
          <w:szCs w:val="28"/>
        </w:rPr>
        <w:t>1</w:t>
      </w:r>
      <w:r w:rsidR="00195F6A">
        <w:rPr>
          <w:spacing w:val="-4"/>
          <w:sz w:val="28"/>
          <w:szCs w:val="28"/>
        </w:rPr>
        <w:t>9</w:t>
      </w:r>
      <w:r w:rsidRPr="00195F6A">
        <w:rPr>
          <w:spacing w:val="-4"/>
          <w:sz w:val="28"/>
          <w:szCs w:val="28"/>
        </w:rPr>
        <w:t>.05.2017 г.</w:t>
      </w:r>
      <w:r w:rsidRPr="00195F6A">
        <w:rPr>
          <w:spacing w:val="-4"/>
          <w:sz w:val="28"/>
          <w:szCs w:val="28"/>
        </w:rPr>
        <w:tab/>
      </w:r>
      <w:proofErr w:type="spellStart"/>
      <w:r w:rsidRPr="00195F6A">
        <w:rPr>
          <w:spacing w:val="-4"/>
          <w:sz w:val="28"/>
          <w:szCs w:val="28"/>
        </w:rPr>
        <w:t>ж.д.ст</w:t>
      </w:r>
      <w:proofErr w:type="spellEnd"/>
      <w:r w:rsidRPr="00195F6A">
        <w:rPr>
          <w:spacing w:val="-4"/>
          <w:sz w:val="28"/>
          <w:szCs w:val="28"/>
        </w:rPr>
        <w:t xml:space="preserve">. Плавица </w:t>
      </w:r>
      <w:r w:rsidRPr="00195F6A">
        <w:rPr>
          <w:spacing w:val="-4"/>
          <w:sz w:val="28"/>
          <w:szCs w:val="28"/>
        </w:rPr>
        <w:tab/>
      </w:r>
      <w:r w:rsidRPr="00195F6A">
        <w:rPr>
          <w:spacing w:val="-4"/>
          <w:sz w:val="28"/>
          <w:szCs w:val="28"/>
        </w:rPr>
        <w:tab/>
        <w:t>№ 7</w:t>
      </w:r>
      <w:r w:rsidR="00195F6A">
        <w:rPr>
          <w:spacing w:val="-4"/>
          <w:sz w:val="28"/>
          <w:szCs w:val="28"/>
        </w:rPr>
        <w:t>6</w:t>
      </w:r>
      <w:r w:rsidRPr="00195F6A">
        <w:rPr>
          <w:spacing w:val="-4"/>
          <w:sz w:val="28"/>
          <w:szCs w:val="28"/>
        </w:rPr>
        <w:t>-рс</w:t>
      </w:r>
    </w:p>
    <w:p w:rsidR="00F51B09" w:rsidRDefault="00F51B09" w:rsidP="00667162"/>
    <w:p w:rsidR="00F51B09" w:rsidRPr="002D1B84" w:rsidRDefault="00F51B09" w:rsidP="00F51B0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6"/>
      <w:bookmarkStart w:id="1" w:name="OLE_LINK47"/>
    </w:p>
    <w:p w:rsidR="00F51B09" w:rsidRPr="002D1B84" w:rsidRDefault="002D1B84" w:rsidP="002D1B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r w:rsidRPr="002D1B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51B09" w:rsidRPr="002D1B84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8" w:name="OLE_LINK63"/>
      <w:bookmarkStart w:id="9" w:name="OLE_LINK64"/>
      <w:bookmarkStart w:id="10" w:name="OLE_LINK65"/>
      <w:r w:rsidRPr="002D1B84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6736" w:rsidRPr="002D1B84">
        <w:rPr>
          <w:rFonts w:ascii="Times New Roman" w:hAnsi="Times New Roman" w:cs="Times New Roman"/>
          <w:b/>
          <w:sz w:val="28"/>
          <w:szCs w:val="28"/>
        </w:rPr>
        <w:t>развития  систем</w:t>
      </w:r>
      <w:proofErr w:type="gramEnd"/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  транспортной инфраструктуры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F6A">
        <w:rPr>
          <w:rFonts w:ascii="Times New Roman" w:hAnsi="Times New Roman" w:cs="Times New Roman"/>
          <w:b/>
          <w:bCs/>
          <w:sz w:val="28"/>
          <w:szCs w:val="28"/>
        </w:rPr>
        <w:t xml:space="preserve">Богородицкий 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8B6736" w:rsidRPr="002D1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B6736" w:rsidRPr="002D1B84">
        <w:rPr>
          <w:rFonts w:ascii="Times New Roman" w:hAnsi="Times New Roman" w:cs="Times New Roman"/>
          <w:b/>
          <w:bCs/>
          <w:sz w:val="28"/>
          <w:szCs w:val="28"/>
        </w:rPr>
        <w:t>2017-2025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2"/>
    <w:bookmarkEnd w:id="3"/>
    <w:bookmarkEnd w:id="8"/>
    <w:bookmarkEnd w:id="9"/>
    <w:bookmarkEnd w:id="10"/>
    <w:p w:rsidR="00F51B09" w:rsidRPr="008B6736" w:rsidRDefault="00F51B09" w:rsidP="00F51B09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4"/>
    <w:bookmarkEnd w:id="5"/>
    <w:bookmarkEnd w:id="6"/>
    <w:bookmarkEnd w:id="7"/>
    <w:p w:rsidR="00F51B09" w:rsidRDefault="008B6736" w:rsidP="00195F6A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8B6736">
        <w:rPr>
          <w:spacing w:val="-2"/>
          <w:sz w:val="28"/>
          <w:szCs w:val="28"/>
        </w:rPr>
        <w:t xml:space="preserve">Руководствуясь Градостроительным кодеком </w:t>
      </w:r>
      <w:bookmarkStart w:id="11" w:name="OLE_LINK38"/>
      <w:bookmarkStart w:id="12" w:name="OLE_LINK39"/>
      <w:bookmarkStart w:id="13" w:name="OLE_LINK40"/>
      <w:bookmarkStart w:id="14" w:name="OLE_LINK41"/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spacing w:val="-2"/>
          <w:sz w:val="28"/>
          <w:szCs w:val="28"/>
        </w:rPr>
        <w:t xml:space="preserve"> </w:t>
      </w:r>
      <w:bookmarkEnd w:id="11"/>
      <w:bookmarkEnd w:id="12"/>
      <w:bookmarkEnd w:id="13"/>
      <w:bookmarkEnd w:id="14"/>
      <w:r w:rsidRPr="008B6736">
        <w:rPr>
          <w:spacing w:val="-2"/>
          <w:sz w:val="28"/>
          <w:szCs w:val="28"/>
        </w:rPr>
        <w:t>от 29.12.2004</w:t>
      </w:r>
      <w:r w:rsidR="00195F6A">
        <w:rPr>
          <w:spacing w:val="-2"/>
          <w:sz w:val="28"/>
          <w:szCs w:val="28"/>
        </w:rPr>
        <w:t xml:space="preserve"> </w:t>
      </w:r>
      <w:r w:rsidRPr="008B6736">
        <w:rPr>
          <w:spacing w:val="-2"/>
          <w:sz w:val="28"/>
          <w:szCs w:val="28"/>
        </w:rPr>
        <w:t>г.</w:t>
      </w:r>
      <w:r>
        <w:rPr>
          <w:spacing w:val="-2"/>
          <w:sz w:val="28"/>
          <w:szCs w:val="28"/>
        </w:rPr>
        <w:t>,</w:t>
      </w:r>
      <w:r w:rsidRPr="008B673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Федеральным</w:t>
      </w:r>
      <w:r w:rsidRPr="008B6736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 xml:space="preserve">ом </w:t>
      </w:r>
      <w:r w:rsidRPr="008B6736">
        <w:rPr>
          <w:spacing w:val="-4"/>
          <w:sz w:val="28"/>
          <w:szCs w:val="28"/>
        </w:rPr>
        <w:t xml:space="preserve">от 08.11.2007г. № 257-ФЗ </w:t>
      </w:r>
      <w:r>
        <w:rPr>
          <w:bCs/>
          <w:spacing w:val="-4"/>
          <w:sz w:val="28"/>
          <w:szCs w:val="28"/>
        </w:rPr>
        <w:t xml:space="preserve">«Об </w:t>
      </w:r>
      <w:r w:rsidRPr="008B6736">
        <w:rPr>
          <w:bCs/>
          <w:spacing w:val="-4"/>
          <w:sz w:val="28"/>
          <w:szCs w:val="28"/>
        </w:rPr>
        <w:t xml:space="preserve">автомобильных дорогах и </w:t>
      </w:r>
      <w:r w:rsidRPr="008B6736">
        <w:rPr>
          <w:spacing w:val="-4"/>
          <w:sz w:val="28"/>
          <w:szCs w:val="28"/>
        </w:rPr>
        <w:t xml:space="preserve">о </w:t>
      </w:r>
      <w:r w:rsidRPr="008B6736">
        <w:rPr>
          <w:bCs/>
          <w:spacing w:val="-4"/>
          <w:sz w:val="28"/>
          <w:szCs w:val="28"/>
        </w:rPr>
        <w:t xml:space="preserve">дорожной </w:t>
      </w:r>
      <w:r w:rsidRPr="008B6736">
        <w:rPr>
          <w:spacing w:val="-4"/>
          <w:sz w:val="28"/>
          <w:szCs w:val="28"/>
        </w:rPr>
        <w:t xml:space="preserve">деятельности в </w:t>
      </w:r>
      <w:r w:rsidRPr="008B6736">
        <w:rPr>
          <w:bCs/>
          <w:sz w:val="28"/>
          <w:szCs w:val="28"/>
        </w:rPr>
        <w:t>Российской Федерации</w:t>
      </w:r>
      <w:r w:rsidRPr="008B6736">
        <w:rPr>
          <w:bCs/>
          <w:spacing w:val="-4"/>
          <w:sz w:val="28"/>
          <w:szCs w:val="28"/>
        </w:rPr>
        <w:t xml:space="preserve"> и </w:t>
      </w:r>
      <w:r w:rsidRPr="008B6736">
        <w:rPr>
          <w:spacing w:val="-4"/>
          <w:sz w:val="28"/>
          <w:szCs w:val="28"/>
        </w:rPr>
        <w:t xml:space="preserve">о внесении </w:t>
      </w:r>
      <w:r w:rsidRPr="008B6736"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8B6736">
        <w:rPr>
          <w:bCs/>
          <w:sz w:val="28"/>
          <w:szCs w:val="28"/>
        </w:rPr>
        <w:t>акты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Федеральным</w:t>
      </w:r>
      <w:r w:rsidRPr="008B6736">
        <w:rPr>
          <w:spacing w:val="-5"/>
          <w:sz w:val="28"/>
          <w:szCs w:val="28"/>
        </w:rPr>
        <w:t xml:space="preserve"> закон</w:t>
      </w:r>
      <w:r>
        <w:rPr>
          <w:spacing w:val="-5"/>
          <w:sz w:val="28"/>
          <w:szCs w:val="28"/>
        </w:rPr>
        <w:t>ом</w:t>
      </w:r>
      <w:r w:rsidRPr="008B6736">
        <w:rPr>
          <w:spacing w:val="-5"/>
          <w:sz w:val="28"/>
          <w:szCs w:val="28"/>
        </w:rPr>
        <w:t xml:space="preserve"> от 10.12.1995г. №</w:t>
      </w:r>
      <w:r w:rsidR="00351D49">
        <w:rPr>
          <w:spacing w:val="-5"/>
          <w:sz w:val="28"/>
          <w:szCs w:val="28"/>
        </w:rPr>
        <w:t xml:space="preserve"> </w:t>
      </w:r>
      <w:r w:rsidRPr="008B6736">
        <w:rPr>
          <w:spacing w:val="-5"/>
          <w:sz w:val="28"/>
          <w:szCs w:val="28"/>
        </w:rPr>
        <w:t xml:space="preserve">196-ФЗ </w:t>
      </w:r>
      <w:r w:rsidRPr="008B6736">
        <w:rPr>
          <w:bCs/>
          <w:spacing w:val="-5"/>
          <w:sz w:val="28"/>
          <w:szCs w:val="28"/>
        </w:rPr>
        <w:t xml:space="preserve">«О безопасности </w:t>
      </w:r>
      <w:r w:rsidRPr="008B6736">
        <w:rPr>
          <w:bCs/>
          <w:sz w:val="28"/>
          <w:szCs w:val="28"/>
        </w:rPr>
        <w:t>дорожного движения»</w:t>
      </w:r>
      <w:r>
        <w:rPr>
          <w:bCs/>
          <w:sz w:val="28"/>
          <w:szCs w:val="28"/>
        </w:rPr>
        <w:t>,</w:t>
      </w:r>
      <w:r w:rsidR="00351D49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6736">
        <w:rPr>
          <w:sz w:val="28"/>
          <w:szCs w:val="28"/>
        </w:rPr>
        <w:t xml:space="preserve"> Правительства </w:t>
      </w:r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от 23.10.1993г. </w:t>
      </w:r>
      <w:r w:rsidRPr="008B6736">
        <w:rPr>
          <w:bCs/>
          <w:sz w:val="28"/>
          <w:szCs w:val="28"/>
        </w:rPr>
        <w:t>№1090</w:t>
      </w:r>
      <w:r w:rsidR="00B917A2">
        <w:rPr>
          <w:bCs/>
          <w:sz w:val="28"/>
          <w:szCs w:val="28"/>
        </w:rPr>
        <w:t>,</w:t>
      </w:r>
      <w:r w:rsidR="009865C6">
        <w:rPr>
          <w:bCs/>
          <w:sz w:val="28"/>
          <w:szCs w:val="28"/>
        </w:rPr>
        <w:t xml:space="preserve"> </w:t>
      </w:r>
      <w:r w:rsidR="00B917A2" w:rsidRPr="008B6736">
        <w:rPr>
          <w:sz w:val="28"/>
          <w:szCs w:val="28"/>
        </w:rPr>
        <w:t>Постановление</w:t>
      </w:r>
      <w:r w:rsidR="00B917A2">
        <w:rPr>
          <w:sz w:val="28"/>
          <w:szCs w:val="28"/>
        </w:rPr>
        <w:t>м</w:t>
      </w:r>
      <w:r w:rsidR="00B917A2">
        <w:rPr>
          <w:spacing w:val="-2"/>
          <w:sz w:val="28"/>
          <w:szCs w:val="28"/>
        </w:rPr>
        <w:t xml:space="preserve"> </w:t>
      </w:r>
      <w:r w:rsidR="00B917A2" w:rsidRPr="008B6736">
        <w:rPr>
          <w:sz w:val="28"/>
          <w:szCs w:val="28"/>
        </w:rPr>
        <w:t xml:space="preserve">Правительства </w:t>
      </w:r>
      <w:r w:rsidR="00B917A2" w:rsidRPr="008B6736">
        <w:rPr>
          <w:spacing w:val="-2"/>
          <w:sz w:val="28"/>
          <w:szCs w:val="28"/>
        </w:rPr>
        <w:t>Р</w:t>
      </w:r>
      <w:r w:rsidR="00B917A2">
        <w:rPr>
          <w:spacing w:val="-2"/>
          <w:sz w:val="28"/>
          <w:szCs w:val="28"/>
        </w:rPr>
        <w:t xml:space="preserve">оссийской </w:t>
      </w:r>
      <w:r w:rsidR="00B917A2" w:rsidRPr="008B6736">
        <w:rPr>
          <w:spacing w:val="-2"/>
          <w:sz w:val="28"/>
          <w:szCs w:val="28"/>
        </w:rPr>
        <w:t>Ф</w:t>
      </w:r>
      <w:r w:rsidR="00B917A2">
        <w:rPr>
          <w:spacing w:val="-2"/>
          <w:sz w:val="28"/>
          <w:szCs w:val="28"/>
        </w:rPr>
        <w:t>едерации</w:t>
      </w:r>
      <w:r w:rsidRPr="008B6736">
        <w:rPr>
          <w:bCs/>
          <w:spacing w:val="-9"/>
          <w:sz w:val="28"/>
          <w:szCs w:val="28"/>
        </w:rPr>
        <w:t xml:space="preserve"> </w:t>
      </w:r>
      <w:r w:rsidRPr="008B6736">
        <w:rPr>
          <w:spacing w:val="-9"/>
          <w:sz w:val="28"/>
          <w:szCs w:val="28"/>
        </w:rPr>
        <w:t xml:space="preserve">от </w:t>
      </w:r>
      <w:r w:rsidRPr="008B6736">
        <w:rPr>
          <w:spacing w:val="9"/>
          <w:sz w:val="28"/>
          <w:szCs w:val="28"/>
        </w:rPr>
        <w:t>25.12.2015г.</w:t>
      </w:r>
      <w:r w:rsidRPr="008B6736">
        <w:rPr>
          <w:spacing w:val="-9"/>
          <w:sz w:val="28"/>
          <w:szCs w:val="28"/>
        </w:rPr>
        <w:t xml:space="preserve"> </w:t>
      </w:r>
      <w:r w:rsidRPr="008B6736">
        <w:rPr>
          <w:bCs/>
          <w:spacing w:val="-9"/>
          <w:sz w:val="28"/>
          <w:szCs w:val="28"/>
        </w:rPr>
        <w:t xml:space="preserve">№1440 «Об утверждении требований к </w:t>
      </w:r>
      <w:r w:rsidRPr="008B6736">
        <w:rPr>
          <w:sz w:val="28"/>
          <w:szCs w:val="28"/>
        </w:rPr>
        <w:t xml:space="preserve">программам комплексного развития транспортной инфраструктуры </w:t>
      </w:r>
      <w:r w:rsidRPr="008B6736">
        <w:rPr>
          <w:bCs/>
          <w:sz w:val="28"/>
          <w:szCs w:val="28"/>
        </w:rPr>
        <w:t xml:space="preserve">поселений, городских </w:t>
      </w:r>
      <w:r w:rsidRPr="008B6736">
        <w:rPr>
          <w:sz w:val="28"/>
          <w:szCs w:val="28"/>
        </w:rPr>
        <w:t>округов»</w:t>
      </w:r>
      <w:r w:rsidR="009865C6">
        <w:rPr>
          <w:sz w:val="28"/>
          <w:szCs w:val="28"/>
        </w:rPr>
        <w:t>, У</w:t>
      </w:r>
      <w:r>
        <w:rPr>
          <w:sz w:val="28"/>
          <w:szCs w:val="28"/>
        </w:rPr>
        <w:t xml:space="preserve">ставом сельского поселения </w:t>
      </w:r>
      <w:r w:rsidR="00351D49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="00F51B09" w:rsidRPr="008B6736">
        <w:rPr>
          <w:color w:val="000000"/>
          <w:sz w:val="28"/>
          <w:szCs w:val="28"/>
        </w:rPr>
        <w:t xml:space="preserve">, </w:t>
      </w:r>
      <w:bookmarkStart w:id="15" w:name="OLE_LINK73"/>
      <w:bookmarkStart w:id="16" w:name="OLE_LINK74"/>
      <w:bookmarkStart w:id="17" w:name="OLE_LINK75"/>
      <w:bookmarkStart w:id="18" w:name="OLE_LINK76"/>
      <w:r w:rsidR="002D1B84">
        <w:rPr>
          <w:color w:val="000000"/>
          <w:sz w:val="28"/>
          <w:szCs w:val="28"/>
        </w:rPr>
        <w:t xml:space="preserve">учитывая решение </w:t>
      </w:r>
      <w:r w:rsidR="00FA4BAE">
        <w:rPr>
          <w:color w:val="000000"/>
          <w:sz w:val="28"/>
          <w:szCs w:val="28"/>
        </w:rPr>
        <w:t xml:space="preserve">постоянной комиссии </w:t>
      </w:r>
      <w:r w:rsidR="002D1B84">
        <w:rPr>
          <w:color w:val="000000"/>
          <w:sz w:val="28"/>
          <w:szCs w:val="28"/>
        </w:rPr>
        <w:t xml:space="preserve">по экономике бюджету, муниципальной собственности и </w:t>
      </w:r>
      <w:r w:rsidR="00FA4BAE">
        <w:rPr>
          <w:color w:val="000000"/>
          <w:sz w:val="28"/>
          <w:szCs w:val="28"/>
        </w:rPr>
        <w:t>социальным вопросам</w:t>
      </w:r>
      <w:bookmarkEnd w:id="15"/>
      <w:bookmarkEnd w:id="16"/>
      <w:bookmarkEnd w:id="17"/>
      <w:bookmarkEnd w:id="18"/>
      <w:r w:rsidR="002D1B84">
        <w:rPr>
          <w:color w:val="000000"/>
          <w:sz w:val="28"/>
          <w:szCs w:val="28"/>
        </w:rPr>
        <w:t xml:space="preserve">, Совет депутатов сельского поселения </w:t>
      </w:r>
      <w:r w:rsidR="00351D49">
        <w:rPr>
          <w:color w:val="000000"/>
          <w:sz w:val="28"/>
          <w:szCs w:val="28"/>
        </w:rPr>
        <w:t>Богородицкий сельсовет</w:t>
      </w:r>
    </w:p>
    <w:p w:rsidR="00F51B09" w:rsidRDefault="00F51B09" w:rsidP="00195F6A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F51B09" w:rsidRDefault="002D1B84" w:rsidP="00195F6A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="00F51B09" w:rsidRPr="00E612E1">
        <w:rPr>
          <w:b/>
          <w:color w:val="000000"/>
          <w:sz w:val="28"/>
          <w:szCs w:val="28"/>
        </w:rPr>
        <w:t>:</w:t>
      </w:r>
    </w:p>
    <w:p w:rsidR="00F51B09" w:rsidRPr="00E612E1" w:rsidRDefault="00F51B09" w:rsidP="00195F6A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51B09" w:rsidRDefault="00F51B09" w:rsidP="00351D4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736">
        <w:rPr>
          <w:rFonts w:ascii="Times New Roman" w:hAnsi="Times New Roman" w:cs="Times New Roman"/>
          <w:sz w:val="28"/>
          <w:szCs w:val="28"/>
        </w:rPr>
        <w:t>1.</w:t>
      </w:r>
      <w:r w:rsidR="00351D49">
        <w:rPr>
          <w:rFonts w:ascii="Times New Roman" w:hAnsi="Times New Roman" w:cs="Times New Roman"/>
          <w:sz w:val="28"/>
          <w:szCs w:val="28"/>
        </w:rPr>
        <w:t xml:space="preserve"> </w:t>
      </w:r>
      <w:r w:rsidR="002D1B84">
        <w:rPr>
          <w:rFonts w:ascii="Times New Roman" w:hAnsi="Times New Roman" w:cs="Times New Roman"/>
          <w:sz w:val="28"/>
          <w:szCs w:val="28"/>
        </w:rPr>
        <w:t>Принять</w:t>
      </w:r>
      <w:r w:rsidRPr="008B6736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OLE_LINK3"/>
      <w:bookmarkStart w:id="20" w:name="OLE_LINK4"/>
      <w:bookmarkStart w:id="21" w:name="OLE_LINK71"/>
      <w:bookmarkStart w:id="22" w:name="OLE_LINK72"/>
      <w:bookmarkStart w:id="23" w:name="OLE_LINK44"/>
      <w:bookmarkStart w:id="24" w:name="OLE_LINK45"/>
      <w:r w:rsidR="008B6736" w:rsidRPr="008B6736">
        <w:rPr>
          <w:rFonts w:ascii="Times New Roman" w:hAnsi="Times New Roman" w:cs="Times New Roman"/>
          <w:sz w:val="28"/>
          <w:szCs w:val="28"/>
        </w:rPr>
        <w:t>Программу</w:t>
      </w:r>
      <w:r w:rsidR="008B6736">
        <w:rPr>
          <w:rFonts w:ascii="Times New Roman" w:hAnsi="Times New Roman" w:cs="Times New Roman"/>
          <w:sz w:val="28"/>
          <w:szCs w:val="28"/>
        </w:rPr>
        <w:t xml:space="preserve"> </w:t>
      </w:r>
      <w:r w:rsidR="008B6736" w:rsidRPr="008B6736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 w:rsidR="008B6736">
        <w:rPr>
          <w:rFonts w:ascii="Times New Roman" w:hAnsi="Times New Roman" w:cs="Times New Roman"/>
          <w:sz w:val="28"/>
          <w:szCs w:val="28"/>
        </w:rPr>
        <w:t xml:space="preserve">систем транспортной инфраструктуры </w:t>
      </w:r>
      <w:r w:rsidR="008B6736" w:rsidRPr="008B6736">
        <w:rPr>
          <w:rFonts w:ascii="Times New Roman" w:hAnsi="Times New Roman" w:cs="Times New Roman"/>
          <w:sz w:val="28"/>
          <w:szCs w:val="28"/>
        </w:rPr>
        <w:t>на</w:t>
      </w:r>
      <w:r w:rsidR="008B6736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8B6736" w:rsidRPr="008B6736">
        <w:rPr>
          <w:rFonts w:ascii="Times New Roman" w:hAnsi="Times New Roman" w:cs="Times New Roman"/>
          <w:sz w:val="28"/>
          <w:szCs w:val="28"/>
        </w:rPr>
        <w:t xml:space="preserve"> </w:t>
      </w:r>
      <w:r w:rsidR="00351D49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8B6736" w:rsidRPr="008B6736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8B6736" w:rsidRPr="008B6736">
        <w:rPr>
          <w:rFonts w:ascii="Times New Roman" w:hAnsi="Times New Roman" w:cs="Times New Roman"/>
          <w:bCs/>
          <w:sz w:val="28"/>
          <w:szCs w:val="28"/>
        </w:rPr>
        <w:t>2017-2025</w:t>
      </w:r>
      <w:r w:rsidR="008B6736" w:rsidRPr="008B673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bookmarkEnd w:id="20"/>
      <w:bookmarkEnd w:id="21"/>
      <w:bookmarkEnd w:id="22"/>
      <w:bookmarkEnd w:id="23"/>
      <w:bookmarkEnd w:id="24"/>
      <w:r w:rsidR="008B6736">
        <w:rPr>
          <w:rFonts w:ascii="Times New Roman" w:hAnsi="Times New Roman" w:cs="Times New Roman"/>
          <w:sz w:val="28"/>
          <w:szCs w:val="28"/>
        </w:rPr>
        <w:t>(прилагае</w:t>
      </w:r>
      <w:r>
        <w:rPr>
          <w:rFonts w:ascii="Times New Roman" w:hAnsi="Times New Roman" w:cs="Times New Roman"/>
          <w:sz w:val="28"/>
          <w:szCs w:val="28"/>
        </w:rPr>
        <w:t>тся)</w:t>
      </w:r>
      <w:r w:rsidRPr="002A2491">
        <w:rPr>
          <w:rFonts w:ascii="Times New Roman" w:hAnsi="Times New Roman" w:cs="Times New Roman"/>
          <w:sz w:val="28"/>
          <w:szCs w:val="28"/>
        </w:rPr>
        <w:t>.</w:t>
      </w:r>
    </w:p>
    <w:p w:rsidR="002D1B84" w:rsidRDefault="002D1B84" w:rsidP="00351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5" w:name="OLE_LINK62"/>
      <w:bookmarkStart w:id="26" w:name="OLE_LINK66"/>
      <w:bookmarkStart w:id="27" w:name="OLE_LINK67"/>
      <w:r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25"/>
      <w:bookmarkEnd w:id="26"/>
      <w:bookmarkEnd w:id="27"/>
      <w:r>
        <w:rPr>
          <w:sz w:val="28"/>
          <w:szCs w:val="28"/>
        </w:rPr>
        <w:t>.</w:t>
      </w:r>
    </w:p>
    <w:p w:rsidR="00F51B09" w:rsidRDefault="002D1B84" w:rsidP="00351D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51D49" w:rsidRDefault="00351D49" w:rsidP="00351D49">
      <w:pPr>
        <w:spacing w:line="276" w:lineRule="auto"/>
        <w:jc w:val="both"/>
        <w:rPr>
          <w:sz w:val="28"/>
          <w:szCs w:val="28"/>
        </w:rPr>
      </w:pPr>
    </w:p>
    <w:p w:rsidR="00351D49" w:rsidRPr="00F51B09" w:rsidRDefault="00351D49" w:rsidP="00351D49">
      <w:pPr>
        <w:spacing w:line="276" w:lineRule="auto"/>
        <w:jc w:val="both"/>
        <w:rPr>
          <w:b/>
          <w:sz w:val="28"/>
          <w:szCs w:val="28"/>
        </w:rPr>
      </w:pPr>
    </w:p>
    <w:p w:rsidR="002D1B84" w:rsidRPr="002D1B84" w:rsidRDefault="002D1B84" w:rsidP="002D1B8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D1B84" w:rsidRPr="002D1B84" w:rsidRDefault="002D1B84" w:rsidP="002D1B8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1B09" w:rsidRPr="002D1B84" w:rsidRDefault="00351D49" w:rsidP="002D1B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2D1B84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F51B09" w:rsidRPr="002D1B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А.И. </w:t>
      </w:r>
      <w:r>
        <w:rPr>
          <w:rFonts w:ascii="Times New Roman" w:hAnsi="Times New Roman" w:cs="Times New Roman"/>
          <w:b/>
          <w:sz w:val="28"/>
          <w:szCs w:val="28"/>
        </w:rPr>
        <w:t>Овчинников</w:t>
      </w:r>
    </w:p>
    <w:p w:rsidR="00351D49" w:rsidRDefault="00351D49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F51B09" w:rsidRDefault="00F51B09" w:rsidP="008B6736">
      <w:pPr>
        <w:pStyle w:val="a7"/>
        <w:tabs>
          <w:tab w:val="center" w:pos="4947"/>
          <w:tab w:val="left" w:pos="8115"/>
        </w:tabs>
        <w:spacing w:line="240" w:lineRule="auto"/>
        <w:jc w:val="left"/>
        <w:rPr>
          <w:sz w:val="24"/>
          <w:szCs w:val="24"/>
        </w:rPr>
      </w:pPr>
    </w:p>
    <w:p w:rsidR="003C5A85" w:rsidRPr="00F51B09" w:rsidRDefault="002D1B84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 w:rsidR="003C5A85" w:rsidRPr="00F51B09" w:rsidRDefault="002D1B84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3C5A85" w:rsidRPr="00F51B09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 w:rsidRPr="00F51B09">
        <w:rPr>
          <w:sz w:val="24"/>
          <w:szCs w:val="24"/>
        </w:rPr>
        <w:t>сельского поселения</w:t>
      </w:r>
    </w:p>
    <w:p w:rsidR="003C5A85" w:rsidRPr="00F51B09" w:rsidRDefault="00351D49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Богородицкий </w:t>
      </w:r>
      <w:r w:rsidR="003C5A85" w:rsidRPr="00F51B09">
        <w:rPr>
          <w:sz w:val="24"/>
          <w:szCs w:val="24"/>
        </w:rPr>
        <w:t>сельсовет</w:t>
      </w:r>
    </w:p>
    <w:p w:rsidR="003C5A85" w:rsidRPr="00F51B09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 w:rsidRPr="00F51B09">
        <w:rPr>
          <w:sz w:val="24"/>
          <w:szCs w:val="24"/>
        </w:rPr>
        <w:t xml:space="preserve">от </w:t>
      </w:r>
      <w:r w:rsidR="009865C6">
        <w:rPr>
          <w:sz w:val="24"/>
          <w:szCs w:val="24"/>
        </w:rPr>
        <w:t>1</w:t>
      </w:r>
      <w:r w:rsidR="00351D49">
        <w:rPr>
          <w:sz w:val="24"/>
          <w:szCs w:val="24"/>
        </w:rPr>
        <w:t>9</w:t>
      </w:r>
      <w:r w:rsidR="00F51B09" w:rsidRPr="00F51B09">
        <w:rPr>
          <w:sz w:val="24"/>
          <w:szCs w:val="24"/>
        </w:rPr>
        <w:t>.05</w:t>
      </w:r>
      <w:r w:rsidR="004205C7" w:rsidRPr="00F51B09">
        <w:rPr>
          <w:sz w:val="24"/>
          <w:szCs w:val="24"/>
        </w:rPr>
        <w:t>.</w:t>
      </w:r>
      <w:r w:rsidRPr="00F51B09">
        <w:rPr>
          <w:sz w:val="24"/>
          <w:szCs w:val="24"/>
        </w:rPr>
        <w:t>2017 г.</w:t>
      </w:r>
      <w:r w:rsidR="009F73F2" w:rsidRPr="00F51B09">
        <w:rPr>
          <w:sz w:val="24"/>
          <w:szCs w:val="24"/>
        </w:rPr>
        <w:t xml:space="preserve"> </w:t>
      </w:r>
      <w:r w:rsidRPr="00F51B09">
        <w:rPr>
          <w:sz w:val="24"/>
          <w:szCs w:val="24"/>
        </w:rPr>
        <w:t xml:space="preserve"> №</w:t>
      </w:r>
      <w:r w:rsidR="009F73F2" w:rsidRPr="00F51B09">
        <w:rPr>
          <w:sz w:val="24"/>
          <w:szCs w:val="24"/>
        </w:rPr>
        <w:t xml:space="preserve"> </w:t>
      </w:r>
      <w:r w:rsidR="00351D49">
        <w:rPr>
          <w:sz w:val="24"/>
          <w:szCs w:val="24"/>
        </w:rPr>
        <w:t>76</w:t>
      </w:r>
      <w:r w:rsidR="002D1B84">
        <w:rPr>
          <w:sz w:val="24"/>
          <w:szCs w:val="24"/>
        </w:rPr>
        <w:t>-рс</w:t>
      </w:r>
    </w:p>
    <w:p w:rsidR="003C5A85" w:rsidRPr="00F51B09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180A7C" w:rsidRDefault="00180A7C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180A7C" w:rsidRDefault="00180A7C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180A7C" w:rsidRDefault="00180A7C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180A7C" w:rsidRDefault="00180A7C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351D49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  <w:r w:rsidRPr="00F51B09">
        <w:rPr>
          <w:sz w:val="50"/>
          <w:szCs w:val="50"/>
        </w:rPr>
        <w:t>Программа</w:t>
      </w:r>
    </w:p>
    <w:p w:rsidR="00D7406F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bookmarkStart w:id="28" w:name="OLE_LINK42"/>
      <w:bookmarkStart w:id="29" w:name="OLE_LINK43"/>
      <w:r w:rsidRPr="00F51B09">
        <w:rPr>
          <w:sz w:val="40"/>
          <w:szCs w:val="40"/>
        </w:rPr>
        <w:t xml:space="preserve">комплексного развития </w:t>
      </w:r>
      <w:r w:rsidR="00D7406F">
        <w:rPr>
          <w:sz w:val="40"/>
          <w:szCs w:val="40"/>
        </w:rPr>
        <w:t>систем</w:t>
      </w:r>
    </w:p>
    <w:p w:rsidR="00D7406F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 w:rsidRPr="00F51B09">
        <w:rPr>
          <w:sz w:val="40"/>
          <w:szCs w:val="40"/>
        </w:rPr>
        <w:t>транспортной инфраструктуры</w:t>
      </w:r>
    </w:p>
    <w:p w:rsidR="00D7406F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 w:rsidRPr="00F51B09">
        <w:rPr>
          <w:sz w:val="40"/>
          <w:szCs w:val="40"/>
        </w:rPr>
        <w:t>на</w:t>
      </w:r>
      <w:r w:rsidR="00D7406F">
        <w:rPr>
          <w:sz w:val="40"/>
          <w:szCs w:val="40"/>
        </w:rPr>
        <w:t xml:space="preserve"> территории сельского поселения</w:t>
      </w:r>
    </w:p>
    <w:p w:rsidR="00D7406F" w:rsidRDefault="00351D49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>
        <w:rPr>
          <w:bCs w:val="0"/>
          <w:sz w:val="40"/>
          <w:szCs w:val="40"/>
        </w:rPr>
        <w:t>Богородицкий</w:t>
      </w:r>
      <w:r w:rsidR="003C5A85" w:rsidRPr="00F51B09">
        <w:rPr>
          <w:sz w:val="40"/>
          <w:szCs w:val="40"/>
        </w:rPr>
        <w:t xml:space="preserve"> сельсовет</w:t>
      </w:r>
    </w:p>
    <w:p w:rsidR="00753DC2" w:rsidRPr="00F51B09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 w:rsidRPr="00F51B09">
        <w:rPr>
          <w:sz w:val="40"/>
          <w:szCs w:val="40"/>
        </w:rPr>
        <w:t xml:space="preserve">на </w:t>
      </w:r>
      <w:r w:rsidR="007C1170" w:rsidRPr="00F51B09">
        <w:rPr>
          <w:bCs w:val="0"/>
          <w:sz w:val="40"/>
          <w:szCs w:val="40"/>
        </w:rPr>
        <w:t>2017-202</w:t>
      </w:r>
      <w:r w:rsidR="00CE1238" w:rsidRPr="00F51B09">
        <w:rPr>
          <w:bCs w:val="0"/>
          <w:sz w:val="40"/>
          <w:szCs w:val="40"/>
        </w:rPr>
        <w:t>5</w:t>
      </w:r>
      <w:r w:rsidRPr="00F51B09">
        <w:rPr>
          <w:sz w:val="40"/>
          <w:szCs w:val="40"/>
        </w:rPr>
        <w:t xml:space="preserve"> годы</w:t>
      </w:r>
      <w:bookmarkEnd w:id="28"/>
      <w:bookmarkEnd w:id="29"/>
    </w:p>
    <w:p w:rsidR="009B7E0E" w:rsidRDefault="009B7E0E" w:rsidP="00A5727F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3070D5" w:rsidRDefault="003070D5" w:rsidP="00CC6CD9"/>
    <w:p w:rsidR="009B7E0E" w:rsidRPr="009B7E0E" w:rsidRDefault="009B7E0E">
      <w:pPr>
        <w:shd w:val="clear" w:color="auto" w:fill="FFFFFF"/>
        <w:spacing w:before="9518"/>
        <w:ind w:left="3478"/>
        <w:sectPr w:rsidR="009B7E0E" w:rsidRPr="009B7E0E" w:rsidSect="00667162">
          <w:footerReference w:type="default" r:id="rId10"/>
          <w:pgSz w:w="11909" w:h="16834"/>
          <w:pgMar w:top="426" w:right="710" w:bottom="1134" w:left="1134" w:header="720" w:footer="720" w:gutter="0"/>
          <w:cols w:space="60"/>
          <w:noEndnote/>
          <w:docGrid w:linePitch="272"/>
        </w:sectPr>
      </w:pPr>
    </w:p>
    <w:p w:rsidR="00DA6E1D" w:rsidRDefault="006B6CFB" w:rsidP="006B6CFB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bookmarkStart w:id="30" w:name="OLE_LINK1"/>
      <w:bookmarkStart w:id="31" w:name="OLE_LINK2"/>
      <w:r w:rsidRPr="00637794">
        <w:rPr>
          <w:b/>
          <w:spacing w:val="-4"/>
          <w:sz w:val="24"/>
          <w:szCs w:val="24"/>
        </w:rPr>
        <w:lastRenderedPageBreak/>
        <w:t>Содержание</w:t>
      </w:r>
    </w:p>
    <w:p w:rsidR="00C3062F" w:rsidRDefault="00C3062F" w:rsidP="006B6CFB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</w:p>
    <w:p w:rsidR="00C3062F" w:rsidRPr="00637794" w:rsidRDefault="00C3062F" w:rsidP="006B6CFB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708"/>
      </w:tblGrid>
      <w:tr w:rsidR="00DA6E1D" w:rsidRPr="008B6736" w:rsidTr="00C3062F">
        <w:tc>
          <w:tcPr>
            <w:tcW w:w="675" w:type="dxa"/>
          </w:tcPr>
          <w:p w:rsidR="00DA6E1D" w:rsidRPr="008B6736" w:rsidRDefault="00505578" w:rsidP="00505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  <w:vAlign w:val="center"/>
          </w:tcPr>
          <w:p w:rsidR="00DA6E1D" w:rsidRPr="008B6736" w:rsidRDefault="00DA6E1D" w:rsidP="008B6736">
            <w:pPr>
              <w:jc w:val="both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DA6E1D" w:rsidRPr="008B6736" w:rsidRDefault="00DA6E1D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№</w:t>
            </w:r>
          </w:p>
          <w:p w:rsidR="00DA6E1D" w:rsidRPr="008B6736" w:rsidRDefault="00DA6E1D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стр.</w:t>
            </w:r>
          </w:p>
        </w:tc>
      </w:tr>
      <w:tr w:rsidR="00C92E3B" w:rsidRPr="008B6736" w:rsidTr="00C3062F">
        <w:tc>
          <w:tcPr>
            <w:tcW w:w="675" w:type="dxa"/>
          </w:tcPr>
          <w:p w:rsidR="00C92E3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  <w:vAlign w:val="center"/>
          </w:tcPr>
          <w:p w:rsidR="00C92E3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color w:val="000000" w:themeColor="text1"/>
                <w:sz w:val="24"/>
                <w:szCs w:val="24"/>
              </w:rPr>
              <w:t>Паспорт программы</w:t>
            </w:r>
            <w:r w:rsidR="00927758" w:rsidRPr="008B673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92E3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2E3B" w:rsidRPr="008B6736" w:rsidTr="00C3062F">
        <w:tc>
          <w:tcPr>
            <w:tcW w:w="675" w:type="dxa"/>
          </w:tcPr>
          <w:p w:rsidR="00C92E3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C92E3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Характеристика существующего состояния транспортной инфраструктуры сельского поселения </w:t>
            </w:r>
            <w:r w:rsidR="00D7406F">
              <w:rPr>
                <w:sz w:val="24"/>
                <w:szCs w:val="24"/>
              </w:rPr>
              <w:t>Богородицкий</w:t>
            </w:r>
            <w:r w:rsidRPr="008B6736">
              <w:rPr>
                <w:sz w:val="24"/>
                <w:szCs w:val="24"/>
              </w:rPr>
              <w:t xml:space="preserve"> сельсовет</w:t>
            </w:r>
            <w:r w:rsidR="00927758" w:rsidRPr="008B6736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92E3B" w:rsidRPr="008B6736" w:rsidRDefault="00505578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5313" w:rsidRPr="008B6736" w:rsidTr="00C3062F">
        <w:tc>
          <w:tcPr>
            <w:tcW w:w="675" w:type="dxa"/>
          </w:tcPr>
          <w:p w:rsidR="004F328B" w:rsidRPr="008B6736" w:rsidRDefault="00505578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931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Социально — экономическое состояние сельского поселения </w:t>
            </w:r>
            <w:r w:rsidR="00D7406F">
              <w:rPr>
                <w:sz w:val="24"/>
                <w:szCs w:val="24"/>
              </w:rPr>
              <w:t>Богородицкий</w:t>
            </w:r>
            <w:r w:rsidRPr="008B6736">
              <w:rPr>
                <w:sz w:val="24"/>
                <w:szCs w:val="24"/>
              </w:rPr>
              <w:t xml:space="preserve"> сельсовет.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5313" w:rsidRPr="008B6736" w:rsidTr="00C3062F">
        <w:tc>
          <w:tcPr>
            <w:tcW w:w="675" w:type="dxa"/>
          </w:tcPr>
          <w:p w:rsidR="004F328B" w:rsidRPr="008B6736" w:rsidRDefault="00505578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931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3"/>
                <w:sz w:val="24"/>
                <w:szCs w:val="24"/>
              </w:rPr>
              <w:t>Транспортная инфраструктура</w:t>
            </w:r>
            <w:r w:rsidR="00927758" w:rsidRPr="008B6736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505578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931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Общественный пассажирский транспорт.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505578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</w:tcPr>
          <w:p w:rsidR="004F328B" w:rsidRPr="008B6736" w:rsidRDefault="00505578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505578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931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Анализ состава парка транспортных средой и уровни </w:t>
            </w:r>
            <w:proofErr w:type="gramStart"/>
            <w:r w:rsidRPr="008B6736">
              <w:rPr>
                <w:sz w:val="24"/>
                <w:szCs w:val="24"/>
              </w:rPr>
              <w:t>автомобилизации  сельского</w:t>
            </w:r>
            <w:proofErr w:type="gramEnd"/>
            <w:r w:rsidRPr="008B6736">
              <w:rPr>
                <w:sz w:val="24"/>
                <w:szCs w:val="24"/>
              </w:rPr>
              <w:t xml:space="preserve"> поселения, обеспеченность парковками (парковочными местами).</w:t>
            </w:r>
          </w:p>
        </w:tc>
        <w:tc>
          <w:tcPr>
            <w:tcW w:w="708" w:type="dxa"/>
          </w:tcPr>
          <w:p w:rsidR="004F328B" w:rsidRPr="008B6736" w:rsidRDefault="00505578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Характеристика работы транспортных средств общего пользования, включая анализ пассажиропотока.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Характеристика пешеходного и велосипедного передвижения.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62F">
              <w:rPr>
                <w:sz w:val="24"/>
                <w:szCs w:val="24"/>
              </w:rPr>
              <w:t>1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Характеристика движения грузовых транспортных средств.</w:t>
            </w:r>
          </w:p>
        </w:tc>
        <w:tc>
          <w:tcPr>
            <w:tcW w:w="708" w:type="dxa"/>
          </w:tcPr>
          <w:p w:rsidR="004F328B" w:rsidRPr="008B6736" w:rsidRDefault="00C3062F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Анализ уровня безопасности дорожного движения. 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Оценка уровн</w:t>
            </w:r>
            <w:r w:rsidR="00D7406F">
              <w:rPr>
                <w:sz w:val="24"/>
                <w:szCs w:val="24"/>
              </w:rPr>
              <w:t>я</w:t>
            </w:r>
            <w:r w:rsidRPr="008B6736">
              <w:rPr>
                <w:sz w:val="24"/>
                <w:szCs w:val="24"/>
              </w:rPr>
              <w:t xml:space="preserve"> негативного воздейств</w:t>
            </w:r>
            <w:r w:rsidR="00575F73" w:rsidRPr="008B6736">
              <w:rPr>
                <w:sz w:val="24"/>
                <w:szCs w:val="24"/>
              </w:rPr>
              <w:t xml:space="preserve">ия транспортной инфраструктуры </w:t>
            </w:r>
            <w:r w:rsidRPr="008B6736">
              <w:rPr>
                <w:sz w:val="24"/>
                <w:szCs w:val="24"/>
              </w:rPr>
              <w:t>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4F328B" w:rsidRPr="008B6736" w:rsidRDefault="00C3062F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4F328B" w:rsidRPr="008B6736" w:rsidRDefault="00FF7274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3"/>
                <w:sz w:val="24"/>
                <w:szCs w:val="24"/>
              </w:rPr>
              <w:t>Оц</w:t>
            </w:r>
            <w:r w:rsidR="00216A16" w:rsidRPr="008B6736">
              <w:rPr>
                <w:bCs/>
                <w:spacing w:val="-3"/>
                <w:sz w:val="24"/>
                <w:szCs w:val="24"/>
              </w:rPr>
              <w:t xml:space="preserve">енка нормативно-правовой базы, необходимой для функционирования и развития </w:t>
            </w:r>
            <w:r w:rsidR="00216A16" w:rsidRPr="008B6736">
              <w:rPr>
                <w:bCs/>
                <w:sz w:val="24"/>
                <w:szCs w:val="24"/>
              </w:rPr>
              <w:t>транспортной системы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Прогноз транспортного спроса, изменение объемов и характера </w:t>
            </w:r>
            <w:proofErr w:type="gramStart"/>
            <w:r w:rsidRPr="008B6736">
              <w:rPr>
                <w:sz w:val="24"/>
                <w:szCs w:val="24"/>
              </w:rPr>
              <w:t>передвижения  населения</w:t>
            </w:r>
            <w:proofErr w:type="gramEnd"/>
            <w:r w:rsidRPr="008B6736">
              <w:rPr>
                <w:sz w:val="24"/>
                <w:szCs w:val="24"/>
              </w:rPr>
              <w:t xml:space="preserve"> и перевозок грузов на территории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62F">
              <w:rPr>
                <w:sz w:val="24"/>
                <w:szCs w:val="24"/>
              </w:rPr>
              <w:t>3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4F328B" w:rsidRPr="008B6736" w:rsidRDefault="00C3062F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z w:val="24"/>
                <w:szCs w:val="24"/>
              </w:rPr>
              <w:t xml:space="preserve">Характеристика существующих условий и перспектив развития и </w:t>
            </w:r>
            <w:proofErr w:type="gramStart"/>
            <w:r w:rsidRPr="008B6736">
              <w:rPr>
                <w:bCs/>
                <w:sz w:val="24"/>
                <w:szCs w:val="24"/>
              </w:rPr>
              <w:t xml:space="preserve">размещения </w:t>
            </w:r>
            <w:r w:rsidR="00AB423E" w:rsidRPr="008B6736">
              <w:rPr>
                <w:bCs/>
                <w:sz w:val="24"/>
                <w:szCs w:val="24"/>
              </w:rPr>
              <w:t xml:space="preserve"> </w:t>
            </w:r>
            <w:r w:rsidRPr="008B6736">
              <w:rPr>
                <w:bCs/>
                <w:sz w:val="24"/>
                <w:szCs w:val="24"/>
              </w:rPr>
              <w:t>транспортной</w:t>
            </w:r>
            <w:proofErr w:type="gramEnd"/>
            <w:r w:rsidRPr="008B6736">
              <w:rPr>
                <w:bCs/>
                <w:sz w:val="24"/>
                <w:szCs w:val="24"/>
              </w:rPr>
              <w:t xml:space="preserve"> инфраструктуры  сельского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62F">
              <w:rPr>
                <w:sz w:val="24"/>
                <w:szCs w:val="24"/>
              </w:rPr>
              <w:t>4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Прогноз транспортного спроса поселения, объемов и характера </w:t>
            </w:r>
            <w:r w:rsidR="00D7406F">
              <w:rPr>
                <w:sz w:val="24"/>
                <w:szCs w:val="24"/>
              </w:rPr>
              <w:t>передвижения</w:t>
            </w:r>
            <w:r w:rsidRPr="008B6736">
              <w:rPr>
                <w:sz w:val="24"/>
                <w:szCs w:val="24"/>
              </w:rPr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62F">
              <w:rPr>
                <w:sz w:val="24"/>
                <w:szCs w:val="24"/>
              </w:rPr>
              <w:t>8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Прогноз развития транспортной инфраструктуры </w:t>
            </w:r>
            <w:r w:rsidR="00D7406F">
              <w:rPr>
                <w:sz w:val="24"/>
                <w:szCs w:val="24"/>
              </w:rPr>
              <w:t>п</w:t>
            </w:r>
            <w:r w:rsidRPr="008B6736">
              <w:rPr>
                <w:sz w:val="24"/>
                <w:szCs w:val="24"/>
              </w:rPr>
              <w:t>о видам транспорта.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62F">
              <w:rPr>
                <w:sz w:val="24"/>
                <w:szCs w:val="24"/>
              </w:rPr>
              <w:t>8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Прогноз развития дорожной сети поселения.</w:t>
            </w:r>
          </w:p>
        </w:tc>
        <w:tc>
          <w:tcPr>
            <w:tcW w:w="708" w:type="dxa"/>
          </w:tcPr>
          <w:p w:rsidR="004F328B" w:rsidRPr="008B6736" w:rsidRDefault="00C3062F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62F">
              <w:rPr>
                <w:sz w:val="24"/>
                <w:szCs w:val="24"/>
              </w:rPr>
              <w:t>8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Прогноз показателей безопасности дорожного движения.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62F">
              <w:rPr>
                <w:sz w:val="24"/>
                <w:szCs w:val="24"/>
              </w:rPr>
              <w:t>9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z w:val="24"/>
                <w:szCs w:val="24"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</w:tcPr>
          <w:p w:rsidR="004F328B" w:rsidRPr="008B6736" w:rsidRDefault="00C3062F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1"/>
                <w:sz w:val="24"/>
                <w:szCs w:val="24"/>
              </w:rPr>
              <w:t>Принципиальные варианты развития транспортной инфраструктуры и их укруп</w:t>
            </w:r>
            <w:r w:rsidR="00747108">
              <w:rPr>
                <w:bCs/>
                <w:spacing w:val="-1"/>
                <w:sz w:val="24"/>
                <w:szCs w:val="24"/>
              </w:rPr>
              <w:t>ненную оценку по целевым показат</w:t>
            </w:r>
            <w:r w:rsidRPr="008B6736">
              <w:rPr>
                <w:bCs/>
                <w:spacing w:val="-1"/>
                <w:sz w:val="24"/>
                <w:szCs w:val="24"/>
              </w:rPr>
              <w:t>елям (индикаторам) развития транспортной инфраструктуры с последующим выбором предлагаемого к реализации варианта.</w:t>
            </w:r>
            <w:r w:rsidR="004F328B" w:rsidRPr="008B6736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1"/>
                <w:sz w:val="24"/>
                <w:szCs w:val="24"/>
              </w:rPr>
              <w:t xml:space="preserve">Перечень мероприятий (инвестиционных проектов) </w:t>
            </w:r>
            <w:r w:rsidRPr="008B6736">
              <w:rPr>
                <w:bCs/>
                <w:spacing w:val="-2"/>
                <w:sz w:val="24"/>
                <w:szCs w:val="24"/>
              </w:rPr>
              <w:t>по проектированию,</w:t>
            </w:r>
            <w:r w:rsidR="00AB423E" w:rsidRPr="008B673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B6736">
              <w:rPr>
                <w:bCs/>
                <w:spacing w:val="-2"/>
                <w:sz w:val="24"/>
                <w:szCs w:val="24"/>
              </w:rPr>
              <w:t xml:space="preserve">строительству, реконструкции объектов транспортной </w:t>
            </w:r>
            <w:r w:rsidRPr="008B6736">
              <w:rPr>
                <w:bCs/>
                <w:spacing w:val="-3"/>
                <w:sz w:val="24"/>
                <w:szCs w:val="24"/>
              </w:rPr>
              <w:t>инфраструктуры.</w:t>
            </w:r>
          </w:p>
        </w:tc>
        <w:tc>
          <w:tcPr>
            <w:tcW w:w="708" w:type="dxa"/>
          </w:tcPr>
          <w:p w:rsidR="004F328B" w:rsidRPr="008B6736" w:rsidRDefault="00C3062F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Мероприятия по развитию дорог поселения.</w:t>
            </w:r>
          </w:p>
        </w:tc>
        <w:tc>
          <w:tcPr>
            <w:tcW w:w="708" w:type="dxa"/>
          </w:tcPr>
          <w:p w:rsidR="004F328B" w:rsidRPr="008B6736" w:rsidRDefault="00C3062F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z w:val="24"/>
                <w:szCs w:val="24"/>
              </w:rPr>
              <w:t xml:space="preserve">Оценка объемов и источников финансирования мероприятий по </w:t>
            </w:r>
            <w:r w:rsidRPr="008B6736">
              <w:rPr>
                <w:bCs/>
                <w:spacing w:val="-1"/>
                <w:sz w:val="24"/>
                <w:szCs w:val="24"/>
              </w:rPr>
              <w:t xml:space="preserve">проектированию, строительству, реконструкции объектов транспортной </w:t>
            </w:r>
            <w:r w:rsidRPr="008B6736">
              <w:rPr>
                <w:bCs/>
                <w:sz w:val="24"/>
                <w:szCs w:val="24"/>
              </w:rPr>
              <w:t>инфраструктуры предлагаемого к реализации варианта</w:t>
            </w:r>
            <w:r w:rsidR="003318EA" w:rsidRPr="008B6736">
              <w:rPr>
                <w:bCs/>
                <w:sz w:val="24"/>
                <w:szCs w:val="24"/>
              </w:rPr>
              <w:t xml:space="preserve"> </w:t>
            </w:r>
            <w:r w:rsidRPr="008B6736">
              <w:rPr>
                <w:bCs/>
                <w:sz w:val="24"/>
                <w:szCs w:val="24"/>
              </w:rPr>
              <w:t>развития транспортной инфраструктуры</w:t>
            </w:r>
            <w:r w:rsidR="003318EA" w:rsidRPr="008B67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9E4C5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1"/>
                <w:sz w:val="24"/>
                <w:szCs w:val="24"/>
              </w:rPr>
              <w:t>Оценка</w:t>
            </w:r>
            <w:r w:rsidR="003318EA" w:rsidRPr="008B6736">
              <w:rPr>
                <w:sz w:val="24"/>
                <w:szCs w:val="24"/>
              </w:rPr>
              <w:t xml:space="preserve"> </w:t>
            </w:r>
            <w:r w:rsidRPr="008B6736">
              <w:rPr>
                <w:sz w:val="24"/>
                <w:szCs w:val="24"/>
              </w:rPr>
              <w:t xml:space="preserve">эффективности мероприятий </w:t>
            </w:r>
            <w:r w:rsidR="003318EA" w:rsidRPr="008B6736">
              <w:rPr>
                <w:spacing w:val="-1"/>
                <w:sz w:val="24"/>
                <w:szCs w:val="24"/>
              </w:rPr>
              <w:t xml:space="preserve">по </w:t>
            </w:r>
            <w:r w:rsidRPr="008B6736">
              <w:rPr>
                <w:sz w:val="24"/>
                <w:szCs w:val="24"/>
              </w:rPr>
              <w:t>проектированию,</w:t>
            </w:r>
            <w:r w:rsidR="003318EA" w:rsidRPr="008B6736">
              <w:rPr>
                <w:sz w:val="24"/>
                <w:szCs w:val="24"/>
              </w:rPr>
              <w:t xml:space="preserve"> </w:t>
            </w:r>
            <w:r w:rsidRPr="008B6736">
              <w:rPr>
                <w:spacing w:val="-6"/>
                <w:sz w:val="24"/>
                <w:szCs w:val="24"/>
              </w:rPr>
              <w:t>строительству, реконструкции объектов транспортной инфраструктуры</w:t>
            </w:r>
            <w:r w:rsidR="003318EA" w:rsidRPr="008B6736">
              <w:rPr>
                <w:spacing w:val="-6"/>
                <w:sz w:val="24"/>
                <w:szCs w:val="24"/>
              </w:rPr>
              <w:t xml:space="preserve"> </w:t>
            </w:r>
            <w:r w:rsidRPr="008B6736">
              <w:rPr>
                <w:sz w:val="24"/>
                <w:szCs w:val="24"/>
              </w:rPr>
              <w:t>пред</w:t>
            </w:r>
            <w:r w:rsidR="003318EA" w:rsidRPr="008B6736">
              <w:rPr>
                <w:sz w:val="24"/>
                <w:szCs w:val="24"/>
              </w:rPr>
              <w:t xml:space="preserve">лагаемого к реализации варианта </w:t>
            </w:r>
            <w:r w:rsidRPr="008B6736">
              <w:rPr>
                <w:spacing w:val="-3"/>
                <w:sz w:val="24"/>
                <w:szCs w:val="24"/>
              </w:rPr>
              <w:t xml:space="preserve">развития </w:t>
            </w:r>
            <w:r w:rsidRPr="008B6736">
              <w:rPr>
                <w:sz w:val="24"/>
                <w:szCs w:val="24"/>
              </w:rPr>
              <w:t>транспортной инфраструктуры</w:t>
            </w:r>
            <w:r w:rsidR="003318EA" w:rsidRPr="008B6736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9E4C5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4C31" w:rsidRPr="008B6736" w:rsidTr="00C3062F">
        <w:tc>
          <w:tcPr>
            <w:tcW w:w="675" w:type="dxa"/>
          </w:tcPr>
          <w:p w:rsidR="004F328B" w:rsidRPr="008B6736" w:rsidRDefault="00C3062F" w:rsidP="008B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2"/>
                <w:sz w:val="24"/>
                <w:szCs w:val="24"/>
              </w:rPr>
              <w:t>Предложения</w:t>
            </w:r>
            <w:r w:rsidRPr="008B6736">
              <w:rPr>
                <w:sz w:val="24"/>
                <w:szCs w:val="24"/>
              </w:rPr>
              <w:tab/>
            </w:r>
            <w:r w:rsidRPr="008B6736">
              <w:rPr>
                <w:spacing w:val="-1"/>
                <w:sz w:val="24"/>
                <w:szCs w:val="24"/>
              </w:rPr>
              <w:t>по</w:t>
            </w:r>
            <w:r w:rsidRPr="008B6736">
              <w:rPr>
                <w:sz w:val="24"/>
                <w:szCs w:val="24"/>
              </w:rPr>
              <w:t xml:space="preserve"> </w:t>
            </w:r>
            <w:r w:rsidRPr="008B6736">
              <w:rPr>
                <w:spacing w:val="-2"/>
                <w:sz w:val="24"/>
                <w:szCs w:val="24"/>
              </w:rPr>
              <w:t>институциональным</w:t>
            </w:r>
            <w:r w:rsidR="00747108">
              <w:rPr>
                <w:sz w:val="24"/>
                <w:szCs w:val="24"/>
              </w:rPr>
              <w:t xml:space="preserve"> </w:t>
            </w:r>
            <w:r w:rsidRPr="008B6736">
              <w:rPr>
                <w:spacing w:val="-2"/>
                <w:sz w:val="24"/>
                <w:szCs w:val="24"/>
              </w:rPr>
              <w:t xml:space="preserve">преобразованиям, </w:t>
            </w:r>
            <w:r w:rsidRPr="008B6736">
              <w:rPr>
                <w:sz w:val="24"/>
                <w:szCs w:val="24"/>
              </w:rPr>
              <w:t>совершенствованию</w:t>
            </w:r>
            <w:r w:rsidR="00AB423E" w:rsidRPr="008B6736">
              <w:rPr>
                <w:sz w:val="24"/>
                <w:szCs w:val="24"/>
              </w:rPr>
              <w:t xml:space="preserve"> </w:t>
            </w:r>
            <w:r w:rsidRPr="008B6736">
              <w:rPr>
                <w:sz w:val="24"/>
                <w:szCs w:val="24"/>
              </w:rPr>
              <w:lastRenderedPageBreak/>
              <w:t>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поселения.</w:t>
            </w:r>
          </w:p>
        </w:tc>
        <w:tc>
          <w:tcPr>
            <w:tcW w:w="708" w:type="dxa"/>
          </w:tcPr>
          <w:p w:rsidR="004F328B" w:rsidRPr="008B6736" w:rsidRDefault="009E4C5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bookmarkStart w:id="32" w:name="_GoBack"/>
            <w:bookmarkEnd w:id="32"/>
          </w:p>
        </w:tc>
      </w:tr>
      <w:bookmarkEnd w:id="30"/>
      <w:bookmarkEnd w:id="31"/>
    </w:tbl>
    <w:p w:rsidR="006B6CFB" w:rsidRPr="006B6CFB" w:rsidRDefault="006B6CFB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6B6CFB" w:rsidRDefault="006B6CFB">
      <w:pPr>
        <w:shd w:val="clear" w:color="auto" w:fill="FFFFFF"/>
        <w:spacing w:line="281" w:lineRule="exact"/>
        <w:ind w:left="5645"/>
        <w:jc w:val="right"/>
        <w:rPr>
          <w:spacing w:val="-4"/>
          <w:sz w:val="24"/>
          <w:szCs w:val="24"/>
        </w:rPr>
      </w:pPr>
    </w:p>
    <w:p w:rsidR="00747108" w:rsidRDefault="00747108">
      <w:pPr>
        <w:widowControl/>
        <w:autoSpaceDE/>
        <w:autoSpaceDN/>
        <w:adjustRightInd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Cs w:val="26"/>
        </w:rPr>
        <w:br w:type="page"/>
      </w:r>
    </w:p>
    <w:p w:rsidR="001375D0" w:rsidRPr="00152C8E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lastRenderedPageBreak/>
        <w:t>Программа</w:t>
      </w:r>
    </w:p>
    <w:p w:rsidR="00747108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>комплексного развития систем транспортной инфраструктуры</w:t>
      </w:r>
    </w:p>
    <w:p w:rsidR="00747108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 xml:space="preserve">на территории сельского поселения </w:t>
      </w:r>
      <w:r w:rsidR="00747108">
        <w:rPr>
          <w:bCs w:val="0"/>
          <w:color w:val="000000" w:themeColor="text1"/>
          <w:szCs w:val="26"/>
        </w:rPr>
        <w:t>Богородицкий</w:t>
      </w:r>
      <w:r w:rsidRPr="00152C8E">
        <w:rPr>
          <w:color w:val="000000" w:themeColor="text1"/>
          <w:szCs w:val="26"/>
        </w:rPr>
        <w:t xml:space="preserve"> сельсовет</w:t>
      </w:r>
    </w:p>
    <w:p w:rsidR="001375D0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 xml:space="preserve">на </w:t>
      </w:r>
      <w:r w:rsidR="007C1170">
        <w:rPr>
          <w:bCs w:val="0"/>
          <w:color w:val="000000" w:themeColor="text1"/>
          <w:szCs w:val="26"/>
        </w:rPr>
        <w:t>2017-202</w:t>
      </w:r>
      <w:r w:rsidR="00CE1238" w:rsidRPr="00CE1238">
        <w:rPr>
          <w:bCs w:val="0"/>
          <w:color w:val="000000" w:themeColor="text1"/>
          <w:szCs w:val="26"/>
        </w:rPr>
        <w:t>5</w:t>
      </w:r>
      <w:r w:rsidRPr="00152C8E">
        <w:rPr>
          <w:color w:val="000000" w:themeColor="text1"/>
          <w:szCs w:val="26"/>
        </w:rPr>
        <w:t xml:space="preserve"> годы</w:t>
      </w:r>
    </w:p>
    <w:p w:rsidR="00E729AB" w:rsidRPr="00E729AB" w:rsidRDefault="00E729AB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</w:p>
    <w:p w:rsidR="00781390" w:rsidRPr="00E729AB" w:rsidRDefault="007D1D0F" w:rsidP="00E72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2E3B" w:rsidRPr="00E729AB">
        <w:rPr>
          <w:b/>
          <w:sz w:val="24"/>
          <w:szCs w:val="24"/>
        </w:rPr>
        <w:t xml:space="preserve">. </w:t>
      </w:r>
      <w:r w:rsidR="003D7B7A" w:rsidRPr="00E729AB">
        <w:rPr>
          <w:b/>
          <w:sz w:val="24"/>
          <w:szCs w:val="24"/>
        </w:rPr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0"/>
        <w:gridCol w:w="7784"/>
      </w:tblGrid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1375D0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Наименование</w:t>
            </w:r>
            <w:r w:rsidR="00C0468D" w:rsidRPr="008B6736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814" w:type="dxa"/>
          </w:tcPr>
          <w:p w:rsidR="001375D0" w:rsidRPr="008B6736" w:rsidRDefault="00C0468D" w:rsidP="008B6736">
            <w:pPr>
              <w:jc w:val="both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Программа</w:t>
            </w:r>
            <w:r w:rsidR="00152C8E" w:rsidRPr="008B6736">
              <w:rPr>
                <w:b/>
                <w:sz w:val="24"/>
                <w:szCs w:val="24"/>
              </w:rPr>
              <w:t xml:space="preserve"> </w:t>
            </w:r>
            <w:r w:rsidRPr="008B6736">
              <w:rPr>
                <w:b/>
                <w:sz w:val="24"/>
                <w:szCs w:val="24"/>
              </w:rPr>
              <w:t xml:space="preserve">комплексного развития систем транспортной инфраструктуры на территории сельского поселения </w:t>
            </w:r>
            <w:r w:rsidR="00747108">
              <w:rPr>
                <w:b/>
                <w:bCs/>
                <w:sz w:val="24"/>
                <w:szCs w:val="24"/>
              </w:rPr>
              <w:t>Богородицкий</w:t>
            </w:r>
            <w:r w:rsidRPr="008B6736">
              <w:rPr>
                <w:b/>
                <w:sz w:val="24"/>
                <w:szCs w:val="24"/>
              </w:rPr>
              <w:t xml:space="preserve"> сельсовет</w:t>
            </w:r>
            <w:r w:rsidR="00152C8E" w:rsidRPr="008B6736">
              <w:rPr>
                <w:b/>
                <w:sz w:val="24"/>
                <w:szCs w:val="24"/>
              </w:rPr>
              <w:t xml:space="preserve"> </w:t>
            </w:r>
            <w:r w:rsidRPr="008B6736">
              <w:rPr>
                <w:b/>
                <w:sz w:val="24"/>
                <w:szCs w:val="24"/>
              </w:rPr>
              <w:t xml:space="preserve">на </w:t>
            </w:r>
            <w:r w:rsidR="007C1170" w:rsidRPr="008B6736">
              <w:rPr>
                <w:b/>
                <w:bCs/>
                <w:sz w:val="24"/>
                <w:szCs w:val="24"/>
              </w:rPr>
              <w:t>2017-202</w:t>
            </w:r>
            <w:r w:rsidR="00CE1238" w:rsidRPr="008B6736">
              <w:rPr>
                <w:b/>
                <w:bCs/>
                <w:sz w:val="24"/>
                <w:szCs w:val="24"/>
              </w:rPr>
              <w:t>5</w:t>
            </w:r>
            <w:r w:rsidRPr="008B6736">
              <w:rPr>
                <w:b/>
                <w:sz w:val="24"/>
                <w:szCs w:val="24"/>
              </w:rPr>
              <w:t xml:space="preserve"> годы (далее – Программа)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C0468D" w:rsidRPr="008B6736" w:rsidRDefault="00C0468D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pacing w:val="-5"/>
                <w:sz w:val="24"/>
                <w:szCs w:val="24"/>
              </w:rPr>
              <w:t>Основания для разработки программы</w:t>
            </w:r>
          </w:p>
          <w:p w:rsidR="001375D0" w:rsidRPr="008B6736" w:rsidRDefault="001375D0" w:rsidP="008B6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4" w:type="dxa"/>
          </w:tcPr>
          <w:p w:rsidR="00F26052" w:rsidRPr="008B6736" w:rsidRDefault="00F2605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 </w:t>
            </w:r>
            <w:r w:rsidR="00567572" w:rsidRPr="008B6736">
              <w:rPr>
                <w:sz w:val="24"/>
                <w:szCs w:val="24"/>
              </w:rPr>
              <w:t xml:space="preserve">Федеральный закон от </w:t>
            </w:r>
            <w:r w:rsidR="00567572" w:rsidRPr="008B6736">
              <w:rPr>
                <w:spacing w:val="12"/>
                <w:sz w:val="24"/>
                <w:szCs w:val="24"/>
              </w:rPr>
              <w:t>29.12.2014</w:t>
            </w:r>
            <w:r w:rsidR="00567572" w:rsidRPr="008B6736">
              <w:rPr>
                <w:sz w:val="24"/>
                <w:szCs w:val="24"/>
              </w:rPr>
              <w:t xml:space="preserve"> N 456-ФЗ </w:t>
            </w:r>
            <w:r w:rsidR="00726B95" w:rsidRPr="008B6736">
              <w:rPr>
                <w:sz w:val="24"/>
                <w:szCs w:val="24"/>
              </w:rPr>
              <w:t>«</w:t>
            </w:r>
            <w:r w:rsidR="00567572" w:rsidRPr="008B6736">
              <w:rPr>
                <w:sz w:val="24"/>
                <w:szCs w:val="24"/>
              </w:rPr>
              <w:t xml:space="preserve">О внесении </w:t>
            </w:r>
            <w:r w:rsidR="00567572" w:rsidRPr="008B6736">
              <w:rPr>
                <w:spacing w:val="-1"/>
                <w:sz w:val="24"/>
                <w:szCs w:val="24"/>
              </w:rPr>
              <w:t xml:space="preserve">изменений в Градостроительный кодекс Российской Федерации и </w:t>
            </w:r>
            <w:r w:rsidR="00567572" w:rsidRPr="008B6736">
              <w:rPr>
                <w:sz w:val="24"/>
                <w:szCs w:val="24"/>
              </w:rPr>
              <w:t>отдельные законодательные акты Российской Федерации</w:t>
            </w:r>
            <w:r w:rsidR="00726B95" w:rsidRPr="008B6736">
              <w:rPr>
                <w:sz w:val="24"/>
                <w:szCs w:val="24"/>
              </w:rPr>
              <w:t>»</w:t>
            </w:r>
            <w:r w:rsidR="00567572" w:rsidRPr="008B6736">
              <w:rPr>
                <w:sz w:val="24"/>
                <w:szCs w:val="24"/>
              </w:rPr>
              <w:t xml:space="preserve">, </w:t>
            </w:r>
          </w:p>
          <w:p w:rsidR="00747108" w:rsidRDefault="00F26052" w:rsidP="008B6736">
            <w:pPr>
              <w:jc w:val="both"/>
              <w:rPr>
                <w:spacing w:val="-3"/>
                <w:sz w:val="24"/>
                <w:szCs w:val="24"/>
              </w:rPr>
            </w:pPr>
            <w:r w:rsidRPr="008B6736">
              <w:rPr>
                <w:spacing w:val="-5"/>
                <w:sz w:val="24"/>
                <w:szCs w:val="24"/>
              </w:rPr>
              <w:t xml:space="preserve">- </w:t>
            </w:r>
            <w:r w:rsidR="00567572" w:rsidRPr="008B6736">
              <w:rPr>
                <w:spacing w:val="-5"/>
                <w:sz w:val="24"/>
                <w:szCs w:val="24"/>
              </w:rPr>
              <w:t>Федеральный закон от</w:t>
            </w:r>
            <w:r w:rsidRPr="008B6736">
              <w:rPr>
                <w:spacing w:val="-5"/>
                <w:sz w:val="24"/>
                <w:szCs w:val="24"/>
              </w:rPr>
              <w:t xml:space="preserve"> </w:t>
            </w:r>
            <w:r w:rsidR="00567572" w:rsidRPr="008B6736">
              <w:rPr>
                <w:spacing w:val="-5"/>
                <w:sz w:val="24"/>
                <w:szCs w:val="24"/>
              </w:rPr>
              <w:t xml:space="preserve">06 октября 2003 года № </w:t>
            </w:r>
            <w:r w:rsidR="00567572" w:rsidRPr="008B6736">
              <w:rPr>
                <w:sz w:val="24"/>
                <w:szCs w:val="24"/>
              </w:rPr>
              <w:t>131-</w:t>
            </w:r>
            <w:r w:rsidR="00567572" w:rsidRPr="008B6736">
              <w:rPr>
                <w:spacing w:val="-5"/>
                <w:sz w:val="24"/>
                <w:szCs w:val="24"/>
              </w:rPr>
              <w:t xml:space="preserve"> ФЗ «Об общих </w:t>
            </w:r>
            <w:r w:rsidR="00567572" w:rsidRPr="008B6736">
              <w:rPr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="00567572" w:rsidRPr="008B6736">
              <w:rPr>
                <w:spacing w:val="-3"/>
                <w:sz w:val="24"/>
                <w:szCs w:val="24"/>
              </w:rPr>
              <w:t>Федерации»,</w:t>
            </w:r>
          </w:p>
          <w:p w:rsidR="00F26052" w:rsidRPr="008B6736" w:rsidRDefault="00F2605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3"/>
                <w:sz w:val="24"/>
                <w:szCs w:val="24"/>
              </w:rPr>
              <w:t xml:space="preserve">- </w:t>
            </w:r>
            <w:r w:rsidR="00567572" w:rsidRPr="008B6736">
              <w:rPr>
                <w:spacing w:val="-3"/>
                <w:sz w:val="24"/>
                <w:szCs w:val="24"/>
              </w:rPr>
              <w:t xml:space="preserve">Постановление Правительства РФ от 25.12.2015г. N 1440 </w:t>
            </w:r>
            <w:r w:rsidR="00726B95" w:rsidRPr="008B6736">
              <w:rPr>
                <w:spacing w:val="-3"/>
                <w:sz w:val="24"/>
                <w:szCs w:val="24"/>
              </w:rPr>
              <w:t>«</w:t>
            </w:r>
            <w:r w:rsidR="00567572" w:rsidRPr="008B6736">
              <w:rPr>
                <w:spacing w:val="-3"/>
                <w:sz w:val="24"/>
                <w:szCs w:val="24"/>
              </w:rPr>
              <w:t xml:space="preserve">Об утверждении требований к программам комплексного развития </w:t>
            </w:r>
            <w:r w:rsidR="00567572" w:rsidRPr="008B6736">
              <w:rPr>
                <w:sz w:val="24"/>
                <w:szCs w:val="24"/>
              </w:rPr>
              <w:t xml:space="preserve">социальной инфраструктуры поселений, городских округов», </w:t>
            </w:r>
          </w:p>
          <w:p w:rsidR="00747108" w:rsidRDefault="00F26052" w:rsidP="008B6736">
            <w:pPr>
              <w:jc w:val="both"/>
              <w:rPr>
                <w:spacing w:val="-1"/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 </w:t>
            </w:r>
            <w:r w:rsidR="00567572" w:rsidRPr="008B6736">
              <w:rPr>
                <w:sz w:val="24"/>
                <w:szCs w:val="24"/>
              </w:rPr>
              <w:t xml:space="preserve">Постановление администрации Липецкой области от 21 ноября </w:t>
            </w:r>
            <w:r w:rsidR="00567572" w:rsidRPr="008B6736">
              <w:rPr>
                <w:spacing w:val="-2"/>
                <w:sz w:val="24"/>
                <w:szCs w:val="24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="00567572" w:rsidRPr="008B6736">
              <w:rPr>
                <w:sz w:val="24"/>
                <w:szCs w:val="24"/>
              </w:rPr>
              <w:t xml:space="preserve">постановления администрации Липецкой области от 31.12.2013 N </w:t>
            </w:r>
            <w:r w:rsidR="00567572" w:rsidRPr="008B6736">
              <w:rPr>
                <w:spacing w:val="-1"/>
                <w:sz w:val="24"/>
                <w:szCs w:val="24"/>
              </w:rPr>
              <w:t>641 г.),</w:t>
            </w:r>
          </w:p>
          <w:p w:rsidR="00F26052" w:rsidRPr="008B6736" w:rsidRDefault="00F26052" w:rsidP="008B6736">
            <w:pPr>
              <w:jc w:val="both"/>
              <w:rPr>
                <w:spacing w:val="-1"/>
                <w:sz w:val="24"/>
                <w:szCs w:val="24"/>
              </w:rPr>
            </w:pPr>
            <w:r w:rsidRPr="008B6736">
              <w:rPr>
                <w:spacing w:val="-1"/>
                <w:sz w:val="24"/>
                <w:szCs w:val="24"/>
              </w:rPr>
              <w:t>-</w:t>
            </w:r>
            <w:r w:rsidRPr="008B6736">
              <w:rPr>
                <w:spacing w:val="-2"/>
                <w:sz w:val="24"/>
                <w:szCs w:val="24"/>
              </w:rPr>
              <w:t xml:space="preserve"> Генеральный план сельского поселения </w:t>
            </w:r>
            <w:r w:rsidR="00747108">
              <w:rPr>
                <w:bCs/>
                <w:spacing w:val="-2"/>
                <w:sz w:val="24"/>
                <w:szCs w:val="24"/>
              </w:rPr>
              <w:t>Богородицкий</w:t>
            </w:r>
            <w:r w:rsidRPr="008B6736">
              <w:rPr>
                <w:bCs/>
                <w:spacing w:val="-2"/>
                <w:sz w:val="24"/>
                <w:szCs w:val="24"/>
              </w:rPr>
              <w:t xml:space="preserve"> сельсовет, утвержденный решением </w:t>
            </w:r>
            <w:r w:rsidRPr="008B6736">
              <w:rPr>
                <w:spacing w:val="-3"/>
                <w:sz w:val="24"/>
                <w:szCs w:val="24"/>
              </w:rPr>
              <w:t xml:space="preserve">Совета депутатов сельского поселения </w:t>
            </w:r>
            <w:r w:rsidR="00486804">
              <w:rPr>
                <w:spacing w:val="-3"/>
                <w:sz w:val="24"/>
                <w:szCs w:val="24"/>
              </w:rPr>
              <w:t>Богородицкий</w:t>
            </w:r>
            <w:r w:rsidRPr="008B6736">
              <w:rPr>
                <w:spacing w:val="-3"/>
                <w:sz w:val="24"/>
                <w:szCs w:val="24"/>
              </w:rPr>
              <w:t xml:space="preserve"> сельсовет № </w:t>
            </w:r>
            <w:r w:rsidR="00486804">
              <w:rPr>
                <w:spacing w:val="-3"/>
                <w:sz w:val="24"/>
                <w:szCs w:val="24"/>
              </w:rPr>
              <w:t>126</w:t>
            </w:r>
            <w:r w:rsidRPr="008B6736">
              <w:rPr>
                <w:spacing w:val="-3"/>
                <w:sz w:val="24"/>
                <w:szCs w:val="24"/>
              </w:rPr>
              <w:t xml:space="preserve">-рс от </w:t>
            </w:r>
            <w:r w:rsidR="00486804">
              <w:rPr>
                <w:spacing w:val="-3"/>
                <w:sz w:val="24"/>
                <w:szCs w:val="24"/>
              </w:rPr>
              <w:t>05</w:t>
            </w:r>
            <w:r w:rsidRPr="008B6736">
              <w:rPr>
                <w:bCs/>
                <w:spacing w:val="12"/>
                <w:sz w:val="24"/>
                <w:szCs w:val="24"/>
              </w:rPr>
              <w:t>.</w:t>
            </w:r>
            <w:r w:rsidR="00486804">
              <w:rPr>
                <w:bCs/>
                <w:spacing w:val="12"/>
                <w:sz w:val="24"/>
                <w:szCs w:val="24"/>
              </w:rPr>
              <w:t>12</w:t>
            </w:r>
            <w:r w:rsidRPr="008B6736">
              <w:rPr>
                <w:bCs/>
                <w:spacing w:val="12"/>
                <w:sz w:val="24"/>
                <w:szCs w:val="24"/>
              </w:rPr>
              <w:t>.201</w:t>
            </w:r>
            <w:r w:rsidR="00486804">
              <w:rPr>
                <w:bCs/>
                <w:spacing w:val="12"/>
                <w:sz w:val="24"/>
                <w:szCs w:val="24"/>
              </w:rPr>
              <w:t>2</w:t>
            </w:r>
            <w:r w:rsidRPr="008B6736">
              <w:rPr>
                <w:bCs/>
                <w:spacing w:val="-3"/>
                <w:sz w:val="24"/>
                <w:szCs w:val="24"/>
              </w:rPr>
              <w:t>г.;</w:t>
            </w:r>
          </w:p>
          <w:p w:rsidR="001375D0" w:rsidRPr="008B6736" w:rsidRDefault="00F2605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1"/>
                <w:sz w:val="24"/>
                <w:szCs w:val="24"/>
              </w:rPr>
              <w:t>-</w:t>
            </w:r>
            <w:r w:rsidR="00567572" w:rsidRPr="008B6736">
              <w:rPr>
                <w:spacing w:val="-1"/>
                <w:sz w:val="24"/>
                <w:szCs w:val="24"/>
              </w:rPr>
              <w:t xml:space="preserve">Устав сельского поселения </w:t>
            </w:r>
            <w:r w:rsidR="00486804">
              <w:rPr>
                <w:spacing w:val="-1"/>
                <w:sz w:val="24"/>
                <w:szCs w:val="24"/>
              </w:rPr>
              <w:t>Богородицкий</w:t>
            </w:r>
            <w:r w:rsidR="00567572" w:rsidRPr="008B6736">
              <w:rPr>
                <w:spacing w:val="-1"/>
                <w:sz w:val="24"/>
                <w:szCs w:val="24"/>
              </w:rPr>
              <w:t xml:space="preserve"> сельсовет.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E40E41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Разработчик</w:t>
            </w:r>
            <w:r w:rsidR="00567572" w:rsidRPr="008B6736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814" w:type="dxa"/>
          </w:tcPr>
          <w:p w:rsidR="00567572" w:rsidRPr="008B6736" w:rsidRDefault="0056757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>Администрация</w:t>
            </w:r>
            <w:r w:rsidR="00152C8E" w:rsidRPr="008B6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736">
              <w:rPr>
                <w:sz w:val="24"/>
                <w:szCs w:val="24"/>
              </w:rPr>
              <w:t xml:space="preserve">сельского </w:t>
            </w:r>
            <w:r w:rsidR="00486804">
              <w:rPr>
                <w:sz w:val="24"/>
                <w:szCs w:val="24"/>
              </w:rPr>
              <w:t>поселения Богородицкий</w:t>
            </w:r>
            <w:r w:rsidRPr="008B6736">
              <w:rPr>
                <w:sz w:val="24"/>
                <w:szCs w:val="24"/>
              </w:rPr>
              <w:t xml:space="preserve"> сельсовет</w:t>
            </w:r>
          </w:p>
          <w:p w:rsidR="001375D0" w:rsidRPr="008B6736" w:rsidRDefault="0056757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</w:tc>
      </w:tr>
      <w:tr w:rsidR="00726B95" w:rsidRPr="008B6736" w:rsidTr="008B6736">
        <w:trPr>
          <w:trHeight w:val="20"/>
        </w:trPr>
        <w:tc>
          <w:tcPr>
            <w:tcW w:w="2642" w:type="dxa"/>
            <w:shd w:val="clear" w:color="auto" w:fill="FFFFFF" w:themeFill="background1"/>
          </w:tcPr>
          <w:p w:rsidR="00726B95" w:rsidRPr="008B6736" w:rsidRDefault="00726B95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 xml:space="preserve">Место нахождения </w:t>
            </w:r>
            <w:r w:rsidR="00EA71FF" w:rsidRPr="008B6736">
              <w:rPr>
                <w:b/>
                <w:sz w:val="24"/>
                <w:szCs w:val="24"/>
              </w:rPr>
              <w:t>разработчика</w:t>
            </w:r>
          </w:p>
        </w:tc>
        <w:tc>
          <w:tcPr>
            <w:tcW w:w="7814" w:type="dxa"/>
            <w:shd w:val="clear" w:color="auto" w:fill="FFFFFF" w:themeFill="background1"/>
          </w:tcPr>
          <w:p w:rsidR="00726B95" w:rsidRPr="008B6736" w:rsidRDefault="00726B95" w:rsidP="008B6736">
            <w:pPr>
              <w:rPr>
                <w:spacing w:val="-4"/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 xml:space="preserve">Липецкая область, </w:t>
            </w:r>
            <w:proofErr w:type="spellStart"/>
            <w:r w:rsidRPr="008B6736">
              <w:rPr>
                <w:spacing w:val="-4"/>
                <w:sz w:val="24"/>
                <w:szCs w:val="24"/>
              </w:rPr>
              <w:t>Добринский</w:t>
            </w:r>
            <w:proofErr w:type="spellEnd"/>
            <w:r w:rsidRPr="008B6736">
              <w:rPr>
                <w:spacing w:val="-4"/>
                <w:sz w:val="24"/>
                <w:szCs w:val="24"/>
              </w:rPr>
              <w:t xml:space="preserve"> район, </w:t>
            </w:r>
            <w:proofErr w:type="spellStart"/>
            <w:r w:rsidR="00486804">
              <w:rPr>
                <w:spacing w:val="-4"/>
                <w:sz w:val="24"/>
                <w:szCs w:val="24"/>
              </w:rPr>
              <w:t>ж.д</w:t>
            </w:r>
            <w:proofErr w:type="spellEnd"/>
            <w:r w:rsidR="00486804">
              <w:rPr>
                <w:spacing w:val="-4"/>
                <w:sz w:val="24"/>
                <w:szCs w:val="24"/>
              </w:rPr>
              <w:t xml:space="preserve">. </w:t>
            </w:r>
            <w:r w:rsidRPr="008B6736">
              <w:rPr>
                <w:spacing w:val="-4"/>
                <w:sz w:val="24"/>
                <w:szCs w:val="24"/>
              </w:rPr>
              <w:t>с</w:t>
            </w:r>
            <w:r w:rsidR="00486804">
              <w:rPr>
                <w:spacing w:val="-4"/>
                <w:sz w:val="24"/>
                <w:szCs w:val="24"/>
              </w:rPr>
              <w:t>т</w:t>
            </w:r>
            <w:r w:rsidRPr="008B6736">
              <w:rPr>
                <w:spacing w:val="-4"/>
                <w:sz w:val="24"/>
                <w:szCs w:val="24"/>
              </w:rPr>
              <w:t xml:space="preserve">. </w:t>
            </w:r>
            <w:r w:rsidR="00486804">
              <w:rPr>
                <w:spacing w:val="-4"/>
                <w:sz w:val="24"/>
                <w:szCs w:val="24"/>
              </w:rPr>
              <w:t>Плавица</w:t>
            </w:r>
            <w:r w:rsidRPr="008B6736">
              <w:rPr>
                <w:spacing w:val="-4"/>
                <w:sz w:val="24"/>
                <w:szCs w:val="24"/>
              </w:rPr>
              <w:t xml:space="preserve">, ул. </w:t>
            </w:r>
            <w:r w:rsidR="00486804">
              <w:rPr>
                <w:spacing w:val="-4"/>
                <w:sz w:val="24"/>
                <w:szCs w:val="24"/>
              </w:rPr>
              <w:t>Строителей</w:t>
            </w:r>
            <w:r w:rsidRPr="008B6736">
              <w:rPr>
                <w:spacing w:val="-4"/>
                <w:sz w:val="24"/>
                <w:szCs w:val="24"/>
              </w:rPr>
              <w:t>, д.</w:t>
            </w:r>
            <w:r w:rsidR="00486804">
              <w:rPr>
                <w:spacing w:val="-4"/>
                <w:sz w:val="24"/>
                <w:szCs w:val="24"/>
              </w:rPr>
              <w:t>14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567572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814" w:type="dxa"/>
          </w:tcPr>
          <w:p w:rsidR="001375D0" w:rsidRPr="008B6736" w:rsidRDefault="00567572" w:rsidP="008B6736">
            <w:pPr>
              <w:jc w:val="both"/>
              <w:rPr>
                <w:spacing w:val="-4"/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>Администрация</w:t>
            </w:r>
            <w:r w:rsidR="00152C8E" w:rsidRPr="008B6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736">
              <w:rPr>
                <w:spacing w:val="-2"/>
                <w:sz w:val="24"/>
                <w:szCs w:val="24"/>
              </w:rPr>
              <w:t xml:space="preserve">сельского поселения </w:t>
            </w:r>
            <w:r w:rsidR="00486804">
              <w:rPr>
                <w:spacing w:val="-2"/>
                <w:sz w:val="24"/>
                <w:szCs w:val="24"/>
              </w:rPr>
              <w:t>Богородицкий</w:t>
            </w:r>
            <w:r w:rsidRPr="008B6736">
              <w:rPr>
                <w:spacing w:val="-2"/>
                <w:sz w:val="24"/>
                <w:szCs w:val="24"/>
              </w:rPr>
              <w:t xml:space="preserve"> сельсовет </w:t>
            </w:r>
            <w:r w:rsidRPr="008B6736"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  <w:p w:rsidR="00C0293E" w:rsidRPr="008B6736" w:rsidRDefault="00C0293E" w:rsidP="008B6736">
            <w:pPr>
              <w:rPr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567572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Ц</w:t>
            </w:r>
            <w:r w:rsidR="0039306B" w:rsidRPr="008B6736">
              <w:rPr>
                <w:b/>
                <w:sz w:val="24"/>
                <w:szCs w:val="24"/>
              </w:rPr>
              <w:t>ель программы</w:t>
            </w:r>
          </w:p>
        </w:tc>
        <w:tc>
          <w:tcPr>
            <w:tcW w:w="7814" w:type="dxa"/>
          </w:tcPr>
          <w:p w:rsidR="001375D0" w:rsidRPr="008B6736" w:rsidRDefault="0039306B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Комплексное развитие транспортной инфраструктуры сельского поселения </w:t>
            </w:r>
            <w:r w:rsidR="0030095D">
              <w:rPr>
                <w:sz w:val="24"/>
                <w:szCs w:val="24"/>
              </w:rPr>
              <w:t>Богородицкий</w:t>
            </w:r>
            <w:r w:rsidRPr="008B6736">
              <w:rPr>
                <w:sz w:val="24"/>
                <w:szCs w:val="24"/>
              </w:rPr>
              <w:t xml:space="preserve"> </w:t>
            </w:r>
            <w:proofErr w:type="gramStart"/>
            <w:r w:rsidRPr="008B6736">
              <w:rPr>
                <w:sz w:val="24"/>
                <w:szCs w:val="24"/>
              </w:rPr>
              <w:t>сельсовет  Добринского</w:t>
            </w:r>
            <w:proofErr w:type="gramEnd"/>
            <w:r w:rsidRPr="008B6736">
              <w:rPr>
                <w:sz w:val="24"/>
                <w:szCs w:val="24"/>
              </w:rPr>
              <w:t xml:space="preserve">  муниципального </w:t>
            </w:r>
            <w:r w:rsidRPr="008B6736">
              <w:rPr>
                <w:spacing w:val="-4"/>
                <w:sz w:val="24"/>
                <w:szCs w:val="24"/>
              </w:rPr>
              <w:t>района.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39306B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14" w:type="dxa"/>
          </w:tcPr>
          <w:p w:rsidR="0039306B" w:rsidRPr="008B6736" w:rsidRDefault="00C8588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 </w:t>
            </w:r>
            <w:r w:rsidR="001E4A5C" w:rsidRPr="008B6736">
              <w:rPr>
                <w:sz w:val="24"/>
                <w:szCs w:val="24"/>
              </w:rPr>
              <w:t>Б</w:t>
            </w:r>
            <w:r w:rsidR="0039306B" w:rsidRPr="008B6736">
              <w:rPr>
                <w:sz w:val="24"/>
                <w:szCs w:val="24"/>
              </w:rPr>
              <w:t xml:space="preserve">езопасность, качество и эффективность транспортного </w:t>
            </w:r>
            <w:r w:rsidR="0039306B" w:rsidRPr="008B6736">
              <w:rPr>
                <w:spacing w:val="-1"/>
                <w:sz w:val="24"/>
                <w:szCs w:val="24"/>
              </w:rPr>
              <w:t xml:space="preserve">обслуживания населения, юридических лиц и индивидуальных </w:t>
            </w:r>
            <w:r w:rsidR="0039306B" w:rsidRPr="008B6736">
              <w:rPr>
                <w:sz w:val="24"/>
                <w:szCs w:val="24"/>
              </w:rPr>
              <w:t>предпринимателей сельского поселения;</w:t>
            </w:r>
          </w:p>
          <w:p w:rsidR="0039306B" w:rsidRPr="008B6736" w:rsidRDefault="00C8588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 </w:t>
            </w:r>
            <w:r w:rsidR="0039306B" w:rsidRPr="008B6736">
              <w:rPr>
                <w:sz w:val="24"/>
                <w:szCs w:val="24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1375D0" w:rsidRPr="008B6736" w:rsidRDefault="0039306B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3"/>
                <w:sz w:val="24"/>
                <w:szCs w:val="24"/>
              </w:rPr>
              <w:t xml:space="preserve">-эффективность функционирования действующей транспортной </w:t>
            </w:r>
            <w:r w:rsidRPr="008B6736">
              <w:rPr>
                <w:sz w:val="24"/>
                <w:szCs w:val="24"/>
              </w:rPr>
              <w:t>инфраструктуры.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BB4229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814" w:type="dxa"/>
          </w:tcPr>
          <w:p w:rsidR="00BB4229" w:rsidRPr="008B6736" w:rsidRDefault="00BB422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-</w:t>
            </w:r>
            <w:r w:rsidRPr="008B6736">
              <w:rPr>
                <w:spacing w:val="-2"/>
                <w:sz w:val="24"/>
                <w:szCs w:val="24"/>
              </w:rPr>
              <w:t>снижение удельного веса дорог, нуждающихся в капитальном</w:t>
            </w:r>
            <w:r w:rsidR="0030095D">
              <w:rPr>
                <w:spacing w:val="-2"/>
                <w:sz w:val="24"/>
                <w:szCs w:val="24"/>
              </w:rPr>
              <w:t xml:space="preserve"> </w:t>
            </w:r>
            <w:r w:rsidRPr="008B6736">
              <w:rPr>
                <w:sz w:val="24"/>
                <w:szCs w:val="24"/>
              </w:rPr>
              <w:t>ремонте (реконструкции);</w:t>
            </w:r>
          </w:p>
          <w:p w:rsidR="00BB4229" w:rsidRPr="008B6736" w:rsidRDefault="00BB422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-увеличение протяженности дорог с твердым покрытием;</w:t>
            </w:r>
          </w:p>
          <w:p w:rsidR="001375D0" w:rsidRPr="008B6736" w:rsidRDefault="00BB422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-достижение расчетного уровня обеспеченности населения услугами </w:t>
            </w:r>
            <w:r w:rsidRPr="008B6736">
              <w:rPr>
                <w:spacing w:val="-2"/>
                <w:sz w:val="24"/>
                <w:szCs w:val="24"/>
              </w:rPr>
              <w:t>транспортной инфраструктуры.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BB4229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 xml:space="preserve">Сроки и этапы реализации </w:t>
            </w:r>
            <w:r w:rsidRPr="008B6736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814" w:type="dxa"/>
          </w:tcPr>
          <w:p w:rsidR="001375D0" w:rsidRPr="008B6736" w:rsidRDefault="00CE1238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lastRenderedPageBreak/>
              <w:t>2017-202</w:t>
            </w:r>
            <w:r w:rsidRPr="008B6736">
              <w:rPr>
                <w:sz w:val="24"/>
                <w:szCs w:val="24"/>
                <w:lang w:val="en-US"/>
              </w:rPr>
              <w:t>5</w:t>
            </w:r>
            <w:r w:rsidR="00BB4229" w:rsidRPr="008B6736">
              <w:rPr>
                <w:sz w:val="24"/>
                <w:szCs w:val="24"/>
              </w:rPr>
              <w:t>годы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BB4229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 xml:space="preserve">Укрупнённое описание запланированных </w:t>
            </w:r>
            <w:proofErr w:type="gramStart"/>
            <w:r w:rsidRPr="008B6736">
              <w:rPr>
                <w:b/>
                <w:sz w:val="24"/>
                <w:szCs w:val="24"/>
              </w:rPr>
              <w:t>мероприятий  программы</w:t>
            </w:r>
            <w:proofErr w:type="gramEnd"/>
          </w:p>
        </w:tc>
        <w:tc>
          <w:tcPr>
            <w:tcW w:w="7814" w:type="dxa"/>
          </w:tcPr>
          <w:p w:rsidR="00BB4229" w:rsidRPr="008B6736" w:rsidRDefault="00BB4229" w:rsidP="008B6736">
            <w:pPr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разработка проектно-сметной документации;</w:t>
            </w:r>
          </w:p>
          <w:p w:rsidR="0030095D" w:rsidRDefault="00BB4229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реконструкция существующих дорог;</w:t>
            </w:r>
          </w:p>
          <w:p w:rsidR="001375D0" w:rsidRPr="008B6736" w:rsidRDefault="00BB4229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ремонт и капитальный ремонт дорог.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BB4229" w:rsidRPr="008B6736" w:rsidRDefault="00BB4229" w:rsidP="008B673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B6736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8B6736">
              <w:rPr>
                <w:b/>
                <w:sz w:val="24"/>
                <w:szCs w:val="24"/>
              </w:rPr>
              <w:t>бъемы и</w:t>
            </w:r>
          </w:p>
          <w:p w:rsidR="00BB4229" w:rsidRPr="008B6736" w:rsidRDefault="00BB4229" w:rsidP="008B673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источники</w:t>
            </w:r>
          </w:p>
          <w:p w:rsidR="001375D0" w:rsidRPr="008B6736" w:rsidRDefault="00BB4229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814" w:type="dxa"/>
          </w:tcPr>
          <w:p w:rsidR="00BB4229" w:rsidRPr="008B6736" w:rsidRDefault="00BB4229" w:rsidP="008B6736">
            <w:pPr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И</w:t>
            </w:r>
            <w:r w:rsidRPr="008B6736">
              <w:rPr>
                <w:sz w:val="24"/>
                <w:szCs w:val="24"/>
              </w:rPr>
              <w:t>сточники финансирования:</w:t>
            </w:r>
          </w:p>
          <w:p w:rsidR="001375D0" w:rsidRPr="008B6736" w:rsidRDefault="00BB4229" w:rsidP="008B6736">
            <w:pPr>
              <w:jc w:val="both"/>
              <w:rPr>
                <w:spacing w:val="-1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 xml:space="preserve">- </w:t>
            </w:r>
            <w:r w:rsidR="005D1366" w:rsidRPr="008B6736">
              <w:rPr>
                <w:sz w:val="24"/>
                <w:szCs w:val="24"/>
              </w:rPr>
              <w:t xml:space="preserve">средства районного бюджета при </w:t>
            </w:r>
            <w:r w:rsidRPr="008B6736">
              <w:rPr>
                <w:spacing w:val="-1"/>
                <w:sz w:val="24"/>
                <w:szCs w:val="24"/>
              </w:rPr>
              <w:t>формировании бюджета на очередной финансовый год.</w:t>
            </w:r>
          </w:p>
          <w:p w:rsidR="007C1170" w:rsidRPr="008B6736" w:rsidRDefault="00F84187" w:rsidP="008B6736">
            <w:pPr>
              <w:jc w:val="both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 xml:space="preserve">5650 </w:t>
            </w:r>
            <w:proofErr w:type="spellStart"/>
            <w:r>
              <w:rPr>
                <w:spacing w:val="-1"/>
                <w:sz w:val="24"/>
                <w:szCs w:val="24"/>
              </w:rPr>
              <w:t>тыс.</w:t>
            </w:r>
            <w:r w:rsidR="007C1170" w:rsidRPr="008B6736">
              <w:rPr>
                <w:spacing w:val="-1"/>
                <w:sz w:val="24"/>
                <w:szCs w:val="24"/>
              </w:rPr>
              <w:t>руб</w:t>
            </w:r>
            <w:proofErr w:type="spellEnd"/>
            <w:r w:rsidR="007C1170" w:rsidRPr="008B6736">
              <w:rPr>
                <w:spacing w:val="-1"/>
                <w:sz w:val="24"/>
                <w:szCs w:val="24"/>
              </w:rPr>
              <w:t>.</w:t>
            </w:r>
          </w:p>
          <w:p w:rsidR="007C1170" w:rsidRPr="008B6736" w:rsidRDefault="007C1170" w:rsidP="008B6736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83098" w:rsidRPr="008B6736" w:rsidRDefault="00F83098" w:rsidP="008B6736">
            <w:pPr>
              <w:jc w:val="both"/>
              <w:rPr>
                <w:sz w:val="24"/>
                <w:szCs w:val="24"/>
              </w:rPr>
            </w:pPr>
          </w:p>
        </w:tc>
      </w:tr>
      <w:tr w:rsidR="00BB4229" w:rsidRPr="008B6736" w:rsidTr="008B6736">
        <w:trPr>
          <w:trHeight w:val="20"/>
        </w:trPr>
        <w:tc>
          <w:tcPr>
            <w:tcW w:w="2642" w:type="dxa"/>
          </w:tcPr>
          <w:p w:rsidR="00BB4229" w:rsidRPr="008B6736" w:rsidRDefault="005D1366" w:rsidP="008B6736">
            <w:pPr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14" w:type="dxa"/>
          </w:tcPr>
          <w:p w:rsidR="005D1366" w:rsidRPr="008B6736" w:rsidRDefault="005D1366" w:rsidP="008B6736">
            <w:pPr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rFonts w:eastAsiaTheme="minorEastAsia"/>
                <w:spacing w:val="-1"/>
                <w:sz w:val="24"/>
                <w:szCs w:val="24"/>
              </w:rPr>
              <w:t xml:space="preserve">- </w:t>
            </w:r>
            <w:r w:rsidRPr="008B6736">
              <w:rPr>
                <w:spacing w:val="-1"/>
                <w:sz w:val="24"/>
                <w:szCs w:val="24"/>
              </w:rPr>
              <w:t xml:space="preserve">повышение качества, эффективности и доступности транспортного </w:t>
            </w:r>
            <w:r w:rsidRPr="008B6736">
              <w:rPr>
                <w:sz w:val="24"/>
                <w:szCs w:val="24"/>
              </w:rPr>
              <w:t>обслуживания населения и субъектов экономической деятельности сельского поселения;</w:t>
            </w:r>
          </w:p>
          <w:p w:rsidR="00BB4229" w:rsidRPr="008B6736" w:rsidRDefault="005D1366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30095D" w:rsidRDefault="0030095D" w:rsidP="0030095D">
      <w:pPr>
        <w:shd w:val="clear" w:color="auto" w:fill="FFFFFF"/>
        <w:ind w:right="-68"/>
        <w:jc w:val="center"/>
        <w:rPr>
          <w:b/>
          <w:sz w:val="28"/>
          <w:szCs w:val="28"/>
        </w:rPr>
      </w:pPr>
    </w:p>
    <w:p w:rsidR="0030095D" w:rsidRDefault="007D1D0F" w:rsidP="0030095D">
      <w:pPr>
        <w:shd w:val="clear" w:color="auto" w:fill="FFFFFF"/>
        <w:ind w:right="-68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>2</w:t>
      </w:r>
      <w:r w:rsidR="00E729AB" w:rsidRPr="008B6736">
        <w:rPr>
          <w:b/>
          <w:sz w:val="28"/>
          <w:szCs w:val="28"/>
        </w:rPr>
        <w:t xml:space="preserve">. </w:t>
      </w:r>
      <w:r w:rsidR="003D7B7A" w:rsidRPr="008B6736">
        <w:rPr>
          <w:b/>
          <w:sz w:val="28"/>
          <w:szCs w:val="28"/>
        </w:rPr>
        <w:t>Характеристика существующего состояния транспортной инфраструктуры</w:t>
      </w:r>
    </w:p>
    <w:p w:rsidR="00781390" w:rsidRPr="008B6736" w:rsidRDefault="003D7B7A" w:rsidP="0030095D">
      <w:pPr>
        <w:shd w:val="clear" w:color="auto" w:fill="FFFFFF"/>
        <w:ind w:right="-68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 xml:space="preserve">сельского поселения </w:t>
      </w:r>
      <w:r w:rsidR="0030095D">
        <w:rPr>
          <w:b/>
          <w:sz w:val="28"/>
          <w:szCs w:val="28"/>
        </w:rPr>
        <w:t>Богородицкий</w:t>
      </w:r>
      <w:r w:rsidR="006E5200" w:rsidRPr="008B6736">
        <w:rPr>
          <w:b/>
          <w:sz w:val="28"/>
          <w:szCs w:val="28"/>
        </w:rPr>
        <w:t xml:space="preserve"> сельсовет</w:t>
      </w:r>
    </w:p>
    <w:p w:rsidR="00781390" w:rsidRPr="008B6736" w:rsidRDefault="00E729AB" w:rsidP="00F900E5">
      <w:pPr>
        <w:shd w:val="clear" w:color="auto" w:fill="FFFFFF"/>
        <w:spacing w:before="266" w:line="274" w:lineRule="exact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>2.</w:t>
      </w:r>
      <w:proofErr w:type="gramStart"/>
      <w:r w:rsidRPr="008B6736">
        <w:rPr>
          <w:b/>
          <w:sz w:val="28"/>
          <w:szCs w:val="28"/>
        </w:rPr>
        <w:t>1.</w:t>
      </w:r>
      <w:r w:rsidR="003D7B7A" w:rsidRPr="008B6736">
        <w:rPr>
          <w:b/>
          <w:sz w:val="28"/>
          <w:szCs w:val="28"/>
        </w:rPr>
        <w:t>Социально</w:t>
      </w:r>
      <w:proofErr w:type="gramEnd"/>
      <w:r w:rsidR="003D7B7A" w:rsidRPr="008B6736">
        <w:rPr>
          <w:b/>
          <w:sz w:val="28"/>
          <w:szCs w:val="28"/>
        </w:rPr>
        <w:t xml:space="preserve"> — экономическое состояние сельского поселения </w:t>
      </w:r>
      <w:r w:rsidR="0030095D">
        <w:rPr>
          <w:b/>
          <w:sz w:val="28"/>
          <w:szCs w:val="28"/>
        </w:rPr>
        <w:t>Богородицкий</w:t>
      </w:r>
      <w:r w:rsidR="003D7B7A" w:rsidRPr="008B6736">
        <w:rPr>
          <w:b/>
          <w:sz w:val="28"/>
          <w:szCs w:val="28"/>
        </w:rPr>
        <w:t xml:space="preserve"> сельсовет.</w:t>
      </w:r>
    </w:p>
    <w:p w:rsidR="00F9715C" w:rsidRPr="002379C6" w:rsidRDefault="00F9715C" w:rsidP="00F9715C">
      <w:pPr>
        <w:ind w:firstLine="567"/>
        <w:jc w:val="both"/>
        <w:rPr>
          <w:sz w:val="28"/>
          <w:szCs w:val="28"/>
        </w:rPr>
      </w:pPr>
      <w:bookmarkStart w:id="33" w:name="OLE_LINK86"/>
      <w:bookmarkStart w:id="34" w:name="OLE_LINK87"/>
      <w:bookmarkStart w:id="35" w:name="OLE_LINK88"/>
      <w:r w:rsidRPr="002379C6">
        <w:rPr>
          <w:color w:val="000000"/>
          <w:sz w:val="28"/>
          <w:szCs w:val="28"/>
        </w:rPr>
        <w:t xml:space="preserve">Сельское поселение </w:t>
      </w:r>
      <w:r w:rsidR="0030095D" w:rsidRPr="002379C6">
        <w:rPr>
          <w:color w:val="000000"/>
          <w:sz w:val="28"/>
          <w:szCs w:val="28"/>
        </w:rPr>
        <w:t>Богороди</w:t>
      </w:r>
      <w:r w:rsidR="00F84187">
        <w:rPr>
          <w:color w:val="000000"/>
          <w:sz w:val="28"/>
          <w:szCs w:val="28"/>
        </w:rPr>
        <w:t>ц</w:t>
      </w:r>
      <w:r w:rsidR="0030095D" w:rsidRPr="002379C6">
        <w:rPr>
          <w:color w:val="000000"/>
          <w:sz w:val="28"/>
          <w:szCs w:val="28"/>
        </w:rPr>
        <w:t>кий</w:t>
      </w:r>
      <w:r w:rsidRPr="002379C6">
        <w:rPr>
          <w:color w:val="000000"/>
          <w:sz w:val="28"/>
          <w:szCs w:val="28"/>
        </w:rPr>
        <w:t xml:space="preserve"> сельсовет - муниципальное образование, </w:t>
      </w:r>
      <w:r w:rsidRPr="002379C6">
        <w:rPr>
          <w:sz w:val="28"/>
          <w:szCs w:val="28"/>
        </w:rPr>
        <w:t xml:space="preserve">представляющее собой часть территории Добринского муниципального района Липецкой области Российской Федерации. Климат умеренно-континентальный. </w:t>
      </w:r>
      <w:r w:rsidR="00695783" w:rsidRPr="002379C6">
        <w:rPr>
          <w:sz w:val="28"/>
          <w:szCs w:val="28"/>
        </w:rPr>
        <w:t>Сельское поселение находится в северо-западной части Добринского муниципального района, расположенного на востоке Липецкой области и в центре Европейской части России.</w:t>
      </w:r>
    </w:p>
    <w:p w:rsidR="00F9715C" w:rsidRPr="002379C6" w:rsidRDefault="00695783" w:rsidP="00F9715C">
      <w:pPr>
        <w:ind w:firstLine="567"/>
        <w:jc w:val="both"/>
        <w:rPr>
          <w:sz w:val="28"/>
          <w:szCs w:val="28"/>
        </w:rPr>
      </w:pPr>
      <w:r w:rsidRPr="002379C6">
        <w:rPr>
          <w:sz w:val="28"/>
          <w:szCs w:val="28"/>
        </w:rPr>
        <w:t xml:space="preserve">Территория сельского поселения граничит на севере с сельским поселением Пушкинский сельсовет Добринского муниципального района, на востоке – с сельским поселением </w:t>
      </w:r>
      <w:proofErr w:type="spellStart"/>
      <w:r w:rsidRPr="002379C6">
        <w:rPr>
          <w:sz w:val="28"/>
          <w:szCs w:val="28"/>
        </w:rPr>
        <w:t>Новочеркутинский</w:t>
      </w:r>
      <w:proofErr w:type="spellEnd"/>
      <w:r w:rsidRPr="002379C6">
        <w:rPr>
          <w:sz w:val="28"/>
          <w:szCs w:val="28"/>
        </w:rPr>
        <w:t xml:space="preserve"> сельсовет, на юге – с сельским поселением Тихвинский сельсовет, на западе с сельским поселением </w:t>
      </w:r>
      <w:proofErr w:type="spellStart"/>
      <w:r w:rsidRPr="002379C6">
        <w:rPr>
          <w:sz w:val="28"/>
          <w:szCs w:val="28"/>
        </w:rPr>
        <w:t>Дуровский</w:t>
      </w:r>
      <w:proofErr w:type="spellEnd"/>
      <w:r w:rsidRPr="002379C6">
        <w:rPr>
          <w:sz w:val="28"/>
          <w:szCs w:val="28"/>
        </w:rPr>
        <w:t xml:space="preserve"> сельсовет, на северо-западе с сельским поселением </w:t>
      </w:r>
      <w:proofErr w:type="spellStart"/>
      <w:r w:rsidRPr="002379C6">
        <w:rPr>
          <w:sz w:val="28"/>
          <w:szCs w:val="28"/>
        </w:rPr>
        <w:t>Хворостянский</w:t>
      </w:r>
      <w:proofErr w:type="spellEnd"/>
      <w:r w:rsidRPr="002379C6">
        <w:rPr>
          <w:sz w:val="28"/>
          <w:szCs w:val="28"/>
        </w:rPr>
        <w:t xml:space="preserve"> сельсоветом</w:t>
      </w:r>
      <w:r w:rsidR="00F9715C" w:rsidRPr="002379C6">
        <w:rPr>
          <w:sz w:val="28"/>
          <w:szCs w:val="28"/>
        </w:rPr>
        <w:t>.</w:t>
      </w:r>
    </w:p>
    <w:p w:rsidR="00F9715C" w:rsidRPr="008B6736" w:rsidRDefault="00F9715C" w:rsidP="00F9715C">
      <w:pPr>
        <w:ind w:firstLine="567"/>
        <w:jc w:val="both"/>
        <w:rPr>
          <w:b/>
          <w:sz w:val="28"/>
          <w:szCs w:val="28"/>
        </w:rPr>
      </w:pPr>
      <w:r w:rsidRPr="008B6736">
        <w:rPr>
          <w:sz w:val="28"/>
          <w:szCs w:val="28"/>
        </w:rPr>
        <w:t xml:space="preserve">Площадь сельского поселения составляет </w:t>
      </w:r>
      <w:r w:rsidR="00695783" w:rsidRPr="008402CB">
        <w:rPr>
          <w:sz w:val="24"/>
          <w:szCs w:val="24"/>
        </w:rPr>
        <w:t>4369</w:t>
      </w:r>
      <w:r w:rsidRPr="008B6736">
        <w:rPr>
          <w:sz w:val="28"/>
          <w:szCs w:val="28"/>
        </w:rPr>
        <w:t xml:space="preserve"> га. </w:t>
      </w:r>
      <w:r w:rsidR="0023493C" w:rsidRPr="008B6736">
        <w:rPr>
          <w:sz w:val="28"/>
          <w:szCs w:val="28"/>
        </w:rPr>
        <w:t xml:space="preserve">Численность </w:t>
      </w:r>
      <w:proofErr w:type="gramStart"/>
      <w:r w:rsidR="0023493C" w:rsidRPr="008B6736">
        <w:rPr>
          <w:sz w:val="28"/>
          <w:szCs w:val="28"/>
        </w:rPr>
        <w:t>населения</w:t>
      </w:r>
      <w:r w:rsidRPr="008B6736">
        <w:rPr>
          <w:sz w:val="28"/>
          <w:szCs w:val="28"/>
        </w:rPr>
        <w:t xml:space="preserve"> </w:t>
      </w:r>
      <w:r w:rsidR="0023493C" w:rsidRPr="008B6736">
        <w:rPr>
          <w:sz w:val="28"/>
          <w:szCs w:val="28"/>
        </w:rPr>
        <w:t xml:space="preserve"> на</w:t>
      </w:r>
      <w:proofErr w:type="gramEnd"/>
      <w:r w:rsidR="0023493C" w:rsidRPr="008B6736">
        <w:rPr>
          <w:sz w:val="28"/>
          <w:szCs w:val="28"/>
        </w:rPr>
        <w:t xml:space="preserve"> 01.01.2017г. со</w:t>
      </w:r>
      <w:r w:rsidR="0045578A" w:rsidRPr="008B6736">
        <w:rPr>
          <w:sz w:val="28"/>
          <w:szCs w:val="28"/>
        </w:rPr>
        <w:t>с</w:t>
      </w:r>
      <w:r w:rsidR="0023493C" w:rsidRPr="008B6736">
        <w:rPr>
          <w:sz w:val="28"/>
          <w:szCs w:val="28"/>
        </w:rPr>
        <w:t xml:space="preserve">тавила </w:t>
      </w:r>
      <w:r w:rsidR="00401F73">
        <w:rPr>
          <w:sz w:val="28"/>
          <w:szCs w:val="28"/>
        </w:rPr>
        <w:t>4052</w:t>
      </w:r>
      <w:r w:rsidRPr="008B6736">
        <w:rPr>
          <w:sz w:val="28"/>
          <w:szCs w:val="28"/>
        </w:rPr>
        <w:t xml:space="preserve"> человек</w:t>
      </w:r>
      <w:r w:rsidR="00401F73">
        <w:rPr>
          <w:sz w:val="28"/>
          <w:szCs w:val="28"/>
        </w:rPr>
        <w:t>а</w:t>
      </w:r>
      <w:r w:rsidRPr="008B6736">
        <w:rPr>
          <w:sz w:val="28"/>
          <w:szCs w:val="28"/>
        </w:rPr>
        <w:t xml:space="preserve">. </w:t>
      </w:r>
      <w:r w:rsidR="0045578A" w:rsidRPr="008B6736">
        <w:rPr>
          <w:sz w:val="28"/>
          <w:szCs w:val="28"/>
        </w:rPr>
        <w:t xml:space="preserve">На территории поселения расположено </w:t>
      </w:r>
      <w:r w:rsidR="00575FC5" w:rsidRPr="008B6736">
        <w:rPr>
          <w:sz w:val="28"/>
          <w:szCs w:val="28"/>
        </w:rPr>
        <w:t>5 населенных пунктов</w:t>
      </w:r>
      <w:r w:rsidR="0045578A" w:rsidRPr="008B6736">
        <w:rPr>
          <w:sz w:val="28"/>
          <w:szCs w:val="28"/>
        </w:rPr>
        <w:t xml:space="preserve">: </w:t>
      </w:r>
      <w:proofErr w:type="spellStart"/>
      <w:r w:rsidR="00401F73">
        <w:rPr>
          <w:sz w:val="28"/>
          <w:szCs w:val="28"/>
        </w:rPr>
        <w:t>ж.д</w:t>
      </w:r>
      <w:proofErr w:type="spellEnd"/>
      <w:r w:rsidR="00401F73">
        <w:rPr>
          <w:sz w:val="28"/>
          <w:szCs w:val="28"/>
        </w:rPr>
        <w:t xml:space="preserve">. </w:t>
      </w:r>
      <w:r w:rsidR="0045578A" w:rsidRPr="008B6736">
        <w:rPr>
          <w:sz w:val="28"/>
          <w:szCs w:val="28"/>
        </w:rPr>
        <w:t>с</w:t>
      </w:r>
      <w:r w:rsidR="00401F73">
        <w:rPr>
          <w:sz w:val="28"/>
          <w:szCs w:val="28"/>
        </w:rPr>
        <w:t>т</w:t>
      </w:r>
      <w:r w:rsidR="0045578A" w:rsidRPr="008B6736">
        <w:rPr>
          <w:sz w:val="28"/>
          <w:szCs w:val="28"/>
        </w:rPr>
        <w:t xml:space="preserve">. </w:t>
      </w:r>
      <w:r w:rsidR="00401F73">
        <w:rPr>
          <w:sz w:val="28"/>
          <w:szCs w:val="28"/>
        </w:rPr>
        <w:t>Плавица</w:t>
      </w:r>
      <w:r w:rsidR="00575FC5" w:rsidRPr="008B6736">
        <w:rPr>
          <w:sz w:val="28"/>
          <w:szCs w:val="28"/>
        </w:rPr>
        <w:t>, д</w:t>
      </w:r>
      <w:r w:rsidR="0045578A" w:rsidRPr="008B6736">
        <w:rPr>
          <w:sz w:val="28"/>
          <w:szCs w:val="28"/>
        </w:rPr>
        <w:t xml:space="preserve">. </w:t>
      </w:r>
      <w:r w:rsidR="00401F73">
        <w:rPr>
          <w:sz w:val="28"/>
          <w:szCs w:val="28"/>
        </w:rPr>
        <w:t>Благодать</w:t>
      </w:r>
      <w:r w:rsidR="0045578A" w:rsidRPr="008B6736">
        <w:rPr>
          <w:sz w:val="28"/>
          <w:szCs w:val="28"/>
        </w:rPr>
        <w:t xml:space="preserve">, д. </w:t>
      </w:r>
      <w:proofErr w:type="spellStart"/>
      <w:r w:rsidR="00401F73">
        <w:rPr>
          <w:sz w:val="28"/>
          <w:szCs w:val="28"/>
        </w:rPr>
        <w:t>Ольговка</w:t>
      </w:r>
      <w:proofErr w:type="spellEnd"/>
      <w:r w:rsidR="0045578A" w:rsidRPr="008B6736">
        <w:rPr>
          <w:sz w:val="28"/>
          <w:szCs w:val="28"/>
        </w:rPr>
        <w:t xml:space="preserve">, </w:t>
      </w:r>
      <w:r w:rsidR="00401F73">
        <w:rPr>
          <w:sz w:val="28"/>
          <w:szCs w:val="28"/>
        </w:rPr>
        <w:t>с</w:t>
      </w:r>
      <w:r w:rsidR="0045578A" w:rsidRPr="008B6736">
        <w:rPr>
          <w:sz w:val="28"/>
          <w:szCs w:val="28"/>
        </w:rPr>
        <w:t xml:space="preserve">. </w:t>
      </w:r>
      <w:proofErr w:type="spellStart"/>
      <w:r w:rsidR="00401F73">
        <w:rPr>
          <w:sz w:val="28"/>
          <w:szCs w:val="28"/>
        </w:rPr>
        <w:t>Богородицкое</w:t>
      </w:r>
      <w:proofErr w:type="spellEnd"/>
      <w:r w:rsidR="00575FC5" w:rsidRPr="008B6736">
        <w:rPr>
          <w:sz w:val="28"/>
          <w:szCs w:val="28"/>
        </w:rPr>
        <w:t xml:space="preserve">, </w:t>
      </w:r>
      <w:r w:rsidR="00401F73">
        <w:rPr>
          <w:sz w:val="28"/>
          <w:szCs w:val="28"/>
        </w:rPr>
        <w:t>п</w:t>
      </w:r>
      <w:r w:rsidR="00575FC5" w:rsidRPr="008B6736">
        <w:rPr>
          <w:sz w:val="28"/>
          <w:szCs w:val="28"/>
        </w:rPr>
        <w:t xml:space="preserve">. </w:t>
      </w:r>
      <w:r w:rsidR="00401F73">
        <w:rPr>
          <w:sz w:val="28"/>
          <w:szCs w:val="28"/>
        </w:rPr>
        <w:t>Пролетарий</w:t>
      </w:r>
      <w:r w:rsidR="00575FC5" w:rsidRPr="008B6736">
        <w:rPr>
          <w:sz w:val="28"/>
          <w:szCs w:val="28"/>
        </w:rPr>
        <w:t>.</w:t>
      </w:r>
      <w:r w:rsidR="0045578A" w:rsidRPr="008B6736"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>Центр сельского поселения –</w:t>
      </w:r>
      <w:r w:rsidR="00475607" w:rsidRPr="008B6736">
        <w:rPr>
          <w:sz w:val="28"/>
          <w:szCs w:val="28"/>
        </w:rPr>
        <w:t xml:space="preserve"> </w:t>
      </w:r>
      <w:proofErr w:type="spellStart"/>
      <w:r w:rsidR="00401F73">
        <w:rPr>
          <w:sz w:val="28"/>
          <w:szCs w:val="28"/>
        </w:rPr>
        <w:t>ж.д</w:t>
      </w:r>
      <w:proofErr w:type="spellEnd"/>
      <w:r w:rsidR="00401F73">
        <w:rPr>
          <w:sz w:val="28"/>
          <w:szCs w:val="28"/>
        </w:rPr>
        <w:t xml:space="preserve">. </w:t>
      </w:r>
      <w:r w:rsidRPr="008B6736">
        <w:rPr>
          <w:sz w:val="28"/>
          <w:szCs w:val="28"/>
        </w:rPr>
        <w:t>с</w:t>
      </w:r>
      <w:r w:rsidR="00401F73">
        <w:rPr>
          <w:sz w:val="28"/>
          <w:szCs w:val="28"/>
        </w:rPr>
        <w:t>т</w:t>
      </w:r>
      <w:r w:rsidRPr="008B6736">
        <w:rPr>
          <w:sz w:val="28"/>
          <w:szCs w:val="28"/>
        </w:rPr>
        <w:t xml:space="preserve">. </w:t>
      </w:r>
      <w:r w:rsidR="00401F73">
        <w:rPr>
          <w:sz w:val="28"/>
          <w:szCs w:val="28"/>
        </w:rPr>
        <w:t>Плавица</w:t>
      </w:r>
      <w:r w:rsidR="0045578A" w:rsidRPr="008B6736">
        <w:rPr>
          <w:sz w:val="28"/>
          <w:szCs w:val="28"/>
        </w:rPr>
        <w:t xml:space="preserve">, </w:t>
      </w:r>
      <w:r w:rsidRPr="008B6736">
        <w:rPr>
          <w:sz w:val="28"/>
          <w:szCs w:val="28"/>
        </w:rPr>
        <w:t xml:space="preserve">с населением </w:t>
      </w:r>
      <w:r w:rsidR="005C56A6">
        <w:rPr>
          <w:sz w:val="28"/>
          <w:szCs w:val="28"/>
        </w:rPr>
        <w:t>2755</w:t>
      </w:r>
      <w:r w:rsidRPr="008B6736">
        <w:rPr>
          <w:b/>
          <w:sz w:val="28"/>
          <w:szCs w:val="28"/>
        </w:rPr>
        <w:t xml:space="preserve"> </w:t>
      </w:r>
      <w:r w:rsidRPr="008B6736">
        <w:rPr>
          <w:sz w:val="28"/>
          <w:szCs w:val="28"/>
        </w:rPr>
        <w:t>человек.</w:t>
      </w:r>
    </w:p>
    <w:bookmarkEnd w:id="33"/>
    <w:bookmarkEnd w:id="34"/>
    <w:bookmarkEnd w:id="35"/>
    <w:p w:rsidR="00F9715C" w:rsidRPr="008B6736" w:rsidRDefault="00F9715C" w:rsidP="00F9715C">
      <w:pPr>
        <w:ind w:firstLine="567"/>
        <w:jc w:val="both"/>
        <w:rPr>
          <w:spacing w:val="-6"/>
          <w:sz w:val="28"/>
          <w:szCs w:val="28"/>
        </w:rPr>
      </w:pPr>
      <w:r w:rsidRPr="008B6736">
        <w:rPr>
          <w:sz w:val="28"/>
          <w:szCs w:val="28"/>
        </w:rPr>
        <w:t xml:space="preserve">Сельское поселение </w:t>
      </w:r>
      <w:r w:rsidR="005C56A6">
        <w:rPr>
          <w:sz w:val="28"/>
          <w:szCs w:val="28"/>
        </w:rPr>
        <w:t>Богородицкий</w:t>
      </w:r>
      <w:r w:rsidRPr="008B6736">
        <w:rPr>
          <w:sz w:val="28"/>
          <w:szCs w:val="28"/>
        </w:rPr>
        <w:t xml:space="preserve"> сельсовет расположено на востоке Липецкой области. </w:t>
      </w:r>
      <w:r w:rsidRPr="008B6736">
        <w:rPr>
          <w:spacing w:val="-6"/>
          <w:sz w:val="28"/>
          <w:szCs w:val="28"/>
        </w:rPr>
        <w:t xml:space="preserve">От города Липецка поселение находится на расстоянии </w:t>
      </w:r>
      <w:r w:rsidR="005C56A6">
        <w:rPr>
          <w:spacing w:val="-6"/>
          <w:sz w:val="28"/>
          <w:szCs w:val="28"/>
        </w:rPr>
        <w:t>66</w:t>
      </w:r>
      <w:r w:rsidRPr="008B6736">
        <w:rPr>
          <w:spacing w:val="-6"/>
          <w:sz w:val="28"/>
          <w:szCs w:val="28"/>
        </w:rPr>
        <w:t xml:space="preserve"> км. С гор</w:t>
      </w:r>
      <w:r w:rsidR="0045578A" w:rsidRPr="008B6736">
        <w:rPr>
          <w:spacing w:val="-6"/>
          <w:sz w:val="28"/>
          <w:szCs w:val="28"/>
        </w:rPr>
        <w:t>одом Липецк его связывают дорога</w:t>
      </w:r>
      <w:r w:rsidRPr="008B6736">
        <w:rPr>
          <w:spacing w:val="-6"/>
          <w:sz w:val="28"/>
          <w:szCs w:val="28"/>
        </w:rPr>
        <w:t xml:space="preserve"> с твердым покрытием.</w:t>
      </w:r>
    </w:p>
    <w:p w:rsidR="00F9715C" w:rsidRPr="008B6736" w:rsidRDefault="00F9715C" w:rsidP="00F9715C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F9715C" w:rsidRPr="008B6736" w:rsidRDefault="00F9715C" w:rsidP="00F9715C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FB49FA" w:rsidRPr="002379C6" w:rsidRDefault="003D7B7A" w:rsidP="00475607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 w:rsidRPr="002379C6">
        <w:rPr>
          <w:sz w:val="28"/>
          <w:szCs w:val="28"/>
        </w:rPr>
        <w:lastRenderedPageBreak/>
        <w:t>Основным</w:t>
      </w:r>
      <w:r w:rsidR="008B2A9A" w:rsidRPr="002379C6">
        <w:rPr>
          <w:sz w:val="28"/>
          <w:szCs w:val="28"/>
        </w:rPr>
        <w:t>и</w:t>
      </w:r>
      <w:r w:rsidR="00FB49FA" w:rsidRPr="002379C6">
        <w:rPr>
          <w:sz w:val="28"/>
          <w:szCs w:val="28"/>
        </w:rPr>
        <w:t xml:space="preserve"> </w:t>
      </w:r>
      <w:r w:rsidR="008B2A9A" w:rsidRPr="002379C6">
        <w:rPr>
          <w:sz w:val="28"/>
          <w:szCs w:val="28"/>
        </w:rPr>
        <w:t>вида</w:t>
      </w:r>
      <w:r w:rsidR="0032678A" w:rsidRPr="002379C6">
        <w:rPr>
          <w:sz w:val="28"/>
          <w:szCs w:val="28"/>
        </w:rPr>
        <w:t>м</w:t>
      </w:r>
      <w:r w:rsidR="008B2A9A" w:rsidRPr="002379C6">
        <w:rPr>
          <w:sz w:val="28"/>
          <w:szCs w:val="28"/>
        </w:rPr>
        <w:t>и</w:t>
      </w:r>
      <w:r w:rsidR="0032678A" w:rsidRPr="002379C6">
        <w:rPr>
          <w:sz w:val="28"/>
          <w:szCs w:val="28"/>
        </w:rPr>
        <w:t xml:space="preserve"> внешнего т</w:t>
      </w:r>
      <w:r w:rsidRPr="002379C6">
        <w:rPr>
          <w:sz w:val="28"/>
          <w:szCs w:val="28"/>
        </w:rPr>
        <w:t>ранспорта поселения явля</w:t>
      </w:r>
      <w:r w:rsidR="008B2A9A" w:rsidRPr="002379C6">
        <w:rPr>
          <w:sz w:val="28"/>
          <w:szCs w:val="28"/>
        </w:rPr>
        <w:t>ю</w:t>
      </w:r>
      <w:r w:rsidRPr="002379C6">
        <w:rPr>
          <w:sz w:val="28"/>
          <w:szCs w:val="28"/>
        </w:rPr>
        <w:t>тся автомобильный</w:t>
      </w:r>
      <w:r w:rsidR="008B2A9A" w:rsidRPr="002379C6">
        <w:rPr>
          <w:sz w:val="28"/>
          <w:szCs w:val="28"/>
        </w:rPr>
        <w:t xml:space="preserve"> и железнодорожный</w:t>
      </w:r>
      <w:r w:rsidRPr="002379C6">
        <w:rPr>
          <w:sz w:val="28"/>
          <w:szCs w:val="28"/>
        </w:rPr>
        <w:t xml:space="preserve">. </w:t>
      </w:r>
    </w:p>
    <w:p w:rsidR="0092665F" w:rsidRPr="008B6736" w:rsidRDefault="0092665F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8"/>
          <w:szCs w:val="28"/>
        </w:rPr>
      </w:pPr>
    </w:p>
    <w:p w:rsidR="00FB49FA" w:rsidRPr="008B6736" w:rsidRDefault="00E729AB" w:rsidP="00FB49FA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  <w:r w:rsidRPr="008B6736">
        <w:rPr>
          <w:b/>
          <w:bCs/>
          <w:spacing w:val="-3"/>
          <w:sz w:val="28"/>
          <w:szCs w:val="28"/>
        </w:rPr>
        <w:t>2.</w:t>
      </w:r>
      <w:proofErr w:type="gramStart"/>
      <w:r w:rsidRPr="008B6736">
        <w:rPr>
          <w:b/>
          <w:bCs/>
          <w:spacing w:val="-3"/>
          <w:sz w:val="28"/>
          <w:szCs w:val="28"/>
        </w:rPr>
        <w:t>2.</w:t>
      </w:r>
      <w:r w:rsidR="00FB49FA" w:rsidRPr="008B6736">
        <w:rPr>
          <w:b/>
          <w:bCs/>
          <w:spacing w:val="-3"/>
          <w:sz w:val="28"/>
          <w:szCs w:val="28"/>
        </w:rPr>
        <w:t>Транспортная</w:t>
      </w:r>
      <w:proofErr w:type="gramEnd"/>
      <w:r w:rsidR="00FB49FA" w:rsidRPr="008B6736">
        <w:rPr>
          <w:b/>
          <w:bCs/>
          <w:spacing w:val="-3"/>
          <w:sz w:val="28"/>
          <w:szCs w:val="28"/>
        </w:rPr>
        <w:t xml:space="preserve"> инфраструктура</w:t>
      </w:r>
    </w:p>
    <w:p w:rsidR="00FB49FA" w:rsidRPr="008B6736" w:rsidRDefault="00FB49FA" w:rsidP="002379C6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FB49FA" w:rsidRPr="008B6736" w:rsidRDefault="00FB49FA" w:rsidP="002379C6">
      <w:pPr>
        <w:shd w:val="clear" w:color="auto" w:fill="FFFFFF"/>
        <w:tabs>
          <w:tab w:val="left" w:pos="9214"/>
          <w:tab w:val="left" w:pos="10178"/>
        </w:tabs>
        <w:ind w:right="-28" w:firstLine="426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</w:t>
      </w:r>
      <w:r w:rsidR="00FA777A">
        <w:rPr>
          <w:sz w:val="28"/>
          <w:szCs w:val="28"/>
        </w:rPr>
        <w:t>35</w:t>
      </w:r>
      <w:r w:rsidRPr="008B6736">
        <w:rPr>
          <w:sz w:val="28"/>
          <w:szCs w:val="28"/>
        </w:rPr>
        <w:t xml:space="preserve"> км. Дороги относятся к IV категории, имеют различное покрытие и находятся, большей частью в удовлетворительном состоянии (Таблица 1).</w:t>
      </w:r>
    </w:p>
    <w:p w:rsidR="00FB49FA" w:rsidRPr="008B6736" w:rsidRDefault="00FB49FA" w:rsidP="002379C6">
      <w:pPr>
        <w:shd w:val="clear" w:color="auto" w:fill="FFFFFF"/>
        <w:ind w:right="-28" w:firstLine="426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Основу дорожной сети сельского поселения составляют автомобильные дороги "</w:t>
      </w:r>
      <w:r w:rsidR="00001C59" w:rsidRPr="008B6736">
        <w:rPr>
          <w:sz w:val="28"/>
          <w:szCs w:val="28"/>
        </w:rPr>
        <w:t xml:space="preserve"> </w:t>
      </w:r>
      <w:r w:rsidR="00FA777A" w:rsidRPr="00FA777A">
        <w:rPr>
          <w:rFonts w:eastAsia="Arial"/>
          <w:sz w:val="28"/>
          <w:szCs w:val="28"/>
        </w:rPr>
        <w:t>Добринка - ст. Плавица ст. Хворостянка</w:t>
      </w:r>
      <w:r w:rsidR="00FA777A" w:rsidRPr="00FA777A">
        <w:rPr>
          <w:sz w:val="28"/>
          <w:szCs w:val="28"/>
        </w:rPr>
        <w:t xml:space="preserve"> </w:t>
      </w:r>
      <w:r w:rsidRPr="00FA777A">
        <w:rPr>
          <w:sz w:val="28"/>
          <w:szCs w:val="28"/>
        </w:rPr>
        <w:t>" и "</w:t>
      </w:r>
      <w:r w:rsidR="00FA777A" w:rsidRPr="00FA777A">
        <w:rPr>
          <w:rFonts w:eastAsia="Arial"/>
          <w:sz w:val="28"/>
          <w:szCs w:val="28"/>
        </w:rPr>
        <w:t xml:space="preserve"> Пушкино - </w:t>
      </w:r>
      <w:proofErr w:type="spellStart"/>
      <w:r w:rsidR="00FA777A" w:rsidRPr="00FA777A">
        <w:rPr>
          <w:rFonts w:eastAsia="Arial"/>
          <w:sz w:val="28"/>
          <w:szCs w:val="28"/>
        </w:rPr>
        <w:t>Богородицкое</w:t>
      </w:r>
      <w:proofErr w:type="spellEnd"/>
      <w:r w:rsidR="00FA777A" w:rsidRPr="008B6736"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>", формирующие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FB49FA" w:rsidRPr="008B6736" w:rsidRDefault="00FB49FA" w:rsidP="002379C6">
      <w:pPr>
        <w:shd w:val="clear" w:color="auto" w:fill="FFFFFF"/>
        <w:ind w:right="-1" w:firstLine="426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FB49FA" w:rsidRPr="008B6736" w:rsidRDefault="00FB49FA" w:rsidP="002379C6">
      <w:pPr>
        <w:shd w:val="clear" w:color="auto" w:fill="FFFFFF"/>
        <w:ind w:right="-1" w:firstLine="45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FB49FA" w:rsidRPr="008B6736" w:rsidRDefault="00FB49FA" w:rsidP="002379C6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ind w:right="-28" w:firstLine="45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Основные проезды обеспечивают подъезд транспорта к группам жилых зданий.</w:t>
      </w:r>
      <w:r w:rsidR="008B2A9A"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Второстепенные проезды обеспечивают подъезд транспорта к отдельным зданиям. 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 w:rsidRPr="008B6736">
        <w:rPr>
          <w:spacing w:val="-1"/>
          <w:sz w:val="28"/>
          <w:szCs w:val="28"/>
        </w:rPr>
        <w:t xml:space="preserve">красными линиями и предназначенную для движения транспортных средств и пешеходов, </w:t>
      </w:r>
      <w:r w:rsidRPr="008B6736">
        <w:rPr>
          <w:spacing w:val="-2"/>
          <w:sz w:val="28"/>
          <w:szCs w:val="28"/>
        </w:rPr>
        <w:t>прокладки</w:t>
      </w:r>
      <w:r w:rsidRPr="008B6736">
        <w:rPr>
          <w:sz w:val="28"/>
          <w:szCs w:val="28"/>
        </w:rPr>
        <w:t xml:space="preserve"> </w:t>
      </w:r>
      <w:r w:rsidRPr="008B6736">
        <w:rPr>
          <w:spacing w:val="-2"/>
          <w:sz w:val="28"/>
          <w:szCs w:val="28"/>
        </w:rPr>
        <w:t>инженерных</w:t>
      </w:r>
      <w:r w:rsidRPr="008B6736">
        <w:rPr>
          <w:sz w:val="28"/>
          <w:szCs w:val="28"/>
        </w:rPr>
        <w:t xml:space="preserve"> </w:t>
      </w:r>
      <w:r w:rsidRPr="008B6736">
        <w:rPr>
          <w:spacing w:val="-2"/>
          <w:sz w:val="28"/>
          <w:szCs w:val="28"/>
        </w:rPr>
        <w:t>коммуникаций, размещения</w:t>
      </w:r>
      <w:r w:rsidR="008B2A9A">
        <w:rPr>
          <w:spacing w:val="-2"/>
          <w:sz w:val="28"/>
          <w:szCs w:val="28"/>
        </w:rPr>
        <w:t xml:space="preserve"> </w:t>
      </w:r>
      <w:r w:rsidRPr="008B6736">
        <w:rPr>
          <w:spacing w:val="-2"/>
          <w:sz w:val="28"/>
          <w:szCs w:val="28"/>
        </w:rPr>
        <w:t>зеленых</w:t>
      </w:r>
      <w:r w:rsidRPr="008B6736">
        <w:rPr>
          <w:sz w:val="28"/>
          <w:szCs w:val="28"/>
        </w:rPr>
        <w:t xml:space="preserve"> </w:t>
      </w:r>
      <w:r w:rsidRPr="008B6736">
        <w:rPr>
          <w:spacing w:val="-2"/>
          <w:sz w:val="28"/>
          <w:szCs w:val="28"/>
        </w:rPr>
        <w:t>насаждений</w:t>
      </w:r>
      <w:r w:rsidRPr="008B6736">
        <w:rPr>
          <w:sz w:val="28"/>
          <w:szCs w:val="28"/>
        </w:rPr>
        <w:t xml:space="preserve"> и </w:t>
      </w:r>
      <w:r w:rsidRPr="008B6736">
        <w:rPr>
          <w:spacing w:val="-6"/>
          <w:sz w:val="28"/>
          <w:szCs w:val="28"/>
        </w:rPr>
        <w:t xml:space="preserve">шумозащитных устройств, установки технических средств информации и организации </w:t>
      </w:r>
      <w:r w:rsidRPr="008B6736">
        <w:rPr>
          <w:sz w:val="28"/>
          <w:szCs w:val="28"/>
        </w:rPr>
        <w:t>движения.</w:t>
      </w:r>
    </w:p>
    <w:p w:rsidR="00FB49FA" w:rsidRPr="008B6736" w:rsidRDefault="00FB49FA" w:rsidP="00FB49FA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</w:t>
      </w:r>
    </w:p>
    <w:p w:rsidR="00781390" w:rsidRPr="008B6736" w:rsidRDefault="0032678A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>Перечень автомобильных дорог</w:t>
      </w:r>
      <w:r w:rsidR="008B2A9A">
        <w:rPr>
          <w:b/>
          <w:sz w:val="28"/>
          <w:szCs w:val="28"/>
        </w:rPr>
        <w:t xml:space="preserve"> </w:t>
      </w:r>
      <w:r w:rsidR="003D7B7A" w:rsidRPr="008B6736">
        <w:rPr>
          <w:b/>
          <w:sz w:val="28"/>
          <w:szCs w:val="28"/>
        </w:rPr>
        <w:t>общего пользования Липецкой области,</w:t>
      </w:r>
      <w:r w:rsidR="00E837FC" w:rsidRPr="008B6736">
        <w:rPr>
          <w:b/>
          <w:sz w:val="28"/>
          <w:szCs w:val="28"/>
        </w:rPr>
        <w:t xml:space="preserve"> </w:t>
      </w:r>
      <w:r w:rsidR="003D7B7A" w:rsidRPr="008B6736">
        <w:rPr>
          <w:b/>
          <w:sz w:val="28"/>
          <w:szCs w:val="28"/>
        </w:rPr>
        <w:t>являющихся областной собственностью</w:t>
      </w:r>
    </w:p>
    <w:p w:rsidR="00CB2D1C" w:rsidRDefault="00CB2D1C" w:rsidP="00CB2D1C">
      <w:pPr>
        <w:shd w:val="clear" w:color="auto" w:fill="FFFFFF"/>
        <w:spacing w:line="281" w:lineRule="exact"/>
        <w:ind w:left="7" w:right="22" w:firstLine="554"/>
        <w:jc w:val="right"/>
      </w:pPr>
      <w:r w:rsidRPr="00D21F5D">
        <w:t>Таблица 1</w:t>
      </w:r>
    </w:p>
    <w:p w:rsidR="00F84187" w:rsidRPr="00D21F5D" w:rsidRDefault="00F84187" w:rsidP="00CB2D1C">
      <w:pPr>
        <w:shd w:val="clear" w:color="auto" w:fill="FFFFFF"/>
        <w:spacing w:line="281" w:lineRule="exact"/>
        <w:ind w:left="7" w:right="22" w:firstLine="554"/>
        <w:jc w:val="right"/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992"/>
        <w:gridCol w:w="851"/>
        <w:gridCol w:w="850"/>
        <w:gridCol w:w="851"/>
        <w:gridCol w:w="2835"/>
      </w:tblGrid>
      <w:tr w:rsidR="00F84187" w:rsidRPr="00F84187" w:rsidTr="00892540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92540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84187">
              <w:rPr>
                <w:b/>
                <w:bCs/>
                <w:sz w:val="24"/>
                <w:szCs w:val="24"/>
              </w:rPr>
              <w:t>№</w:t>
            </w:r>
          </w:p>
          <w:p w:rsidR="002829B1" w:rsidRPr="00F84187" w:rsidRDefault="002829B1" w:rsidP="0089254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b/>
                <w:bCs/>
                <w:spacing w:val="-2"/>
                <w:sz w:val="24"/>
                <w:szCs w:val="24"/>
              </w:rPr>
              <w:t>п/п</w:t>
            </w:r>
          </w:p>
          <w:p w:rsidR="002829B1" w:rsidRPr="00F84187" w:rsidRDefault="002829B1" w:rsidP="0089254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9254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b/>
                <w:bCs/>
                <w:spacing w:val="-2"/>
                <w:sz w:val="24"/>
                <w:szCs w:val="24"/>
              </w:rPr>
              <w:t>Идентификацион</w:t>
            </w:r>
            <w:r w:rsidRPr="00F84187">
              <w:rPr>
                <w:b/>
                <w:bCs/>
                <w:sz w:val="24"/>
                <w:szCs w:val="24"/>
              </w:rPr>
              <w:t>ный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9254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b/>
                <w:bCs/>
                <w:sz w:val="24"/>
                <w:szCs w:val="24"/>
              </w:rPr>
              <w:t>Название                   дороги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9254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F84187">
              <w:rPr>
                <w:b/>
                <w:bCs/>
                <w:spacing w:val="-2"/>
                <w:sz w:val="24"/>
                <w:szCs w:val="24"/>
              </w:rPr>
              <w:t xml:space="preserve">Протяженность,   </w:t>
            </w:r>
            <w:proofErr w:type="gramEnd"/>
            <w:r w:rsidRPr="00F84187">
              <w:rPr>
                <w:b/>
                <w:bCs/>
                <w:spacing w:val="-2"/>
                <w:sz w:val="24"/>
                <w:szCs w:val="24"/>
              </w:rPr>
              <w:t xml:space="preserve">              </w:t>
            </w:r>
            <w:r w:rsidRPr="00F84187">
              <w:rPr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9254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b/>
                <w:bCs/>
                <w:sz w:val="24"/>
                <w:szCs w:val="24"/>
              </w:rPr>
              <w:t>Покрытие, км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540" w:rsidRPr="00892540" w:rsidRDefault="002829B1" w:rsidP="0089254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92540">
              <w:rPr>
                <w:b/>
                <w:bCs/>
                <w:sz w:val="24"/>
                <w:szCs w:val="24"/>
              </w:rPr>
              <w:t>Протяженность</w:t>
            </w:r>
            <w:r w:rsidR="00892540" w:rsidRPr="00892540">
              <w:rPr>
                <w:b/>
                <w:bCs/>
                <w:sz w:val="24"/>
                <w:szCs w:val="24"/>
              </w:rPr>
              <w:t xml:space="preserve"> </w:t>
            </w:r>
            <w:r w:rsidRPr="00892540">
              <w:rPr>
                <w:b/>
                <w:bCs/>
                <w:sz w:val="24"/>
                <w:szCs w:val="24"/>
              </w:rPr>
              <w:t>в границах</w:t>
            </w:r>
            <w:r w:rsidR="00892540" w:rsidRPr="00892540">
              <w:rPr>
                <w:b/>
                <w:bCs/>
                <w:sz w:val="24"/>
                <w:szCs w:val="24"/>
              </w:rPr>
              <w:t xml:space="preserve"> </w:t>
            </w:r>
            <w:r w:rsidRPr="00892540">
              <w:rPr>
                <w:b/>
                <w:bCs/>
                <w:sz w:val="24"/>
                <w:szCs w:val="24"/>
              </w:rPr>
              <w:t>сельского</w:t>
            </w:r>
            <w:r w:rsidR="00892540" w:rsidRPr="00892540">
              <w:rPr>
                <w:b/>
                <w:bCs/>
                <w:sz w:val="24"/>
                <w:szCs w:val="24"/>
              </w:rPr>
              <w:t xml:space="preserve"> </w:t>
            </w:r>
            <w:r w:rsidRPr="00892540">
              <w:rPr>
                <w:b/>
                <w:bCs/>
                <w:sz w:val="24"/>
                <w:szCs w:val="24"/>
              </w:rPr>
              <w:t>поселения,</w:t>
            </w:r>
          </w:p>
          <w:p w:rsidR="002829B1" w:rsidRPr="00F84187" w:rsidRDefault="002829B1" w:rsidP="0089254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92540">
              <w:rPr>
                <w:b/>
                <w:bCs/>
                <w:sz w:val="24"/>
                <w:szCs w:val="24"/>
              </w:rPr>
              <w:t>км</w:t>
            </w:r>
          </w:p>
        </w:tc>
      </w:tr>
      <w:tr w:rsidR="00F84187" w:rsidRPr="00F84187" w:rsidTr="00892540">
        <w:trPr>
          <w:trHeight w:val="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9B1" w:rsidRPr="00F84187" w:rsidRDefault="002829B1" w:rsidP="008B673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B1" w:rsidRPr="00F84187" w:rsidRDefault="002829B1" w:rsidP="008B673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B1" w:rsidRPr="00F84187" w:rsidRDefault="002829B1" w:rsidP="008B673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B1" w:rsidRPr="00F84187" w:rsidRDefault="002829B1" w:rsidP="008B673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F84187" w:rsidP="00F84187">
            <w:pPr>
              <w:jc w:val="center"/>
              <w:rPr>
                <w:rFonts w:eastAsiaTheme="minorEastAsia"/>
              </w:rPr>
            </w:pPr>
            <w:proofErr w:type="spellStart"/>
            <w:r w:rsidRPr="00F84187">
              <w:rPr>
                <w:bCs/>
                <w:spacing w:val="-2"/>
              </w:rPr>
              <w:t>А</w:t>
            </w:r>
            <w:r w:rsidR="002829B1" w:rsidRPr="00F84187">
              <w:rPr>
                <w:bCs/>
                <w:spacing w:val="-2"/>
              </w:rPr>
              <w:t>сфаль</w:t>
            </w:r>
            <w:proofErr w:type="spellEnd"/>
            <w:r w:rsidRPr="00F84187">
              <w:rPr>
                <w:bCs/>
                <w:spacing w:val="-2"/>
              </w:rPr>
              <w:t>-</w:t>
            </w:r>
            <w:r w:rsidR="002829B1" w:rsidRPr="00F84187">
              <w:rPr>
                <w:bCs/>
                <w:spacing w:val="-2"/>
              </w:rPr>
              <w:t>то-</w:t>
            </w:r>
            <w:r w:rsidR="002829B1" w:rsidRPr="00F84187">
              <w:rPr>
                <w:bCs/>
              </w:rPr>
              <w:t>бетон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4187">
              <w:rPr>
                <w:bCs/>
                <w:spacing w:val="-1"/>
              </w:rPr>
              <w:t>щебень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F8418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4187">
              <w:rPr>
                <w:bCs/>
              </w:rPr>
              <w:t>грунт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B1" w:rsidRPr="00F84187" w:rsidRDefault="002829B1" w:rsidP="008B673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F84187" w:rsidRPr="00F84187" w:rsidTr="0089254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36" w:name="_Hlk480391911"/>
            <w:r w:rsidRPr="00F8418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rPr>
                <w:rFonts w:eastAsiaTheme="minorEastAsia"/>
                <w:sz w:val="24"/>
                <w:szCs w:val="24"/>
              </w:rPr>
            </w:pPr>
          </w:p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42 ОП РЗ 42К-143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 xml:space="preserve">Добринка - ст. Плавица ст. </w:t>
            </w:r>
            <w:r w:rsidRPr="00F84187">
              <w:rPr>
                <w:rFonts w:eastAsia="Arial"/>
                <w:sz w:val="24"/>
                <w:szCs w:val="24"/>
              </w:rPr>
              <w:lastRenderedPageBreak/>
              <w:t>Хворостянка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lastRenderedPageBreak/>
              <w:t>26,97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26,97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F84187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F84187" w:rsidRPr="00F84187" w:rsidTr="0089254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9B1" w:rsidRPr="00F84187" w:rsidRDefault="002829B1" w:rsidP="008B673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bookmarkStart w:id="37" w:name="_Hlk480391943"/>
            <w:r w:rsidRPr="00F8418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rPr>
                <w:rFonts w:eastAsiaTheme="minorEastAsia"/>
                <w:sz w:val="24"/>
                <w:szCs w:val="24"/>
              </w:rPr>
            </w:pPr>
          </w:p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42 ОП РЗ 42К-144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2829B1">
            <w:pPr>
              <w:spacing w:line="230" w:lineRule="auto"/>
              <w:rPr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 xml:space="preserve">Плавица - прим. </w:t>
            </w:r>
            <w:proofErr w:type="gramStart"/>
            <w:r w:rsidRPr="00F84187">
              <w:rPr>
                <w:rFonts w:eastAsia="Arial"/>
                <w:sz w:val="24"/>
                <w:szCs w:val="24"/>
              </w:rPr>
              <w:t>к</w:t>
            </w:r>
            <w:proofErr w:type="gramEnd"/>
            <w:r w:rsidRPr="00F84187">
              <w:rPr>
                <w:rFonts w:eastAsia="Arial"/>
                <w:sz w:val="24"/>
                <w:szCs w:val="24"/>
              </w:rPr>
              <w:t xml:space="preserve"> а/д Добринка - ст.</w:t>
            </w:r>
          </w:p>
          <w:p w:rsidR="002829B1" w:rsidRPr="00F84187" w:rsidRDefault="002829B1" w:rsidP="002829B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Хворостянка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1,84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1,84</w:t>
            </w:r>
          </w:p>
        </w:tc>
      </w:tr>
      <w:tr w:rsidR="00F84187" w:rsidRPr="00F84187" w:rsidTr="0089254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9B1" w:rsidRPr="00F84187" w:rsidRDefault="002829B1" w:rsidP="008B673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42 ОП РЗ 42К-162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 xml:space="preserve">Пушкино - </w:t>
            </w:r>
            <w:proofErr w:type="spellStart"/>
            <w:r w:rsidRPr="00F84187">
              <w:rPr>
                <w:rFonts w:eastAsia="Arial"/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="Arial"/>
                <w:sz w:val="24"/>
                <w:szCs w:val="24"/>
              </w:rPr>
              <w:t>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F84187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bookmarkEnd w:id="36"/>
      <w:bookmarkEnd w:id="37"/>
      <w:tr w:rsidR="00F84187" w:rsidRPr="00F84187" w:rsidTr="0089254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B1" w:rsidRPr="00F84187" w:rsidRDefault="002829B1" w:rsidP="008B673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B1" w:rsidRPr="00F84187" w:rsidRDefault="002829B1" w:rsidP="008B67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Theme="minorEastAsia"/>
                <w:sz w:val="24"/>
                <w:szCs w:val="24"/>
              </w:rPr>
              <w:t>35,65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Theme="minorEastAsia"/>
                <w:sz w:val="24"/>
                <w:szCs w:val="24"/>
              </w:rPr>
              <w:t>35,65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2829B1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9B1" w:rsidRPr="00F84187" w:rsidRDefault="00F84187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187">
              <w:rPr>
                <w:rFonts w:eastAsiaTheme="minorEastAsia"/>
                <w:sz w:val="24"/>
                <w:szCs w:val="24"/>
              </w:rPr>
              <w:t>20,84</w:t>
            </w:r>
          </w:p>
        </w:tc>
      </w:tr>
    </w:tbl>
    <w:p w:rsidR="00586310" w:rsidRDefault="00586310" w:rsidP="00586310">
      <w:pPr>
        <w:jc w:val="center"/>
        <w:rPr>
          <w:b/>
        </w:rPr>
      </w:pPr>
    </w:p>
    <w:p w:rsidR="00D35530" w:rsidRPr="008B6736" w:rsidRDefault="00DA4028" w:rsidP="00E43669">
      <w:pPr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>2.</w:t>
      </w:r>
      <w:proofErr w:type="gramStart"/>
      <w:r w:rsidRPr="008B6736">
        <w:rPr>
          <w:b/>
          <w:sz w:val="28"/>
          <w:szCs w:val="28"/>
        </w:rPr>
        <w:t>3</w:t>
      </w:r>
      <w:r w:rsidR="00E729AB" w:rsidRPr="008B6736">
        <w:rPr>
          <w:b/>
          <w:sz w:val="28"/>
          <w:szCs w:val="28"/>
        </w:rPr>
        <w:t>.</w:t>
      </w:r>
      <w:r w:rsidR="00D35530" w:rsidRPr="008B6736">
        <w:rPr>
          <w:b/>
          <w:sz w:val="28"/>
          <w:szCs w:val="28"/>
        </w:rPr>
        <w:t>Общественный</w:t>
      </w:r>
      <w:proofErr w:type="gramEnd"/>
      <w:r w:rsidR="00D35530" w:rsidRPr="008B6736">
        <w:rPr>
          <w:b/>
          <w:sz w:val="28"/>
          <w:szCs w:val="28"/>
        </w:rPr>
        <w:t xml:space="preserve"> пассажирский транспорт.</w:t>
      </w:r>
    </w:p>
    <w:p w:rsidR="00D35530" w:rsidRPr="002379C6" w:rsidRDefault="00D35530" w:rsidP="002379C6">
      <w:pPr>
        <w:shd w:val="clear" w:color="auto" w:fill="FFFFFF"/>
        <w:spacing w:line="276" w:lineRule="auto"/>
        <w:ind w:right="-1" w:firstLine="426"/>
        <w:jc w:val="both"/>
        <w:rPr>
          <w:sz w:val="28"/>
          <w:szCs w:val="28"/>
        </w:rPr>
      </w:pPr>
      <w:r w:rsidRPr="002379C6">
        <w:rPr>
          <w:sz w:val="28"/>
          <w:szCs w:val="28"/>
        </w:rPr>
        <w:t>Важное значение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191C7C" w:rsidRPr="002379C6" w:rsidRDefault="000A2569" w:rsidP="002379C6">
      <w:pPr>
        <w:shd w:val="clear" w:color="auto" w:fill="FFFFFF"/>
        <w:spacing w:line="276" w:lineRule="auto"/>
        <w:ind w:firstLine="426"/>
        <w:rPr>
          <w:sz w:val="28"/>
          <w:szCs w:val="28"/>
        </w:rPr>
      </w:pPr>
      <w:r w:rsidRPr="002379C6">
        <w:rPr>
          <w:sz w:val="28"/>
          <w:szCs w:val="28"/>
        </w:rPr>
        <w:t>На территории сельского поселения расположена железнодорожная станция</w:t>
      </w:r>
      <w:r w:rsidR="00191C7C" w:rsidRPr="002379C6">
        <w:rPr>
          <w:sz w:val="28"/>
          <w:szCs w:val="28"/>
        </w:rPr>
        <w:t>. Ежедневно осуществляется движение пригородного поезда по маршруту «Жердевка – Грязи-Воронежские», возможна посадка на поезда междугороднего следования.</w:t>
      </w:r>
    </w:p>
    <w:p w:rsidR="004823D6" w:rsidRPr="002379C6" w:rsidRDefault="00191C7C" w:rsidP="002379C6">
      <w:pPr>
        <w:shd w:val="clear" w:color="auto" w:fill="FFFFFF"/>
        <w:spacing w:line="276" w:lineRule="auto"/>
        <w:ind w:firstLine="426"/>
        <w:rPr>
          <w:sz w:val="28"/>
          <w:szCs w:val="28"/>
        </w:rPr>
      </w:pPr>
      <w:r w:rsidRPr="002379C6">
        <w:rPr>
          <w:sz w:val="28"/>
          <w:szCs w:val="28"/>
        </w:rPr>
        <w:t>На территории поселения</w:t>
      </w:r>
      <w:r w:rsidR="00204BB2" w:rsidRPr="002379C6">
        <w:rPr>
          <w:sz w:val="28"/>
          <w:szCs w:val="28"/>
        </w:rPr>
        <w:t xml:space="preserve"> </w:t>
      </w:r>
      <w:r w:rsidRPr="002379C6">
        <w:rPr>
          <w:sz w:val="28"/>
          <w:szCs w:val="28"/>
        </w:rPr>
        <w:t xml:space="preserve">имеется </w:t>
      </w:r>
      <w:r w:rsidR="00204BB2" w:rsidRPr="002379C6">
        <w:rPr>
          <w:sz w:val="28"/>
          <w:szCs w:val="28"/>
        </w:rPr>
        <w:t>автобусная остановка</w:t>
      </w:r>
      <w:r w:rsidR="000A2569" w:rsidRPr="002379C6">
        <w:rPr>
          <w:sz w:val="28"/>
          <w:szCs w:val="28"/>
        </w:rPr>
        <w:t xml:space="preserve">. </w:t>
      </w:r>
      <w:r w:rsidR="00D35530" w:rsidRPr="002379C6">
        <w:rPr>
          <w:sz w:val="28"/>
          <w:szCs w:val="28"/>
        </w:rPr>
        <w:t>Транспортные услуги оказывает ОАО "</w:t>
      </w:r>
      <w:proofErr w:type="spellStart"/>
      <w:r w:rsidR="00D35530" w:rsidRPr="002379C6">
        <w:rPr>
          <w:sz w:val="28"/>
          <w:szCs w:val="28"/>
        </w:rPr>
        <w:t>Добринское</w:t>
      </w:r>
      <w:proofErr w:type="spellEnd"/>
      <w:r w:rsidR="00D35530" w:rsidRPr="002379C6">
        <w:rPr>
          <w:sz w:val="28"/>
          <w:szCs w:val="28"/>
        </w:rPr>
        <w:t xml:space="preserve"> автотранспортное предприятие". </w:t>
      </w:r>
    </w:p>
    <w:p w:rsidR="00D35530" w:rsidRPr="002379C6" w:rsidRDefault="00D35530" w:rsidP="002379C6">
      <w:pPr>
        <w:shd w:val="clear" w:color="auto" w:fill="FFFFFF"/>
        <w:tabs>
          <w:tab w:val="left" w:pos="3811"/>
          <w:tab w:val="left" w:pos="8088"/>
        </w:tabs>
        <w:ind w:firstLine="426"/>
        <w:jc w:val="both"/>
        <w:rPr>
          <w:sz w:val="28"/>
          <w:szCs w:val="28"/>
        </w:rPr>
      </w:pPr>
      <w:r w:rsidRPr="002379C6">
        <w:rPr>
          <w:sz w:val="28"/>
          <w:szCs w:val="28"/>
        </w:rPr>
        <w:t xml:space="preserve">Автобусное сообщение с райцентром и другими населенными пунктами осуществляется ежедневно по маршруту "Добринка – </w:t>
      </w:r>
      <w:proofErr w:type="spellStart"/>
      <w:r w:rsidR="004823D6" w:rsidRPr="002379C6">
        <w:rPr>
          <w:sz w:val="28"/>
          <w:szCs w:val="28"/>
        </w:rPr>
        <w:t>Отскочное</w:t>
      </w:r>
      <w:proofErr w:type="spellEnd"/>
      <w:r w:rsidRPr="002379C6">
        <w:rPr>
          <w:sz w:val="28"/>
          <w:szCs w:val="28"/>
        </w:rPr>
        <w:t>".</w:t>
      </w:r>
    </w:p>
    <w:p w:rsidR="004823D6" w:rsidRPr="002379C6" w:rsidRDefault="00E31AF0" w:rsidP="002379C6">
      <w:pPr>
        <w:shd w:val="clear" w:color="auto" w:fill="FFFFFF"/>
        <w:ind w:firstLine="426"/>
        <w:rPr>
          <w:sz w:val="28"/>
          <w:szCs w:val="28"/>
        </w:rPr>
      </w:pPr>
      <w:r w:rsidRPr="002379C6">
        <w:rPr>
          <w:sz w:val="28"/>
          <w:szCs w:val="28"/>
        </w:rPr>
        <w:t xml:space="preserve">Через территорию сельского поселения проходит </w:t>
      </w:r>
      <w:r w:rsidR="004823D6" w:rsidRPr="002379C6">
        <w:rPr>
          <w:sz w:val="28"/>
          <w:szCs w:val="28"/>
        </w:rPr>
        <w:t>Межмуниципальны</w:t>
      </w:r>
      <w:r w:rsidRPr="002379C6">
        <w:rPr>
          <w:sz w:val="28"/>
          <w:szCs w:val="28"/>
        </w:rPr>
        <w:t>е</w:t>
      </w:r>
      <w:r w:rsidR="004823D6" w:rsidRPr="002379C6">
        <w:rPr>
          <w:sz w:val="28"/>
          <w:szCs w:val="28"/>
        </w:rPr>
        <w:t xml:space="preserve"> маршрут</w:t>
      </w:r>
      <w:r w:rsidRPr="002379C6">
        <w:rPr>
          <w:sz w:val="28"/>
          <w:szCs w:val="28"/>
        </w:rPr>
        <w:t>ы:</w:t>
      </w:r>
      <w:r w:rsidRPr="002379C6">
        <w:rPr>
          <w:color w:val="FF0000"/>
          <w:sz w:val="28"/>
          <w:szCs w:val="28"/>
        </w:rPr>
        <w:t xml:space="preserve"> </w:t>
      </w:r>
      <w:r w:rsidRPr="002379C6">
        <w:rPr>
          <w:sz w:val="28"/>
          <w:szCs w:val="28"/>
        </w:rPr>
        <w:t>«Плавица – Липецк», «Добринка – Липецк ч/з Плавицу», которые осуществляются ежедневно.</w:t>
      </w:r>
    </w:p>
    <w:p w:rsidR="00781390" w:rsidRPr="002379C6" w:rsidRDefault="007E18FB" w:rsidP="002379C6">
      <w:pPr>
        <w:shd w:val="clear" w:color="auto" w:fill="FFFFFF"/>
        <w:ind w:firstLine="426"/>
        <w:rPr>
          <w:sz w:val="28"/>
          <w:szCs w:val="28"/>
        </w:rPr>
      </w:pPr>
      <w:r w:rsidRPr="002379C6">
        <w:rPr>
          <w:sz w:val="28"/>
          <w:szCs w:val="28"/>
        </w:rPr>
        <w:t>Улично-дорожная сеть населенных пунктов</w:t>
      </w:r>
      <w:r w:rsidR="003D7B7A" w:rsidRPr="002379C6">
        <w:rPr>
          <w:sz w:val="28"/>
          <w:szCs w:val="28"/>
        </w:rPr>
        <w:t xml:space="preserve"> поселения обеспечивает внутренние транспортные связи, включает в себя въ</w:t>
      </w:r>
      <w:r w:rsidRPr="002379C6">
        <w:rPr>
          <w:sz w:val="28"/>
          <w:szCs w:val="28"/>
        </w:rPr>
        <w:t>езды и выезды на территорию сел</w:t>
      </w:r>
      <w:r w:rsidR="003D7B7A" w:rsidRPr="002379C6">
        <w:rPr>
          <w:sz w:val="28"/>
          <w:szCs w:val="28"/>
        </w:rPr>
        <w:t>, главные улицы застройки, основные и второстепенные проезды.</w:t>
      </w:r>
    </w:p>
    <w:p w:rsidR="00041399" w:rsidRPr="002379C6" w:rsidRDefault="003D7B7A" w:rsidP="002379C6">
      <w:pPr>
        <w:shd w:val="clear" w:color="auto" w:fill="FFFFFF"/>
        <w:tabs>
          <w:tab w:val="left" w:leader="dot" w:pos="4082"/>
        </w:tabs>
        <w:ind w:firstLine="426"/>
        <w:jc w:val="both"/>
        <w:rPr>
          <w:sz w:val="28"/>
          <w:szCs w:val="28"/>
        </w:rPr>
      </w:pPr>
      <w:r w:rsidRPr="002379C6">
        <w:rPr>
          <w:sz w:val="28"/>
          <w:szCs w:val="28"/>
        </w:rPr>
        <w:t xml:space="preserve">Улично-дорожная </w:t>
      </w:r>
      <w:r w:rsidR="007E18FB" w:rsidRPr="002379C6">
        <w:rPr>
          <w:sz w:val="28"/>
          <w:szCs w:val="28"/>
        </w:rPr>
        <w:t xml:space="preserve">сеть населенных пунктов </w:t>
      </w:r>
      <w:r w:rsidRPr="002379C6">
        <w:rPr>
          <w:sz w:val="28"/>
          <w:szCs w:val="28"/>
        </w:rPr>
        <w:t>представлена следующими категориями улиц:</w:t>
      </w:r>
    </w:p>
    <w:p w:rsidR="00781390" w:rsidRPr="002379C6" w:rsidRDefault="003D7B7A" w:rsidP="002379C6">
      <w:pPr>
        <w:shd w:val="clear" w:color="auto" w:fill="FFFFFF"/>
        <w:tabs>
          <w:tab w:val="left" w:leader="dot" w:pos="4082"/>
        </w:tabs>
        <w:ind w:firstLine="426"/>
        <w:jc w:val="both"/>
        <w:rPr>
          <w:sz w:val="28"/>
          <w:szCs w:val="28"/>
        </w:rPr>
      </w:pPr>
      <w:r w:rsidRPr="002379C6">
        <w:rPr>
          <w:sz w:val="28"/>
          <w:szCs w:val="28"/>
        </w:rPr>
        <w:t>- главная улица;</w:t>
      </w:r>
    </w:p>
    <w:p w:rsidR="00781390" w:rsidRPr="002379C6" w:rsidRDefault="003D7B7A" w:rsidP="002379C6">
      <w:pPr>
        <w:shd w:val="clear" w:color="auto" w:fill="FFFFFF"/>
        <w:ind w:firstLine="576"/>
        <w:rPr>
          <w:sz w:val="28"/>
          <w:szCs w:val="28"/>
        </w:rPr>
      </w:pPr>
      <w:r w:rsidRPr="002379C6">
        <w:rPr>
          <w:sz w:val="28"/>
          <w:szCs w:val="28"/>
        </w:rPr>
        <w:t>-улица в жилой застройке: основная, второстепенная (переулок), проезд.</w:t>
      </w:r>
    </w:p>
    <w:p w:rsidR="00781390" w:rsidRPr="002379C6" w:rsidRDefault="00115428" w:rsidP="002379C6">
      <w:pPr>
        <w:shd w:val="clear" w:color="auto" w:fill="FFFFFF"/>
        <w:spacing w:line="276" w:lineRule="auto"/>
        <w:ind w:left="43" w:firstLine="383"/>
        <w:jc w:val="both"/>
        <w:rPr>
          <w:sz w:val="28"/>
          <w:szCs w:val="28"/>
        </w:rPr>
      </w:pPr>
      <w:r w:rsidRPr="002379C6">
        <w:rPr>
          <w:sz w:val="28"/>
          <w:szCs w:val="28"/>
        </w:rPr>
        <w:t>Д</w:t>
      </w:r>
      <w:r w:rsidR="00AE5508" w:rsidRPr="002379C6">
        <w:rPr>
          <w:sz w:val="28"/>
          <w:szCs w:val="28"/>
        </w:rPr>
        <w:t>орожную сеть</w:t>
      </w:r>
      <w:r w:rsidRPr="002379C6">
        <w:rPr>
          <w:sz w:val="28"/>
          <w:szCs w:val="28"/>
        </w:rPr>
        <w:t xml:space="preserve"> сел</w:t>
      </w:r>
      <w:r w:rsidR="003D7B7A" w:rsidRPr="002379C6">
        <w:rPr>
          <w:sz w:val="28"/>
          <w:szCs w:val="28"/>
        </w:rPr>
        <w:t xml:space="preserve"> имеет нерегулярную</w:t>
      </w:r>
      <w:r w:rsidR="00AE5508" w:rsidRPr="002379C6">
        <w:rPr>
          <w:sz w:val="28"/>
          <w:szCs w:val="28"/>
        </w:rPr>
        <w:t xml:space="preserve"> сетку улиц, подчиненную рельефу</w:t>
      </w:r>
      <w:r w:rsidRPr="002379C6">
        <w:rPr>
          <w:sz w:val="28"/>
          <w:szCs w:val="28"/>
        </w:rPr>
        <w:t xml:space="preserve"> местности и расположению улиц.</w:t>
      </w:r>
    </w:p>
    <w:p w:rsidR="00781390" w:rsidRPr="002379C6" w:rsidRDefault="003D7B7A" w:rsidP="002379C6">
      <w:pPr>
        <w:shd w:val="clear" w:color="auto" w:fill="FFFFFF"/>
        <w:spacing w:line="276" w:lineRule="auto"/>
        <w:ind w:left="36" w:firstLine="390"/>
        <w:jc w:val="both"/>
        <w:rPr>
          <w:sz w:val="28"/>
          <w:szCs w:val="28"/>
        </w:rPr>
      </w:pPr>
      <w:r w:rsidRPr="002379C6">
        <w:rPr>
          <w:sz w:val="28"/>
          <w:szCs w:val="28"/>
        </w:rPr>
        <w:t xml:space="preserve">Основной планировочной осью </w:t>
      </w:r>
      <w:r w:rsidR="003B4DAB" w:rsidRPr="002379C6">
        <w:rPr>
          <w:sz w:val="28"/>
          <w:szCs w:val="28"/>
        </w:rPr>
        <w:t xml:space="preserve">центральной усадьбы </w:t>
      </w:r>
      <w:proofErr w:type="spellStart"/>
      <w:r w:rsidR="007F1856" w:rsidRPr="002379C6">
        <w:rPr>
          <w:sz w:val="28"/>
          <w:szCs w:val="28"/>
        </w:rPr>
        <w:t>ж.д</w:t>
      </w:r>
      <w:proofErr w:type="spellEnd"/>
      <w:r w:rsidR="007F1856" w:rsidRPr="002379C6">
        <w:rPr>
          <w:sz w:val="28"/>
          <w:szCs w:val="28"/>
        </w:rPr>
        <w:t xml:space="preserve">. </w:t>
      </w:r>
      <w:r w:rsidR="0062169F" w:rsidRPr="002379C6">
        <w:rPr>
          <w:sz w:val="28"/>
          <w:szCs w:val="28"/>
        </w:rPr>
        <w:t>с</w:t>
      </w:r>
      <w:r w:rsidR="007F1856" w:rsidRPr="002379C6">
        <w:rPr>
          <w:sz w:val="28"/>
          <w:szCs w:val="28"/>
        </w:rPr>
        <w:t>т</w:t>
      </w:r>
      <w:r w:rsidR="0062169F" w:rsidRPr="002379C6">
        <w:rPr>
          <w:sz w:val="28"/>
          <w:szCs w:val="28"/>
        </w:rPr>
        <w:t xml:space="preserve">. </w:t>
      </w:r>
      <w:r w:rsidR="007F1856" w:rsidRPr="002379C6">
        <w:rPr>
          <w:sz w:val="28"/>
          <w:szCs w:val="28"/>
        </w:rPr>
        <w:t>Плавица</w:t>
      </w:r>
      <w:r w:rsidR="0054002B" w:rsidRPr="002379C6">
        <w:rPr>
          <w:sz w:val="28"/>
          <w:szCs w:val="28"/>
        </w:rPr>
        <w:t xml:space="preserve"> </w:t>
      </w:r>
      <w:r w:rsidRPr="002379C6">
        <w:rPr>
          <w:sz w:val="28"/>
          <w:szCs w:val="28"/>
        </w:rPr>
        <w:t>является</w:t>
      </w:r>
      <w:r w:rsidR="006B6CFB" w:rsidRPr="002379C6">
        <w:rPr>
          <w:sz w:val="28"/>
          <w:szCs w:val="28"/>
        </w:rPr>
        <w:t xml:space="preserve"> </w:t>
      </w:r>
      <w:r w:rsidRPr="002379C6">
        <w:rPr>
          <w:sz w:val="28"/>
          <w:szCs w:val="28"/>
        </w:rPr>
        <w:t xml:space="preserve">ул. </w:t>
      </w:r>
      <w:r w:rsidR="007F1856" w:rsidRPr="002379C6">
        <w:rPr>
          <w:sz w:val="28"/>
          <w:szCs w:val="28"/>
        </w:rPr>
        <w:t>Строителей</w:t>
      </w:r>
      <w:r w:rsidRPr="002379C6">
        <w:rPr>
          <w:sz w:val="28"/>
          <w:szCs w:val="28"/>
        </w:rPr>
        <w:t xml:space="preserve">, </w:t>
      </w:r>
      <w:r w:rsidR="0062169F" w:rsidRPr="002379C6">
        <w:rPr>
          <w:sz w:val="28"/>
          <w:szCs w:val="28"/>
        </w:rPr>
        <w:t xml:space="preserve">вдоль </w:t>
      </w:r>
      <w:r w:rsidRPr="002379C6">
        <w:rPr>
          <w:sz w:val="28"/>
          <w:szCs w:val="28"/>
        </w:rPr>
        <w:t xml:space="preserve">которой расположены </w:t>
      </w:r>
      <w:r w:rsidR="0062169F" w:rsidRPr="002379C6">
        <w:rPr>
          <w:sz w:val="28"/>
          <w:szCs w:val="28"/>
        </w:rPr>
        <w:t xml:space="preserve">здание администрации поселения, сбербанк, </w:t>
      </w:r>
      <w:r w:rsidR="00001C59" w:rsidRPr="002379C6">
        <w:rPr>
          <w:sz w:val="28"/>
          <w:szCs w:val="28"/>
        </w:rPr>
        <w:t xml:space="preserve">сельский Дом культуры, </w:t>
      </w:r>
      <w:r w:rsidR="0062169F" w:rsidRPr="002379C6">
        <w:rPr>
          <w:sz w:val="28"/>
          <w:szCs w:val="28"/>
        </w:rPr>
        <w:t>предприятия торговли</w:t>
      </w:r>
      <w:r w:rsidR="000D7014" w:rsidRPr="002379C6">
        <w:rPr>
          <w:sz w:val="28"/>
          <w:szCs w:val="28"/>
        </w:rPr>
        <w:t>, школа, отделения почтовой связи</w:t>
      </w:r>
      <w:r w:rsidR="0062169F" w:rsidRPr="002379C6">
        <w:rPr>
          <w:sz w:val="28"/>
          <w:szCs w:val="28"/>
        </w:rPr>
        <w:t>,</w:t>
      </w:r>
      <w:r w:rsidR="000D7014" w:rsidRPr="002379C6">
        <w:rPr>
          <w:sz w:val="28"/>
          <w:szCs w:val="28"/>
        </w:rPr>
        <w:t xml:space="preserve"> детский сад,</w:t>
      </w:r>
      <w:r w:rsidR="0062169F" w:rsidRPr="002379C6">
        <w:rPr>
          <w:sz w:val="28"/>
          <w:szCs w:val="28"/>
        </w:rPr>
        <w:t xml:space="preserve"> которые </w:t>
      </w:r>
      <w:r w:rsidRPr="002379C6">
        <w:rPr>
          <w:sz w:val="28"/>
          <w:szCs w:val="28"/>
        </w:rPr>
        <w:t xml:space="preserve">формируют общественный центр </w:t>
      </w:r>
      <w:r w:rsidR="00632051" w:rsidRPr="002379C6">
        <w:rPr>
          <w:sz w:val="28"/>
          <w:szCs w:val="28"/>
        </w:rPr>
        <w:t>поселения</w:t>
      </w:r>
      <w:r w:rsidRPr="002379C6">
        <w:rPr>
          <w:sz w:val="28"/>
          <w:szCs w:val="28"/>
        </w:rPr>
        <w:t>.</w:t>
      </w:r>
    </w:p>
    <w:p w:rsidR="00781390" w:rsidRPr="002379C6" w:rsidRDefault="003D7B7A" w:rsidP="002379C6">
      <w:pPr>
        <w:shd w:val="clear" w:color="auto" w:fill="FFFFFF"/>
        <w:spacing w:line="276" w:lineRule="auto"/>
        <w:ind w:left="36" w:firstLine="698"/>
        <w:jc w:val="both"/>
        <w:rPr>
          <w:sz w:val="28"/>
          <w:szCs w:val="28"/>
        </w:rPr>
      </w:pPr>
      <w:r w:rsidRPr="002379C6">
        <w:rPr>
          <w:sz w:val="28"/>
          <w:szCs w:val="28"/>
        </w:rPr>
        <w:t>Улицы центральной части имеют асфальтовое покрытие. В периферийной част</w:t>
      </w:r>
      <w:r w:rsidR="00A5486B" w:rsidRPr="002379C6">
        <w:rPr>
          <w:sz w:val="28"/>
          <w:szCs w:val="28"/>
        </w:rPr>
        <w:t>и</w:t>
      </w:r>
      <w:r w:rsidRPr="002379C6">
        <w:rPr>
          <w:sz w:val="28"/>
          <w:szCs w:val="28"/>
        </w:rPr>
        <w:t xml:space="preserve"> </w:t>
      </w:r>
      <w:r w:rsidR="002379C6">
        <w:rPr>
          <w:sz w:val="28"/>
          <w:szCs w:val="28"/>
        </w:rPr>
        <w:t>60%</w:t>
      </w:r>
      <w:r w:rsidRPr="002379C6">
        <w:rPr>
          <w:sz w:val="28"/>
          <w:szCs w:val="28"/>
        </w:rPr>
        <w:t xml:space="preserve"> улиц </w:t>
      </w:r>
      <w:r w:rsidR="00A5486B" w:rsidRPr="002379C6">
        <w:rPr>
          <w:sz w:val="28"/>
          <w:szCs w:val="28"/>
        </w:rPr>
        <w:t>имеют</w:t>
      </w:r>
      <w:r w:rsidRPr="002379C6">
        <w:rPr>
          <w:sz w:val="28"/>
          <w:szCs w:val="28"/>
        </w:rPr>
        <w:t xml:space="preserve"> асфальтовое покрытие, остальная часть улиц имеет </w:t>
      </w:r>
      <w:r w:rsidR="00535BCE" w:rsidRPr="002379C6">
        <w:rPr>
          <w:sz w:val="28"/>
          <w:szCs w:val="28"/>
        </w:rPr>
        <w:t>улучшенное покрытие</w:t>
      </w:r>
      <w:r w:rsidRPr="002379C6">
        <w:rPr>
          <w:sz w:val="28"/>
          <w:szCs w:val="28"/>
        </w:rPr>
        <w:t>.</w:t>
      </w:r>
    </w:p>
    <w:p w:rsidR="00781390" w:rsidRPr="002379C6" w:rsidRDefault="006619CF" w:rsidP="002379C6">
      <w:pPr>
        <w:shd w:val="clear" w:color="auto" w:fill="FFFFFF"/>
        <w:spacing w:line="276" w:lineRule="auto"/>
        <w:ind w:left="43" w:right="22" w:firstLine="698"/>
        <w:jc w:val="both"/>
        <w:rPr>
          <w:sz w:val="28"/>
          <w:szCs w:val="28"/>
        </w:rPr>
      </w:pPr>
      <w:r w:rsidRPr="002379C6">
        <w:rPr>
          <w:sz w:val="28"/>
          <w:szCs w:val="28"/>
        </w:rPr>
        <w:lastRenderedPageBreak/>
        <w:t>Уличная сеть и вне</w:t>
      </w:r>
      <w:r w:rsidR="0098367F" w:rsidRPr="002379C6">
        <w:rPr>
          <w:sz w:val="28"/>
          <w:szCs w:val="28"/>
        </w:rPr>
        <w:t xml:space="preserve"> </w:t>
      </w:r>
      <w:r w:rsidRPr="002379C6">
        <w:rPr>
          <w:sz w:val="28"/>
          <w:szCs w:val="28"/>
        </w:rPr>
        <w:t>пос</w:t>
      </w:r>
      <w:r w:rsidR="003D7B7A" w:rsidRPr="002379C6">
        <w:rPr>
          <w:sz w:val="28"/>
          <w:szCs w:val="28"/>
        </w:rPr>
        <w:t>елковые дороги</w:t>
      </w:r>
      <w:r w:rsidR="0098367F" w:rsidRPr="002379C6">
        <w:rPr>
          <w:sz w:val="28"/>
          <w:szCs w:val="28"/>
        </w:rPr>
        <w:t>,</w:t>
      </w:r>
      <w:r w:rsidR="003D7B7A" w:rsidRPr="002379C6">
        <w:rPr>
          <w:sz w:val="28"/>
          <w:szCs w:val="28"/>
        </w:rPr>
        <w:t xml:space="preserve"> решены как взаимосвязанные элементы единой транспортной внутрихозяйственной и ра</w:t>
      </w:r>
      <w:r w:rsidR="0098367F" w:rsidRPr="002379C6">
        <w:rPr>
          <w:sz w:val="28"/>
          <w:szCs w:val="28"/>
        </w:rPr>
        <w:t>йонной сети, обеспечивающей вн</w:t>
      </w:r>
      <w:r w:rsidR="003D7B7A" w:rsidRPr="002379C6">
        <w:rPr>
          <w:sz w:val="28"/>
          <w:szCs w:val="28"/>
        </w:rPr>
        <w:t>у</w:t>
      </w:r>
      <w:r w:rsidR="0098367F" w:rsidRPr="002379C6">
        <w:rPr>
          <w:sz w:val="28"/>
          <w:szCs w:val="28"/>
        </w:rPr>
        <w:t>три поселковые и внешние связи на</w:t>
      </w:r>
      <w:r w:rsidR="000B0665" w:rsidRPr="002379C6">
        <w:rPr>
          <w:sz w:val="28"/>
          <w:szCs w:val="28"/>
        </w:rPr>
        <w:t xml:space="preserve"> всех этапах последовательного</w:t>
      </w:r>
      <w:r w:rsidR="003D7B7A" w:rsidRPr="002379C6">
        <w:rPr>
          <w:sz w:val="28"/>
          <w:szCs w:val="28"/>
        </w:rPr>
        <w:t xml:space="preserve"> преобразования планировочной структуры населенного пункта.</w:t>
      </w:r>
    </w:p>
    <w:p w:rsidR="00191C7C" w:rsidRPr="002379C6" w:rsidRDefault="00191C7C" w:rsidP="002379C6">
      <w:pPr>
        <w:shd w:val="clear" w:color="auto" w:fill="FFFFFF"/>
        <w:spacing w:line="276" w:lineRule="auto"/>
        <w:ind w:left="43" w:right="22" w:firstLine="698"/>
        <w:jc w:val="both"/>
        <w:rPr>
          <w:sz w:val="28"/>
          <w:szCs w:val="28"/>
        </w:rPr>
      </w:pPr>
      <w:r w:rsidRPr="002379C6">
        <w:rPr>
          <w:sz w:val="28"/>
          <w:szCs w:val="28"/>
        </w:rPr>
        <w:t>Транспортный спрос населения сельского поселения на пригородные пассажирские перевозки существующими маршрутами городских, пригородных и междугородных автобусов удовлетворен не полностью.</w:t>
      </w:r>
    </w:p>
    <w:p w:rsidR="00BE75CA" w:rsidRPr="008B6736" w:rsidRDefault="007D1D0F" w:rsidP="00E43669">
      <w:pPr>
        <w:shd w:val="clear" w:color="auto" w:fill="FFFFFF"/>
        <w:spacing w:before="281"/>
        <w:ind w:left="7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>3</w:t>
      </w:r>
      <w:r w:rsidR="00E729AB" w:rsidRPr="008B6736">
        <w:rPr>
          <w:b/>
          <w:sz w:val="28"/>
          <w:szCs w:val="28"/>
        </w:rPr>
        <w:t xml:space="preserve">. </w:t>
      </w:r>
      <w:r w:rsidR="003D7B7A" w:rsidRPr="008B6736">
        <w:rPr>
          <w:b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781390" w:rsidRPr="008B6736" w:rsidRDefault="00BE75CA" w:rsidP="007F1856">
      <w:pPr>
        <w:shd w:val="clear" w:color="auto" w:fill="FFFFFF"/>
        <w:spacing w:before="281"/>
        <w:ind w:left="7" w:firstLine="419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Перспективы развития т</w:t>
      </w:r>
      <w:r w:rsidR="003D7B7A" w:rsidRPr="008B6736">
        <w:rPr>
          <w:sz w:val="28"/>
          <w:szCs w:val="28"/>
        </w:rPr>
        <w:t xml:space="preserve">ранспортной инфраструктуры сельского поселения </w:t>
      </w:r>
      <w:r w:rsidR="007F1856">
        <w:rPr>
          <w:sz w:val="28"/>
          <w:szCs w:val="28"/>
        </w:rPr>
        <w:t>Богородицкий</w:t>
      </w:r>
      <w:r w:rsidR="003D7B7A" w:rsidRPr="008B6736">
        <w:rPr>
          <w:sz w:val="28"/>
          <w:szCs w:val="28"/>
        </w:rPr>
        <w:t xml:space="preserve"> сельсовет связаны с реконструкцией и модернизацией транспорта, как в областном масштабе, так </w:t>
      </w:r>
      <w:r w:rsidRPr="008B6736">
        <w:rPr>
          <w:sz w:val="28"/>
          <w:szCs w:val="28"/>
        </w:rPr>
        <w:t xml:space="preserve">и </w:t>
      </w:r>
      <w:r w:rsidR="003D7B7A" w:rsidRPr="008B6736">
        <w:rPr>
          <w:sz w:val="28"/>
          <w:szCs w:val="28"/>
        </w:rPr>
        <w:t xml:space="preserve">на муниципальном уровне, вызванной недостаточной протяженностью и низким техническим </w:t>
      </w:r>
      <w:r w:rsidRPr="008B6736">
        <w:rPr>
          <w:sz w:val="28"/>
          <w:szCs w:val="28"/>
        </w:rPr>
        <w:t>у</w:t>
      </w:r>
      <w:r w:rsidR="003D7B7A" w:rsidRPr="008B6736">
        <w:rPr>
          <w:sz w:val="28"/>
          <w:szCs w:val="28"/>
        </w:rPr>
        <w:t>ровнем дорог.</w:t>
      </w:r>
    </w:p>
    <w:p w:rsidR="00781390" w:rsidRPr="008B6736" w:rsidRDefault="00B10EE5" w:rsidP="00306D7E">
      <w:pPr>
        <w:shd w:val="clear" w:color="auto" w:fill="FFFFFF"/>
        <w:spacing w:before="29"/>
        <w:ind w:firstLine="426"/>
        <w:jc w:val="both"/>
        <w:rPr>
          <w:sz w:val="28"/>
          <w:szCs w:val="28"/>
        </w:rPr>
      </w:pPr>
      <w:r w:rsidRPr="008B6736">
        <w:rPr>
          <w:spacing w:val="-2"/>
          <w:sz w:val="28"/>
          <w:szCs w:val="28"/>
        </w:rPr>
        <w:t>Существует</w:t>
      </w:r>
      <w:r w:rsidR="003D7B7A" w:rsidRPr="008B6736">
        <w:rPr>
          <w:spacing w:val="-2"/>
          <w:sz w:val="28"/>
          <w:szCs w:val="28"/>
        </w:rPr>
        <w:t xml:space="preserve"> острая нехватка средств на строительство, реконструкцию, ремонт и </w:t>
      </w:r>
      <w:r w:rsidR="003D7B7A" w:rsidRPr="008B6736">
        <w:rPr>
          <w:sz w:val="28"/>
          <w:szCs w:val="28"/>
        </w:rPr>
        <w:t xml:space="preserve">содержание дорог </w:t>
      </w:r>
      <w:r w:rsidRPr="008B6736">
        <w:rPr>
          <w:sz w:val="28"/>
          <w:szCs w:val="28"/>
        </w:rPr>
        <w:t>общего пользования местного значения.</w:t>
      </w:r>
    </w:p>
    <w:p w:rsidR="00B10EE5" w:rsidRPr="008B6736" w:rsidRDefault="003D7B7A" w:rsidP="00E43669">
      <w:pPr>
        <w:shd w:val="clear" w:color="auto" w:fill="FFFFFF"/>
        <w:ind w:left="7" w:firstLine="540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Перечисленные проблемы автодорожного комплекса ставят в число первоочер</w:t>
      </w:r>
      <w:r w:rsidR="00B10EE5" w:rsidRPr="008B6736">
        <w:rPr>
          <w:sz w:val="28"/>
          <w:szCs w:val="28"/>
        </w:rPr>
        <w:t xml:space="preserve">едных задач реализацию проектов </w:t>
      </w:r>
      <w:r w:rsidRPr="008B6736">
        <w:rPr>
          <w:sz w:val="28"/>
          <w:szCs w:val="28"/>
        </w:rPr>
        <w:t>улучшению транспортно-эксплуатационного состояния существующей</w:t>
      </w:r>
      <w:r w:rsidR="000B2F95" w:rsidRPr="008B6736">
        <w:rPr>
          <w:sz w:val="28"/>
          <w:szCs w:val="28"/>
        </w:rPr>
        <w:t xml:space="preserve"> </w:t>
      </w:r>
      <w:r w:rsidR="00B10EE5" w:rsidRPr="008B6736">
        <w:rPr>
          <w:sz w:val="28"/>
          <w:szCs w:val="28"/>
        </w:rPr>
        <w:t xml:space="preserve">сети автомобильных дорог </w:t>
      </w:r>
      <w:r w:rsidRPr="008B6736">
        <w:rPr>
          <w:sz w:val="28"/>
          <w:szCs w:val="28"/>
        </w:rPr>
        <w:t xml:space="preserve">общего </w:t>
      </w:r>
      <w:r w:rsidR="00B10EE5" w:rsidRPr="008B6736">
        <w:rPr>
          <w:sz w:val="28"/>
          <w:szCs w:val="28"/>
        </w:rPr>
        <w:t xml:space="preserve">пользования и сооружений на них, </w:t>
      </w:r>
      <w:r w:rsidRPr="008B6736">
        <w:rPr>
          <w:sz w:val="28"/>
          <w:szCs w:val="28"/>
        </w:rPr>
        <w:t>приведение технических параметров и уровня инже</w:t>
      </w:r>
      <w:r w:rsidR="00B10EE5" w:rsidRPr="008B6736">
        <w:rPr>
          <w:sz w:val="28"/>
          <w:szCs w:val="28"/>
        </w:rPr>
        <w:t>нерного оснащения дорог</w:t>
      </w:r>
      <w:r w:rsidRPr="008B6736">
        <w:rPr>
          <w:sz w:val="28"/>
          <w:szCs w:val="28"/>
        </w:rPr>
        <w:t xml:space="preserve"> в соответствие с достигнутыми ра</w:t>
      </w:r>
      <w:r w:rsidR="00306D7E">
        <w:rPr>
          <w:sz w:val="28"/>
          <w:szCs w:val="28"/>
        </w:rPr>
        <w:t>змерами интенсивности движения.</w:t>
      </w:r>
    </w:p>
    <w:p w:rsidR="00B10EE5" w:rsidRPr="008B6736" w:rsidRDefault="00B10EE5" w:rsidP="00E43669">
      <w:pPr>
        <w:shd w:val="clear" w:color="auto" w:fill="FFFFFF"/>
        <w:ind w:left="158"/>
        <w:rPr>
          <w:sz w:val="28"/>
          <w:szCs w:val="28"/>
        </w:rPr>
      </w:pPr>
    </w:p>
    <w:p w:rsidR="00781390" w:rsidRPr="008B6736" w:rsidRDefault="003D7B7A" w:rsidP="00E43669">
      <w:pPr>
        <w:shd w:val="clear" w:color="auto" w:fill="FFFFFF"/>
        <w:rPr>
          <w:sz w:val="28"/>
          <w:szCs w:val="28"/>
        </w:rPr>
      </w:pPr>
      <w:r w:rsidRPr="008B6736">
        <w:rPr>
          <w:sz w:val="28"/>
          <w:szCs w:val="28"/>
        </w:rPr>
        <w:t>Характеристика автомобильных дорог дана в таблице:</w:t>
      </w:r>
    </w:p>
    <w:p w:rsidR="00CE2153" w:rsidRPr="008B6736" w:rsidRDefault="00CE2153" w:rsidP="00CE2153">
      <w:pPr>
        <w:pStyle w:val="aa"/>
        <w:ind w:left="0" w:firstLine="0"/>
        <w:jc w:val="center"/>
        <w:rPr>
          <w:b/>
          <w:bCs/>
        </w:rPr>
      </w:pPr>
    </w:p>
    <w:p w:rsidR="00CE2153" w:rsidRPr="008B6736" w:rsidRDefault="00CE2153" w:rsidP="00CE2153">
      <w:pPr>
        <w:pStyle w:val="aa"/>
        <w:ind w:left="0" w:firstLine="0"/>
        <w:jc w:val="center"/>
        <w:rPr>
          <w:b/>
          <w:bCs/>
        </w:rPr>
      </w:pPr>
      <w:r w:rsidRPr="008B6736">
        <w:rPr>
          <w:b/>
          <w:bCs/>
        </w:rPr>
        <w:t>ПЕРЕЧЕНЬ</w:t>
      </w:r>
    </w:p>
    <w:p w:rsidR="002D64F4" w:rsidRPr="008B6736" w:rsidRDefault="00CE2153" w:rsidP="00CE2153">
      <w:pPr>
        <w:pStyle w:val="aa"/>
        <w:ind w:left="0" w:firstLine="0"/>
        <w:jc w:val="center"/>
        <w:rPr>
          <w:b/>
          <w:bCs/>
        </w:rPr>
      </w:pPr>
      <w:r w:rsidRPr="008B6736">
        <w:rPr>
          <w:b/>
          <w:bCs/>
        </w:rPr>
        <w:t xml:space="preserve">автомобильных дорог общего пользования, расположенных на </w:t>
      </w:r>
      <w:proofErr w:type="gramStart"/>
      <w:r w:rsidRPr="008B6736">
        <w:rPr>
          <w:b/>
          <w:bCs/>
        </w:rPr>
        <w:t>территории  сельского</w:t>
      </w:r>
      <w:proofErr w:type="gramEnd"/>
      <w:r w:rsidRPr="008B6736">
        <w:rPr>
          <w:b/>
          <w:bCs/>
        </w:rPr>
        <w:t xml:space="preserve"> поселения </w:t>
      </w:r>
      <w:r w:rsidR="00306D7E">
        <w:rPr>
          <w:b/>
          <w:bCs/>
        </w:rPr>
        <w:t>Богородицкий</w:t>
      </w:r>
      <w:r w:rsidR="00892540">
        <w:rPr>
          <w:b/>
          <w:bCs/>
        </w:rPr>
        <w:t xml:space="preserve"> сельсовет</w:t>
      </w:r>
    </w:p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</w:p>
    <w:p w:rsidR="00CE2153" w:rsidRPr="000208A4" w:rsidRDefault="00CE2153" w:rsidP="00CE2153">
      <w:pPr>
        <w:pStyle w:val="aa"/>
        <w:ind w:left="0" w:firstLine="0"/>
        <w:jc w:val="right"/>
        <w:rPr>
          <w:bCs/>
          <w:sz w:val="24"/>
          <w:szCs w:val="24"/>
        </w:rPr>
      </w:pPr>
      <w:r w:rsidRPr="000208A4">
        <w:rPr>
          <w:bCs/>
          <w:sz w:val="24"/>
          <w:szCs w:val="24"/>
        </w:rPr>
        <w:t>Таблица 2</w:t>
      </w:r>
    </w:p>
    <w:p w:rsidR="00306D7E" w:rsidRDefault="00306D7E" w:rsidP="00CE2153">
      <w:pPr>
        <w:pStyle w:val="aa"/>
        <w:ind w:left="0" w:firstLine="0"/>
        <w:jc w:val="right"/>
        <w:rPr>
          <w:bCs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79"/>
        <w:gridCol w:w="882"/>
        <w:gridCol w:w="708"/>
        <w:gridCol w:w="709"/>
        <w:gridCol w:w="771"/>
        <w:gridCol w:w="771"/>
        <w:gridCol w:w="772"/>
      </w:tblGrid>
      <w:tr w:rsidR="00306D7E" w:rsidRPr="00306D7E" w:rsidTr="00306D7E">
        <w:trPr>
          <w:trHeight w:val="758"/>
        </w:trPr>
        <w:tc>
          <w:tcPr>
            <w:tcW w:w="534" w:type="dxa"/>
            <w:vMerge w:val="restart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№</w:t>
            </w:r>
          </w:p>
        </w:tc>
        <w:tc>
          <w:tcPr>
            <w:tcW w:w="2379" w:type="dxa"/>
            <w:vMerge w:val="restart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Название населенного пункта, улицы, где расположена дорога</w:t>
            </w:r>
          </w:p>
        </w:tc>
        <w:tc>
          <w:tcPr>
            <w:tcW w:w="882" w:type="dxa"/>
            <w:vMerge w:val="restart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708" w:type="dxa"/>
            <w:vMerge w:val="restart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proofErr w:type="spellStart"/>
            <w:r w:rsidRPr="00306D7E">
              <w:rPr>
                <w:sz w:val="24"/>
                <w:szCs w:val="24"/>
              </w:rPr>
              <w:t>Катег.тех</w:t>
            </w:r>
            <w:proofErr w:type="spellEnd"/>
            <w:r w:rsidRPr="00306D7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Протяженность км.</w:t>
            </w:r>
          </w:p>
        </w:tc>
        <w:tc>
          <w:tcPr>
            <w:tcW w:w="2314" w:type="dxa"/>
            <w:gridSpan w:val="3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В том числе</w:t>
            </w:r>
          </w:p>
        </w:tc>
      </w:tr>
      <w:tr w:rsidR="00306D7E" w:rsidRPr="00306D7E" w:rsidTr="00306D7E">
        <w:trPr>
          <w:trHeight w:val="757"/>
        </w:trPr>
        <w:tc>
          <w:tcPr>
            <w:tcW w:w="534" w:type="dxa"/>
            <w:vMerge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а/</w:t>
            </w:r>
            <w:proofErr w:type="spellStart"/>
            <w:proofErr w:type="gramStart"/>
            <w:r w:rsidRPr="00306D7E">
              <w:rPr>
                <w:sz w:val="24"/>
                <w:szCs w:val="24"/>
              </w:rPr>
              <w:t>бетон,км</w:t>
            </w:r>
            <w:proofErr w:type="spellEnd"/>
            <w:proofErr w:type="gramEnd"/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06D7E">
              <w:rPr>
                <w:sz w:val="24"/>
                <w:szCs w:val="24"/>
              </w:rPr>
              <w:t>Щебень,км</w:t>
            </w:r>
            <w:proofErr w:type="spellEnd"/>
            <w:proofErr w:type="gramEnd"/>
          </w:p>
        </w:tc>
        <w:tc>
          <w:tcPr>
            <w:tcW w:w="77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Грунт, км</w:t>
            </w:r>
          </w:p>
        </w:tc>
      </w:tr>
      <w:tr w:rsidR="00306D7E" w:rsidRPr="00306D7E" w:rsidTr="00306D7E">
        <w:trPr>
          <w:trHeight w:val="359"/>
        </w:trPr>
        <w:tc>
          <w:tcPr>
            <w:tcW w:w="534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9</w:t>
            </w:r>
          </w:p>
        </w:tc>
      </w:tr>
      <w:tr w:rsidR="00306D7E" w:rsidRPr="00306D7E" w:rsidTr="00306D7E">
        <w:tc>
          <w:tcPr>
            <w:tcW w:w="534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306D7E" w:rsidRPr="00306D7E" w:rsidRDefault="00306D7E" w:rsidP="00FA777A">
            <w:pPr>
              <w:rPr>
                <w:b/>
                <w:sz w:val="24"/>
                <w:szCs w:val="24"/>
                <w:u w:val="single"/>
              </w:rPr>
            </w:pPr>
            <w:r w:rsidRPr="00306D7E">
              <w:rPr>
                <w:b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306D7E">
              <w:rPr>
                <w:b/>
                <w:sz w:val="24"/>
                <w:szCs w:val="24"/>
                <w:u w:val="single"/>
              </w:rPr>
              <w:t>Богородицкое</w:t>
            </w:r>
            <w:proofErr w:type="spellEnd"/>
          </w:p>
          <w:p w:rsidR="00306D7E" w:rsidRPr="00306D7E" w:rsidRDefault="00306D7E" w:rsidP="00FA777A">
            <w:pPr>
              <w:rPr>
                <w:b/>
                <w:sz w:val="24"/>
                <w:szCs w:val="24"/>
                <w:u w:val="single"/>
              </w:rPr>
            </w:pPr>
            <w:r w:rsidRPr="00306D7E">
              <w:rPr>
                <w:sz w:val="24"/>
                <w:szCs w:val="24"/>
              </w:rPr>
              <w:t>ул. Богородицкая</w:t>
            </w:r>
            <w:r w:rsidRPr="00306D7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06D7E" w:rsidRPr="00306D7E" w:rsidRDefault="00306D7E" w:rsidP="00FA777A">
            <w:pPr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Свободы</w:t>
            </w:r>
          </w:p>
        </w:tc>
        <w:tc>
          <w:tcPr>
            <w:tcW w:w="88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1984</w:t>
            </w:r>
          </w:p>
        </w:tc>
        <w:tc>
          <w:tcPr>
            <w:tcW w:w="708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7,3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 xml:space="preserve">5,8 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1,5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2,0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1,5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0,5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3,5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2,5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</w:tc>
        <w:tc>
          <w:tcPr>
            <w:tcW w:w="77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1,8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1,8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</w:tr>
      <w:tr w:rsidR="00306D7E" w:rsidRPr="00306D7E" w:rsidTr="00306D7E">
        <w:tc>
          <w:tcPr>
            <w:tcW w:w="534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306D7E">
              <w:rPr>
                <w:b/>
                <w:sz w:val="24"/>
                <w:szCs w:val="24"/>
                <w:u w:val="single"/>
              </w:rPr>
              <w:t>Ольговка</w:t>
            </w:r>
            <w:proofErr w:type="spellEnd"/>
          </w:p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 xml:space="preserve">ул. </w:t>
            </w:r>
            <w:proofErr w:type="spellStart"/>
            <w:r w:rsidRPr="00306D7E">
              <w:rPr>
                <w:sz w:val="24"/>
                <w:szCs w:val="24"/>
              </w:rPr>
              <w:t>Ольговка</w:t>
            </w:r>
            <w:proofErr w:type="spellEnd"/>
          </w:p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Садовая</w:t>
            </w:r>
          </w:p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Зеленая</w:t>
            </w:r>
          </w:p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lastRenderedPageBreak/>
              <w:t>ул. Макаренкова</w:t>
            </w:r>
          </w:p>
          <w:p w:rsidR="00306D7E" w:rsidRPr="00306D7E" w:rsidRDefault="00306D7E" w:rsidP="00FA777A">
            <w:pPr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Вишневая</w:t>
            </w:r>
          </w:p>
        </w:tc>
        <w:tc>
          <w:tcPr>
            <w:tcW w:w="882" w:type="dxa"/>
          </w:tcPr>
          <w:p w:rsidR="00306D7E" w:rsidRPr="00306D7E" w:rsidRDefault="00306D7E" w:rsidP="00FA777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6,2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1,3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0,5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lastRenderedPageBreak/>
              <w:t>1,9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1,5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lastRenderedPageBreak/>
              <w:t>4,8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0,5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lastRenderedPageBreak/>
              <w:t>1,4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0,9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lastRenderedPageBreak/>
              <w:t>0,3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0,3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1,1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lastRenderedPageBreak/>
              <w:t>0,5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0,6</w:t>
            </w:r>
          </w:p>
        </w:tc>
      </w:tr>
      <w:tr w:rsidR="00306D7E" w:rsidRPr="00306D7E" w:rsidTr="00306D7E">
        <w:tc>
          <w:tcPr>
            <w:tcW w:w="534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79" w:type="dxa"/>
          </w:tcPr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b/>
                <w:sz w:val="24"/>
                <w:szCs w:val="24"/>
                <w:u w:val="single"/>
              </w:rPr>
              <w:t>д. Благодать</w:t>
            </w:r>
          </w:p>
          <w:p w:rsidR="00306D7E" w:rsidRPr="00306D7E" w:rsidRDefault="00306D7E" w:rsidP="00FA777A">
            <w:pPr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Благодатная</w:t>
            </w:r>
          </w:p>
        </w:tc>
        <w:tc>
          <w:tcPr>
            <w:tcW w:w="882" w:type="dxa"/>
          </w:tcPr>
          <w:p w:rsidR="00306D7E" w:rsidRPr="00306D7E" w:rsidRDefault="00306D7E" w:rsidP="00FA777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2,3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2,3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1,9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1,9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0,4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0,4</w:t>
            </w:r>
          </w:p>
        </w:tc>
      </w:tr>
      <w:tr w:rsidR="00306D7E" w:rsidRPr="00306D7E" w:rsidTr="00306D7E">
        <w:tc>
          <w:tcPr>
            <w:tcW w:w="534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b/>
                <w:sz w:val="24"/>
                <w:szCs w:val="24"/>
                <w:u w:val="single"/>
              </w:rPr>
              <w:t>п. Пролетарий</w:t>
            </w:r>
          </w:p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Заводская</w:t>
            </w:r>
          </w:p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Пролетарская</w:t>
            </w:r>
          </w:p>
          <w:p w:rsidR="00306D7E" w:rsidRPr="00306D7E" w:rsidRDefault="00306D7E" w:rsidP="00FA777A">
            <w:pPr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882" w:type="dxa"/>
          </w:tcPr>
          <w:p w:rsidR="00306D7E" w:rsidRPr="00306D7E" w:rsidRDefault="00306D7E" w:rsidP="00FA777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4,6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1,8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1,8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3,3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0,8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1,5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0,3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0,3</w:t>
            </w:r>
          </w:p>
        </w:tc>
      </w:tr>
      <w:tr w:rsidR="00306D7E" w:rsidRPr="00306D7E" w:rsidTr="00306D7E">
        <w:tc>
          <w:tcPr>
            <w:tcW w:w="534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b/>
                <w:sz w:val="24"/>
                <w:szCs w:val="24"/>
                <w:u w:val="single"/>
              </w:rPr>
              <w:t>ж. д. ст. Плавица</w:t>
            </w:r>
          </w:p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Строителей</w:t>
            </w:r>
          </w:p>
          <w:p w:rsidR="00306D7E" w:rsidRPr="00306D7E" w:rsidRDefault="00306D7E" w:rsidP="00FA777A">
            <w:pPr>
              <w:jc w:val="both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Вокзальная</w:t>
            </w:r>
          </w:p>
          <w:p w:rsidR="00306D7E" w:rsidRPr="00306D7E" w:rsidRDefault="00306D7E" w:rsidP="00FA777A">
            <w:pPr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ул. Школьная</w:t>
            </w:r>
          </w:p>
        </w:tc>
        <w:tc>
          <w:tcPr>
            <w:tcW w:w="88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1980</w:t>
            </w:r>
          </w:p>
        </w:tc>
        <w:tc>
          <w:tcPr>
            <w:tcW w:w="708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5,0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3,0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center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5,0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3,0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1,0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</w:tr>
      <w:tr w:rsidR="00306D7E" w:rsidRPr="00306D7E" w:rsidTr="00306D7E">
        <w:tc>
          <w:tcPr>
            <w:tcW w:w="534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6</w:t>
            </w:r>
          </w:p>
        </w:tc>
        <w:tc>
          <w:tcPr>
            <w:tcW w:w="2379" w:type="dxa"/>
          </w:tcPr>
          <w:p w:rsidR="00306D7E" w:rsidRPr="00306D7E" w:rsidRDefault="00306D7E" w:rsidP="00FA777A">
            <w:pPr>
              <w:jc w:val="both"/>
              <w:rPr>
                <w:b/>
                <w:sz w:val="24"/>
                <w:szCs w:val="24"/>
              </w:rPr>
            </w:pPr>
            <w:r w:rsidRPr="00306D7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8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25,4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17,0</w:t>
            </w:r>
          </w:p>
        </w:tc>
        <w:tc>
          <w:tcPr>
            <w:tcW w:w="771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4,8</w:t>
            </w:r>
          </w:p>
        </w:tc>
        <w:tc>
          <w:tcPr>
            <w:tcW w:w="772" w:type="dxa"/>
          </w:tcPr>
          <w:p w:rsidR="00306D7E" w:rsidRPr="00306D7E" w:rsidRDefault="00306D7E" w:rsidP="00FA777A">
            <w:pPr>
              <w:jc w:val="right"/>
              <w:rPr>
                <w:sz w:val="24"/>
                <w:szCs w:val="24"/>
              </w:rPr>
            </w:pPr>
            <w:r w:rsidRPr="00306D7E">
              <w:rPr>
                <w:sz w:val="24"/>
                <w:szCs w:val="24"/>
              </w:rPr>
              <w:t>3,6</w:t>
            </w:r>
          </w:p>
        </w:tc>
      </w:tr>
    </w:tbl>
    <w:p w:rsidR="00306D7E" w:rsidRPr="001D434F" w:rsidRDefault="00306D7E" w:rsidP="00CE2153">
      <w:pPr>
        <w:pStyle w:val="aa"/>
        <w:ind w:left="0" w:firstLine="0"/>
        <w:jc w:val="right"/>
        <w:rPr>
          <w:bCs/>
        </w:rPr>
      </w:pPr>
    </w:p>
    <w:p w:rsidR="00781390" w:rsidRPr="001D434F" w:rsidRDefault="00DA4028" w:rsidP="00CE2153">
      <w:pPr>
        <w:shd w:val="clear" w:color="auto" w:fill="FFFFFF"/>
        <w:spacing w:before="259" w:line="274" w:lineRule="exact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3.1</w:t>
      </w:r>
      <w:r w:rsidR="007D1D0F" w:rsidRPr="001D434F">
        <w:rPr>
          <w:b/>
          <w:sz w:val="28"/>
          <w:szCs w:val="28"/>
        </w:rPr>
        <w:t xml:space="preserve">. </w:t>
      </w:r>
      <w:r w:rsidR="003D7B7A" w:rsidRPr="001D434F">
        <w:rPr>
          <w:b/>
          <w:sz w:val="28"/>
          <w:szCs w:val="28"/>
        </w:rPr>
        <w:t>Анализ состава парка транспортных сред</w:t>
      </w:r>
      <w:r w:rsidR="000208A4">
        <w:rPr>
          <w:b/>
          <w:sz w:val="28"/>
          <w:szCs w:val="28"/>
        </w:rPr>
        <w:t>ств</w:t>
      </w:r>
      <w:r w:rsidR="003D7B7A" w:rsidRPr="001D434F">
        <w:rPr>
          <w:b/>
          <w:sz w:val="28"/>
          <w:szCs w:val="28"/>
        </w:rPr>
        <w:t xml:space="preserve"> и уровн</w:t>
      </w:r>
      <w:r w:rsidR="000208A4">
        <w:rPr>
          <w:b/>
          <w:sz w:val="28"/>
          <w:szCs w:val="28"/>
        </w:rPr>
        <w:t>я</w:t>
      </w:r>
      <w:r w:rsidR="003D7B7A" w:rsidRPr="001D434F">
        <w:rPr>
          <w:b/>
          <w:sz w:val="28"/>
          <w:szCs w:val="28"/>
        </w:rPr>
        <w:t xml:space="preserve"> автомобилизации сельского поселения, обес</w:t>
      </w:r>
      <w:r w:rsidR="00CE2153" w:rsidRPr="001D434F">
        <w:rPr>
          <w:b/>
          <w:sz w:val="28"/>
          <w:szCs w:val="28"/>
        </w:rPr>
        <w:t>печенность парковками (парковочн</w:t>
      </w:r>
      <w:r w:rsidR="003D7B7A" w:rsidRPr="001D434F">
        <w:rPr>
          <w:b/>
          <w:sz w:val="28"/>
          <w:szCs w:val="28"/>
        </w:rPr>
        <w:t>ыми местами).</w:t>
      </w:r>
    </w:p>
    <w:p w:rsidR="00CE2153" w:rsidRPr="001D434F" w:rsidRDefault="00CE2153" w:rsidP="00CE2153">
      <w:pPr>
        <w:shd w:val="clear" w:color="auto" w:fill="FFFFFF"/>
        <w:spacing w:line="274" w:lineRule="exact"/>
        <w:ind w:firstLine="814"/>
        <w:jc w:val="both"/>
        <w:rPr>
          <w:spacing w:val="-5"/>
          <w:sz w:val="28"/>
          <w:szCs w:val="28"/>
        </w:rPr>
      </w:pPr>
    </w:p>
    <w:p w:rsidR="00781390" w:rsidRPr="001D434F" w:rsidRDefault="003D7B7A" w:rsidP="000208A4">
      <w:pPr>
        <w:shd w:val="clear" w:color="auto" w:fill="FFFFFF"/>
        <w:spacing w:line="276" w:lineRule="auto"/>
        <w:ind w:firstLine="814"/>
        <w:jc w:val="both"/>
        <w:rPr>
          <w:sz w:val="28"/>
          <w:szCs w:val="28"/>
        </w:rPr>
      </w:pPr>
      <w:r w:rsidRPr="001D434F">
        <w:rPr>
          <w:spacing w:val="-5"/>
          <w:sz w:val="28"/>
          <w:szCs w:val="28"/>
        </w:rPr>
        <w:t xml:space="preserve">Автомобильный парк сельского поселения преимущественно состоит из легковых </w:t>
      </w:r>
      <w:r w:rsidRPr="001D434F">
        <w:rPr>
          <w:spacing w:val="-2"/>
          <w:sz w:val="28"/>
          <w:szCs w:val="28"/>
        </w:rPr>
        <w:t xml:space="preserve">автомобилей, принадлежащих частым лицам. Детальная информация видов транспорта </w:t>
      </w:r>
      <w:r w:rsidRPr="001D434F">
        <w:rPr>
          <w:spacing w:val="-7"/>
          <w:sz w:val="28"/>
          <w:szCs w:val="28"/>
        </w:rPr>
        <w:t>отсутствует. За период</w:t>
      </w:r>
      <w:r w:rsidR="007D1D0F" w:rsidRPr="001D434F">
        <w:rPr>
          <w:spacing w:val="-7"/>
          <w:sz w:val="28"/>
          <w:szCs w:val="28"/>
        </w:rPr>
        <w:t xml:space="preserve"> </w:t>
      </w:r>
      <w:r w:rsidR="00E43669" w:rsidRPr="001D434F">
        <w:rPr>
          <w:spacing w:val="9"/>
          <w:sz w:val="28"/>
          <w:szCs w:val="28"/>
        </w:rPr>
        <w:t>2016</w:t>
      </w:r>
      <w:r w:rsidR="00CE2153" w:rsidRPr="001D434F">
        <w:rPr>
          <w:spacing w:val="9"/>
          <w:sz w:val="28"/>
          <w:szCs w:val="28"/>
        </w:rPr>
        <w:t>-2017</w:t>
      </w:r>
      <w:r w:rsidR="00CE2153" w:rsidRPr="001D434F">
        <w:rPr>
          <w:spacing w:val="-7"/>
          <w:sz w:val="28"/>
          <w:szCs w:val="28"/>
        </w:rPr>
        <w:t xml:space="preserve"> годы отмечается рост т</w:t>
      </w:r>
      <w:r w:rsidRPr="001D434F">
        <w:rPr>
          <w:spacing w:val="-7"/>
          <w:sz w:val="28"/>
          <w:szCs w:val="28"/>
        </w:rPr>
        <w:t xml:space="preserve">ранспортных средств и уровня </w:t>
      </w:r>
      <w:r w:rsidRPr="001D434F">
        <w:rPr>
          <w:spacing w:val="-11"/>
          <w:sz w:val="28"/>
          <w:szCs w:val="28"/>
        </w:rPr>
        <w:t>автомоб</w:t>
      </w:r>
      <w:r w:rsidR="00CE2153" w:rsidRPr="001D434F">
        <w:rPr>
          <w:spacing w:val="-11"/>
          <w:sz w:val="28"/>
          <w:szCs w:val="28"/>
        </w:rPr>
        <w:t>илизации населения. Хра</w:t>
      </w:r>
      <w:r w:rsidR="000208A4">
        <w:rPr>
          <w:spacing w:val="-11"/>
          <w:sz w:val="28"/>
          <w:szCs w:val="28"/>
        </w:rPr>
        <w:t>н</w:t>
      </w:r>
      <w:r w:rsidR="00CE2153" w:rsidRPr="001D434F">
        <w:rPr>
          <w:spacing w:val="-11"/>
          <w:sz w:val="28"/>
          <w:szCs w:val="28"/>
        </w:rPr>
        <w:t>ение т</w:t>
      </w:r>
      <w:r w:rsidRPr="001D434F">
        <w:rPr>
          <w:spacing w:val="-11"/>
          <w:sz w:val="28"/>
          <w:szCs w:val="28"/>
        </w:rPr>
        <w:t xml:space="preserve">ранспортных средств осуществляется на придомовых </w:t>
      </w:r>
      <w:r w:rsidRPr="001D434F">
        <w:rPr>
          <w:spacing w:val="-12"/>
          <w:sz w:val="28"/>
          <w:szCs w:val="28"/>
        </w:rPr>
        <w:t>территориях. Парковочные места имеются у всех объектов социальной инфраструктуры и</w:t>
      </w:r>
      <w:r w:rsidR="00CE2153" w:rsidRPr="001D434F">
        <w:rPr>
          <w:spacing w:val="-12"/>
          <w:sz w:val="28"/>
          <w:szCs w:val="28"/>
        </w:rPr>
        <w:t xml:space="preserve"> </w:t>
      </w:r>
      <w:r w:rsidRPr="001D434F">
        <w:rPr>
          <w:spacing w:val="-12"/>
          <w:sz w:val="28"/>
          <w:szCs w:val="28"/>
        </w:rPr>
        <w:t xml:space="preserve">у </w:t>
      </w:r>
      <w:r w:rsidRPr="001D434F">
        <w:rPr>
          <w:sz w:val="28"/>
          <w:szCs w:val="28"/>
        </w:rPr>
        <w:t>административных зданий хозяйствующих организаций.</w:t>
      </w:r>
    </w:p>
    <w:p w:rsidR="007E611A" w:rsidRPr="001D434F" w:rsidRDefault="007E611A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0208A4" w:rsidRDefault="003D7B7A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  <w:r w:rsidRPr="001D434F">
        <w:rPr>
          <w:b/>
          <w:spacing w:val="-9"/>
          <w:sz w:val="28"/>
          <w:szCs w:val="28"/>
        </w:rPr>
        <w:t>Оценка уровня автомобилизации населения па территории</w:t>
      </w:r>
    </w:p>
    <w:p w:rsidR="00781390" w:rsidRPr="001D434F" w:rsidRDefault="003D7B7A" w:rsidP="00CE2153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1D434F">
        <w:rPr>
          <w:b/>
          <w:spacing w:val="-9"/>
          <w:sz w:val="28"/>
          <w:szCs w:val="28"/>
        </w:rPr>
        <w:t xml:space="preserve">сельского поселения </w:t>
      </w:r>
      <w:r w:rsidR="000208A4">
        <w:rPr>
          <w:b/>
          <w:spacing w:val="-9"/>
          <w:sz w:val="28"/>
          <w:szCs w:val="28"/>
        </w:rPr>
        <w:t>Богородицкий</w:t>
      </w:r>
      <w:r w:rsidR="00CE2153" w:rsidRPr="001D434F">
        <w:rPr>
          <w:b/>
          <w:spacing w:val="-9"/>
          <w:sz w:val="28"/>
          <w:szCs w:val="28"/>
        </w:rPr>
        <w:t xml:space="preserve"> </w:t>
      </w:r>
      <w:r w:rsidRPr="001D434F">
        <w:rPr>
          <w:b/>
          <w:sz w:val="28"/>
          <w:szCs w:val="28"/>
        </w:rPr>
        <w:t>сельсовет:</w:t>
      </w:r>
    </w:p>
    <w:p w:rsidR="000208A4" w:rsidRDefault="000208A4" w:rsidP="000208A4">
      <w:pPr>
        <w:shd w:val="clear" w:color="auto" w:fill="FFFFFF"/>
        <w:spacing w:line="274" w:lineRule="exact"/>
        <w:ind w:left="5040" w:firstLine="720"/>
        <w:jc w:val="center"/>
        <w:rPr>
          <w:sz w:val="28"/>
          <w:szCs w:val="28"/>
        </w:rPr>
      </w:pPr>
    </w:p>
    <w:p w:rsidR="00CE2153" w:rsidRDefault="00CE2153" w:rsidP="000208A4">
      <w:pPr>
        <w:shd w:val="clear" w:color="auto" w:fill="FFFFFF"/>
        <w:spacing w:line="274" w:lineRule="exact"/>
        <w:ind w:left="5040" w:firstLine="720"/>
        <w:jc w:val="center"/>
        <w:rPr>
          <w:sz w:val="28"/>
          <w:szCs w:val="28"/>
        </w:rPr>
      </w:pPr>
      <w:r w:rsidRPr="001D434F">
        <w:rPr>
          <w:sz w:val="28"/>
          <w:szCs w:val="28"/>
        </w:rPr>
        <w:t>Таблица 3</w:t>
      </w:r>
    </w:p>
    <w:p w:rsidR="001D434F" w:rsidRPr="001D434F" w:rsidRDefault="001D434F" w:rsidP="00CE2153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0" w:type="auto"/>
        <w:tblInd w:w="193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6105"/>
        <w:gridCol w:w="1418"/>
        <w:gridCol w:w="1595"/>
      </w:tblGrid>
      <w:tr w:rsidR="00781390" w:rsidRPr="0003278D" w:rsidTr="001D434F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CE215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38" w:name="_Hlk483920740"/>
            <w:r w:rsidRPr="0003278D">
              <w:rPr>
                <w:rFonts w:eastAsiaTheme="minorEastAsia"/>
                <w:sz w:val="24"/>
                <w:szCs w:val="24"/>
              </w:rPr>
              <w:t>№</w:t>
            </w:r>
          </w:p>
          <w:p w:rsidR="00CE2153" w:rsidRPr="0003278D" w:rsidRDefault="00CE215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3D7B7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4E663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rFonts w:eastAsiaTheme="minorEastAsia"/>
                <w:spacing w:val="-2"/>
                <w:sz w:val="24"/>
                <w:szCs w:val="24"/>
              </w:rPr>
              <w:t>2016</w:t>
            </w:r>
            <w:r w:rsidR="003D7B7A" w:rsidRPr="0003278D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="003D7B7A" w:rsidRPr="0003278D">
              <w:rPr>
                <w:spacing w:val="-2"/>
                <w:sz w:val="24"/>
                <w:szCs w:val="24"/>
              </w:rPr>
              <w:t>год</w:t>
            </w:r>
          </w:p>
          <w:p w:rsidR="00781390" w:rsidRPr="0003278D" w:rsidRDefault="003D7B7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rFonts w:eastAsiaTheme="minorEastAsia"/>
                <w:sz w:val="24"/>
                <w:szCs w:val="24"/>
              </w:rPr>
              <w:t>(</w:t>
            </w:r>
            <w:r w:rsidRPr="0003278D">
              <w:rPr>
                <w:sz w:val="24"/>
                <w:szCs w:val="24"/>
              </w:rPr>
              <w:t>факт)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4E663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rFonts w:eastAsiaTheme="minorEastAsia"/>
                <w:spacing w:val="-4"/>
                <w:sz w:val="24"/>
                <w:szCs w:val="24"/>
              </w:rPr>
              <w:t>2017</w:t>
            </w:r>
            <w:r w:rsidR="003D7B7A" w:rsidRPr="0003278D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3D7B7A" w:rsidRPr="0003278D">
              <w:rPr>
                <w:spacing w:val="-4"/>
                <w:sz w:val="24"/>
                <w:szCs w:val="24"/>
              </w:rPr>
              <w:t xml:space="preserve">год </w:t>
            </w:r>
            <w:r w:rsidR="003D7B7A" w:rsidRPr="0003278D">
              <w:rPr>
                <w:sz w:val="24"/>
                <w:szCs w:val="24"/>
              </w:rPr>
              <w:t>(факт)</w:t>
            </w:r>
          </w:p>
        </w:tc>
      </w:tr>
      <w:tr w:rsidR="00781390" w:rsidRPr="0003278D" w:rsidTr="001D434F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3D7B7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3D7B7A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spacing w:val="-2"/>
                <w:sz w:val="24"/>
                <w:szCs w:val="24"/>
              </w:rPr>
              <w:t xml:space="preserve">Общая численность </w:t>
            </w:r>
            <w:proofErr w:type="gramStart"/>
            <w:r w:rsidRPr="0003278D">
              <w:rPr>
                <w:spacing w:val="-2"/>
                <w:sz w:val="24"/>
                <w:szCs w:val="24"/>
              </w:rPr>
              <w:t xml:space="preserve">населения, </w:t>
            </w:r>
            <w:r w:rsidR="00B71F3E" w:rsidRPr="0003278D">
              <w:rPr>
                <w:spacing w:val="-2"/>
                <w:sz w:val="24"/>
                <w:szCs w:val="24"/>
              </w:rPr>
              <w:t xml:space="preserve"> </w:t>
            </w:r>
            <w:r w:rsidRPr="0003278D">
              <w:rPr>
                <w:spacing w:val="-2"/>
                <w:sz w:val="24"/>
                <w:szCs w:val="24"/>
              </w:rPr>
              <w:t>тыс.</w:t>
            </w:r>
            <w:proofErr w:type="gramEnd"/>
            <w:r w:rsidRPr="0003278D">
              <w:rPr>
                <w:spacing w:val="-2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DC717B" w:rsidRDefault="00DC717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4,068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DC717B" w:rsidRDefault="00DC717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4,052</w:t>
            </w:r>
          </w:p>
        </w:tc>
      </w:tr>
      <w:tr w:rsidR="00781390" w:rsidRPr="0003278D" w:rsidTr="001D434F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3D7B7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9540C2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spacing w:val="-3"/>
                <w:sz w:val="24"/>
                <w:szCs w:val="24"/>
              </w:rPr>
              <w:t xml:space="preserve">Количество автомобилей </w:t>
            </w:r>
            <w:r w:rsidR="003D7B7A" w:rsidRPr="0003278D">
              <w:rPr>
                <w:spacing w:val="-3"/>
                <w:sz w:val="24"/>
                <w:szCs w:val="24"/>
              </w:rPr>
              <w:t>населения,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DC717B" w:rsidRDefault="00DC717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2317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DC717B" w:rsidRDefault="00DC717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2332</w:t>
            </w:r>
          </w:p>
        </w:tc>
      </w:tr>
      <w:tr w:rsidR="00781390" w:rsidRPr="0003278D" w:rsidTr="001D434F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B71F3E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3D7B7A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03278D">
              <w:rPr>
                <w:spacing w:val="-2"/>
                <w:sz w:val="24"/>
                <w:szCs w:val="24"/>
              </w:rPr>
              <w:t>Ур</w:t>
            </w:r>
            <w:r w:rsidR="00B71F3E" w:rsidRPr="0003278D">
              <w:rPr>
                <w:spacing w:val="-2"/>
                <w:sz w:val="24"/>
                <w:szCs w:val="24"/>
              </w:rPr>
              <w:t xml:space="preserve">овень автомобилизации </w:t>
            </w:r>
            <w:proofErr w:type="gramStart"/>
            <w:r w:rsidR="00B71F3E" w:rsidRPr="0003278D">
              <w:rPr>
                <w:spacing w:val="-2"/>
                <w:sz w:val="24"/>
                <w:szCs w:val="24"/>
              </w:rPr>
              <w:t xml:space="preserve">населения, </w:t>
            </w:r>
            <w:r w:rsidRPr="0003278D">
              <w:rPr>
                <w:spacing w:val="-2"/>
                <w:sz w:val="24"/>
                <w:szCs w:val="24"/>
              </w:rPr>
              <w:t xml:space="preserve"> ед.</w:t>
            </w:r>
            <w:proofErr w:type="gramEnd"/>
            <w:r w:rsidRPr="0003278D">
              <w:rPr>
                <w:spacing w:val="-2"/>
                <w:sz w:val="24"/>
                <w:szCs w:val="24"/>
              </w:rPr>
              <w:t>/1000</w:t>
            </w:r>
            <w:r w:rsidR="00B71F3E" w:rsidRPr="0003278D">
              <w:rPr>
                <w:spacing w:val="-2"/>
                <w:sz w:val="24"/>
                <w:szCs w:val="24"/>
              </w:rPr>
              <w:t xml:space="preserve"> </w:t>
            </w:r>
            <w:r w:rsidRPr="0003278D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03278D" w:rsidRDefault="00DC717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569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DC717B" w:rsidRDefault="00DC717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</w:t>
            </w:r>
          </w:p>
        </w:tc>
      </w:tr>
      <w:bookmarkEnd w:id="38"/>
    </w:tbl>
    <w:p w:rsidR="00892540" w:rsidRDefault="00892540" w:rsidP="002D1BF9">
      <w:pPr>
        <w:shd w:val="clear" w:color="auto" w:fill="FFFFFF"/>
        <w:spacing w:before="266" w:line="274" w:lineRule="exact"/>
        <w:ind w:right="7"/>
        <w:jc w:val="center"/>
        <w:rPr>
          <w:b/>
          <w:sz w:val="28"/>
          <w:szCs w:val="28"/>
        </w:rPr>
      </w:pPr>
    </w:p>
    <w:p w:rsidR="000D7014" w:rsidRDefault="007D1D0F" w:rsidP="002D1BF9">
      <w:pPr>
        <w:shd w:val="clear" w:color="auto" w:fill="FFFFFF"/>
        <w:spacing w:before="266" w:line="274" w:lineRule="exact"/>
        <w:ind w:right="7"/>
        <w:jc w:val="center"/>
        <w:rPr>
          <w:b/>
          <w:sz w:val="28"/>
          <w:szCs w:val="28"/>
        </w:rPr>
      </w:pPr>
      <w:r w:rsidRPr="00D15E9E">
        <w:rPr>
          <w:b/>
          <w:sz w:val="28"/>
          <w:szCs w:val="28"/>
        </w:rPr>
        <w:t xml:space="preserve">4. </w:t>
      </w:r>
      <w:r w:rsidR="003D7B7A" w:rsidRPr="00D15E9E">
        <w:rPr>
          <w:b/>
          <w:sz w:val="28"/>
          <w:szCs w:val="28"/>
        </w:rPr>
        <w:t xml:space="preserve">Характеристика работы транспортных средств </w:t>
      </w:r>
      <w:r w:rsidR="002D1BF9" w:rsidRPr="00D15E9E">
        <w:rPr>
          <w:b/>
          <w:sz w:val="28"/>
          <w:szCs w:val="28"/>
        </w:rPr>
        <w:t>общего</w:t>
      </w:r>
      <w:r w:rsidR="003D7B7A" w:rsidRPr="00D15E9E">
        <w:rPr>
          <w:b/>
          <w:sz w:val="28"/>
          <w:szCs w:val="28"/>
        </w:rPr>
        <w:t xml:space="preserve"> пользования,</w:t>
      </w:r>
    </w:p>
    <w:p w:rsidR="002D1BF9" w:rsidRPr="00D15E9E" w:rsidRDefault="002D1BF9" w:rsidP="000D7014">
      <w:pPr>
        <w:shd w:val="clear" w:color="auto" w:fill="FFFFFF"/>
        <w:spacing w:line="274" w:lineRule="exact"/>
        <w:ind w:right="6"/>
        <w:jc w:val="center"/>
        <w:rPr>
          <w:b/>
          <w:sz w:val="28"/>
          <w:szCs w:val="28"/>
        </w:rPr>
      </w:pPr>
      <w:r w:rsidRPr="00D15E9E">
        <w:rPr>
          <w:b/>
          <w:sz w:val="28"/>
          <w:szCs w:val="28"/>
        </w:rPr>
        <w:t>включая анализ пассажиропотока</w:t>
      </w:r>
      <w:r w:rsidR="001A38BD" w:rsidRPr="00D15E9E">
        <w:rPr>
          <w:b/>
          <w:sz w:val="28"/>
          <w:szCs w:val="28"/>
        </w:rPr>
        <w:t>.</w:t>
      </w:r>
    </w:p>
    <w:p w:rsidR="002D1BF9" w:rsidRDefault="003D7B7A" w:rsidP="000D7014">
      <w:pPr>
        <w:shd w:val="clear" w:color="auto" w:fill="FFFFFF"/>
        <w:spacing w:before="7" w:line="276" w:lineRule="auto"/>
        <w:ind w:firstLine="426"/>
        <w:jc w:val="both"/>
        <w:rPr>
          <w:spacing w:val="-1"/>
          <w:sz w:val="28"/>
          <w:szCs w:val="28"/>
        </w:rPr>
      </w:pPr>
      <w:r w:rsidRPr="001D434F">
        <w:rPr>
          <w:sz w:val="28"/>
          <w:szCs w:val="28"/>
        </w:rPr>
        <w:t xml:space="preserve">Передвижение по территории населенных пунктов сельского поселения осуществляется с </w:t>
      </w:r>
      <w:r w:rsidRPr="001D434F">
        <w:rPr>
          <w:spacing w:val="-2"/>
          <w:sz w:val="28"/>
          <w:szCs w:val="28"/>
        </w:rPr>
        <w:t>использованием личного транспорта</w:t>
      </w:r>
      <w:r w:rsidR="002D1BF9" w:rsidRPr="001D434F">
        <w:rPr>
          <w:spacing w:val="-2"/>
          <w:sz w:val="28"/>
          <w:szCs w:val="28"/>
        </w:rPr>
        <w:t>,</w:t>
      </w:r>
      <w:r w:rsidRPr="001D434F">
        <w:rPr>
          <w:spacing w:val="-2"/>
          <w:sz w:val="28"/>
          <w:szCs w:val="28"/>
        </w:rPr>
        <w:t xml:space="preserve"> </w:t>
      </w:r>
      <w:r w:rsidR="000D7014">
        <w:rPr>
          <w:spacing w:val="-2"/>
          <w:sz w:val="28"/>
          <w:szCs w:val="28"/>
        </w:rPr>
        <w:t xml:space="preserve">либо </w:t>
      </w:r>
      <w:r w:rsidRPr="001D434F">
        <w:rPr>
          <w:spacing w:val="-2"/>
          <w:sz w:val="28"/>
          <w:szCs w:val="28"/>
        </w:rPr>
        <w:t xml:space="preserve">в пешем порядке. Автобусное движение между </w:t>
      </w:r>
      <w:r w:rsidR="002D1BF9" w:rsidRPr="001D434F">
        <w:rPr>
          <w:sz w:val="28"/>
          <w:szCs w:val="28"/>
        </w:rPr>
        <w:t>райцентром и областным ц</w:t>
      </w:r>
      <w:r w:rsidRPr="001D434F">
        <w:rPr>
          <w:sz w:val="28"/>
          <w:szCs w:val="28"/>
        </w:rPr>
        <w:t>е</w:t>
      </w:r>
      <w:r w:rsidR="002D1BF9" w:rsidRPr="001D434F">
        <w:rPr>
          <w:sz w:val="28"/>
          <w:szCs w:val="28"/>
        </w:rPr>
        <w:t>н</w:t>
      </w:r>
      <w:r w:rsidRPr="001D434F">
        <w:rPr>
          <w:sz w:val="28"/>
          <w:szCs w:val="28"/>
        </w:rPr>
        <w:t xml:space="preserve">тром организовано в соответствии с расписанием. Информация об </w:t>
      </w:r>
      <w:r w:rsidRPr="001D434F">
        <w:rPr>
          <w:spacing w:val="-1"/>
          <w:sz w:val="28"/>
          <w:szCs w:val="28"/>
        </w:rPr>
        <w:t>объемах пассажирских перевозок необходимая для анализа пассажиропотока отсутствует.</w:t>
      </w:r>
    </w:p>
    <w:p w:rsidR="00892540" w:rsidRPr="001D434F" w:rsidRDefault="00892540" w:rsidP="000D7014">
      <w:pPr>
        <w:shd w:val="clear" w:color="auto" w:fill="FFFFFF"/>
        <w:spacing w:before="7" w:line="276" w:lineRule="auto"/>
        <w:ind w:firstLine="426"/>
        <w:jc w:val="both"/>
        <w:rPr>
          <w:spacing w:val="-1"/>
          <w:sz w:val="28"/>
          <w:szCs w:val="28"/>
        </w:rPr>
      </w:pPr>
    </w:p>
    <w:p w:rsidR="00781390" w:rsidRDefault="007D1D0F" w:rsidP="002D1BF9">
      <w:pPr>
        <w:shd w:val="clear" w:color="auto" w:fill="FFFFFF"/>
        <w:spacing w:before="7" w:line="274" w:lineRule="exact"/>
        <w:ind w:left="58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lastRenderedPageBreak/>
        <w:t>5</w:t>
      </w:r>
      <w:r w:rsidR="00216A16" w:rsidRPr="001D434F">
        <w:rPr>
          <w:b/>
          <w:sz w:val="28"/>
          <w:szCs w:val="28"/>
        </w:rPr>
        <w:t>.</w:t>
      </w:r>
      <w:r w:rsidR="00DA4028"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 xml:space="preserve">Характеристика пешеходного </w:t>
      </w:r>
      <w:r w:rsidR="002D1BF9" w:rsidRPr="001D434F">
        <w:rPr>
          <w:b/>
          <w:sz w:val="28"/>
          <w:szCs w:val="28"/>
        </w:rPr>
        <w:t>и</w:t>
      </w:r>
      <w:r w:rsidR="003D7B7A" w:rsidRPr="001D434F">
        <w:rPr>
          <w:b/>
          <w:sz w:val="28"/>
          <w:szCs w:val="28"/>
        </w:rPr>
        <w:t xml:space="preserve"> велосипедного передвижения.</w:t>
      </w:r>
    </w:p>
    <w:p w:rsidR="00781390" w:rsidRDefault="003D7B7A" w:rsidP="000D7014">
      <w:pPr>
        <w:shd w:val="clear" w:color="auto" w:fill="FFFFFF"/>
        <w:spacing w:line="276" w:lineRule="auto"/>
        <w:ind w:left="50" w:firstLine="684"/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Для передвижения пешеходов тротуары </w:t>
      </w:r>
      <w:r w:rsidR="002D1BF9" w:rsidRPr="001D434F">
        <w:rPr>
          <w:spacing w:val="-2"/>
          <w:sz w:val="28"/>
          <w:szCs w:val="28"/>
        </w:rPr>
        <w:t>не предусмотрены</w:t>
      </w:r>
      <w:r w:rsidRPr="001D434F">
        <w:rPr>
          <w:spacing w:val="-2"/>
          <w:sz w:val="28"/>
          <w:szCs w:val="28"/>
        </w:rPr>
        <w:t xml:space="preserve">. </w:t>
      </w:r>
      <w:r w:rsidR="003B224F">
        <w:rPr>
          <w:spacing w:val="-2"/>
          <w:sz w:val="28"/>
          <w:szCs w:val="28"/>
        </w:rPr>
        <w:t xml:space="preserve">По улице Строителей, в районе расположения предприятий торговли и около школы, на проезжей части оборудованы нерегулируемые пешеходные переходы. </w:t>
      </w:r>
      <w:r w:rsidRPr="001D434F">
        <w:rPr>
          <w:spacing w:val="-3"/>
          <w:sz w:val="28"/>
          <w:szCs w:val="28"/>
        </w:rPr>
        <w:t xml:space="preserve">Специализированные дорожки для велосипедного передвижения па территории поселения не </w:t>
      </w:r>
      <w:r w:rsidRPr="001D434F">
        <w:rPr>
          <w:sz w:val="28"/>
          <w:szCs w:val="28"/>
        </w:rPr>
        <w:t>предусмотрены. Движение велосипедистов осущест</w:t>
      </w:r>
      <w:r w:rsidR="002D1BF9" w:rsidRPr="001D434F">
        <w:rPr>
          <w:sz w:val="28"/>
          <w:szCs w:val="28"/>
        </w:rPr>
        <w:t>вляется в соответствии с т</w:t>
      </w:r>
      <w:r w:rsidR="00B9729B" w:rsidRPr="001D434F">
        <w:rPr>
          <w:sz w:val="28"/>
          <w:szCs w:val="28"/>
        </w:rPr>
        <w:t xml:space="preserve">ребованиями </w:t>
      </w:r>
      <w:r w:rsidR="000D7014">
        <w:rPr>
          <w:sz w:val="28"/>
          <w:szCs w:val="28"/>
        </w:rPr>
        <w:t>П</w:t>
      </w:r>
      <w:r w:rsidR="00B9729B" w:rsidRPr="001D434F">
        <w:rPr>
          <w:sz w:val="28"/>
          <w:szCs w:val="28"/>
        </w:rPr>
        <w:t>ДД по дорогам общего</w:t>
      </w:r>
      <w:r w:rsidRPr="001D434F">
        <w:rPr>
          <w:sz w:val="28"/>
          <w:szCs w:val="28"/>
        </w:rPr>
        <w:t xml:space="preserve"> пользования.</w:t>
      </w:r>
    </w:p>
    <w:p w:rsidR="00892540" w:rsidRPr="001D434F" w:rsidRDefault="00892540" w:rsidP="000D7014">
      <w:pPr>
        <w:shd w:val="clear" w:color="auto" w:fill="FFFFFF"/>
        <w:spacing w:line="276" w:lineRule="auto"/>
        <w:ind w:left="50" w:firstLine="684"/>
        <w:jc w:val="both"/>
        <w:rPr>
          <w:sz w:val="28"/>
          <w:szCs w:val="28"/>
        </w:rPr>
      </w:pPr>
    </w:p>
    <w:p w:rsidR="00781390" w:rsidRPr="001D434F" w:rsidRDefault="007D1D0F" w:rsidP="000D7014">
      <w:pPr>
        <w:shd w:val="clear" w:color="auto" w:fill="FFFFFF"/>
        <w:spacing w:before="7" w:line="276" w:lineRule="auto"/>
        <w:ind w:left="814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6</w:t>
      </w:r>
      <w:r w:rsidR="00216A16" w:rsidRPr="001D434F">
        <w:rPr>
          <w:b/>
          <w:sz w:val="28"/>
          <w:szCs w:val="28"/>
        </w:rPr>
        <w:t>.</w:t>
      </w:r>
      <w:r w:rsidR="00DA4028"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Характеристика движения грузовых транспортных средств.</w:t>
      </w:r>
    </w:p>
    <w:p w:rsidR="00475EB6" w:rsidRPr="00475EB6" w:rsidRDefault="00475EB6" w:rsidP="00475EB6">
      <w:pPr>
        <w:spacing w:line="276" w:lineRule="auto"/>
        <w:ind w:firstLine="426"/>
        <w:jc w:val="both"/>
        <w:rPr>
          <w:sz w:val="28"/>
          <w:szCs w:val="28"/>
        </w:rPr>
      </w:pPr>
      <w:r w:rsidRPr="00475EB6">
        <w:rPr>
          <w:sz w:val="28"/>
          <w:szCs w:val="28"/>
        </w:rPr>
        <w:t xml:space="preserve">Автомобильные дороги общего пользования, проходящие по территории сельского поселения, испытывают повышенную транспортную нагрузку, что обусловлено расположенными на территории поселения сахарного завода и сельхоз предприятий. </w:t>
      </w:r>
      <w:proofErr w:type="gramStart"/>
      <w:r w:rsidRPr="00475EB6">
        <w:rPr>
          <w:sz w:val="28"/>
          <w:szCs w:val="28"/>
        </w:rPr>
        <w:t>Кроме того</w:t>
      </w:r>
      <w:proofErr w:type="gramEnd"/>
      <w:r w:rsidRPr="00475EB6">
        <w:rPr>
          <w:sz w:val="28"/>
          <w:szCs w:val="28"/>
        </w:rPr>
        <w:t xml:space="preserve"> имеет место сезонная неравномерность движения. Грузовые транспортные средства, принадлежащие собственникам всех видов собственности на территории сельского поселения, в количестве 69 единиц составляют 2,9 % от общего количества автомобилей в поселении</w:t>
      </w:r>
    </w:p>
    <w:p w:rsidR="00475EB6" w:rsidRPr="001D434F" w:rsidRDefault="00475EB6" w:rsidP="00475EB6">
      <w:pPr>
        <w:spacing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По необходимости, грузы сельскохозяйственного назначения, перевозятся привлеченным транспортом.</w:t>
      </w:r>
    </w:p>
    <w:p w:rsidR="00781390" w:rsidRPr="001D434F" w:rsidRDefault="002D1BF9" w:rsidP="003B224F">
      <w:pPr>
        <w:shd w:val="clear" w:color="auto" w:fill="FFFFFF"/>
        <w:spacing w:line="276" w:lineRule="auto"/>
        <w:ind w:right="7" w:firstLine="426"/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>Транспортные организации осуществляющие</w:t>
      </w:r>
      <w:r w:rsidR="003D7B7A" w:rsidRPr="001D434F">
        <w:rPr>
          <w:spacing w:val="-2"/>
          <w:sz w:val="28"/>
          <w:szCs w:val="28"/>
        </w:rPr>
        <w:t xml:space="preserve"> грузовые перевозки на территории сельского </w:t>
      </w:r>
      <w:r w:rsidR="003D7B7A" w:rsidRPr="001D434F">
        <w:rPr>
          <w:sz w:val="28"/>
          <w:szCs w:val="28"/>
        </w:rPr>
        <w:t xml:space="preserve">поселения </w:t>
      </w:r>
      <w:r w:rsidRPr="001D434F">
        <w:rPr>
          <w:sz w:val="28"/>
          <w:szCs w:val="28"/>
        </w:rPr>
        <w:t>- отсутствуют</w:t>
      </w:r>
      <w:r w:rsidR="003D7B7A" w:rsidRPr="001D434F">
        <w:rPr>
          <w:sz w:val="28"/>
          <w:szCs w:val="28"/>
        </w:rPr>
        <w:t>.</w:t>
      </w:r>
      <w:r w:rsidR="00847191" w:rsidRPr="001D434F">
        <w:rPr>
          <w:sz w:val="28"/>
          <w:szCs w:val="28"/>
        </w:rPr>
        <w:t xml:space="preserve"> </w:t>
      </w:r>
      <w:r w:rsidR="00E40411" w:rsidRPr="001D434F">
        <w:rPr>
          <w:sz w:val="28"/>
          <w:szCs w:val="28"/>
        </w:rPr>
        <w:t xml:space="preserve"> </w:t>
      </w:r>
    </w:p>
    <w:p w:rsidR="000C0765" w:rsidRPr="001D434F" w:rsidRDefault="000C0765" w:rsidP="003B224F">
      <w:pPr>
        <w:spacing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Администрация </w:t>
      </w:r>
      <w:r w:rsidR="00E40411" w:rsidRPr="001D434F">
        <w:rPr>
          <w:spacing w:val="-2"/>
          <w:sz w:val="28"/>
          <w:szCs w:val="28"/>
        </w:rPr>
        <w:t>сельского</w:t>
      </w:r>
      <w:r w:rsidRPr="001D434F">
        <w:rPr>
          <w:sz w:val="28"/>
          <w:szCs w:val="28"/>
        </w:rPr>
        <w:t xml:space="preserve"> </w:t>
      </w:r>
      <w:r w:rsidR="00E40411" w:rsidRPr="001D434F">
        <w:rPr>
          <w:spacing w:val="-2"/>
          <w:sz w:val="28"/>
          <w:szCs w:val="28"/>
        </w:rPr>
        <w:t>поселения</w:t>
      </w:r>
      <w:r w:rsidRPr="001D434F">
        <w:rPr>
          <w:spacing w:val="-2"/>
          <w:sz w:val="28"/>
          <w:szCs w:val="28"/>
        </w:rPr>
        <w:t xml:space="preserve">, </w:t>
      </w:r>
      <w:r w:rsidRPr="001D434F">
        <w:rPr>
          <w:sz w:val="28"/>
          <w:szCs w:val="28"/>
        </w:rPr>
        <w:t xml:space="preserve">для содержания автомобильных дорог общего пользования местного значения, </w:t>
      </w:r>
      <w:r w:rsidR="00E40411" w:rsidRPr="001D434F">
        <w:rPr>
          <w:spacing w:val="-2"/>
          <w:sz w:val="28"/>
          <w:szCs w:val="28"/>
        </w:rPr>
        <w:t>своих</w:t>
      </w:r>
      <w:r w:rsidRPr="001D434F"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>транспортных</w:t>
      </w:r>
      <w:r w:rsidR="00E40411" w:rsidRPr="001D434F">
        <w:rPr>
          <w:sz w:val="28"/>
          <w:szCs w:val="28"/>
        </w:rPr>
        <w:t xml:space="preserve"> средств</w:t>
      </w:r>
      <w:r w:rsidRPr="001D434F">
        <w:rPr>
          <w:sz w:val="28"/>
          <w:szCs w:val="28"/>
        </w:rPr>
        <w:t xml:space="preserve"> не имеет.</w:t>
      </w:r>
    </w:p>
    <w:p w:rsidR="00E40411" w:rsidRDefault="003B224F" w:rsidP="003B224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066B" w:rsidRPr="001D434F">
        <w:rPr>
          <w:sz w:val="28"/>
          <w:szCs w:val="28"/>
        </w:rPr>
        <w:t>ля прохождения технического обслуживания</w:t>
      </w:r>
      <w:r w:rsidR="00E40411" w:rsidRPr="001D434F">
        <w:rPr>
          <w:sz w:val="28"/>
          <w:szCs w:val="28"/>
        </w:rPr>
        <w:t xml:space="preserve"> автотранспорта</w:t>
      </w:r>
      <w:r w:rsidR="0078066B" w:rsidRPr="001D434F">
        <w:rPr>
          <w:sz w:val="28"/>
          <w:szCs w:val="28"/>
        </w:rPr>
        <w:t>,</w:t>
      </w:r>
      <w:r w:rsidR="0083570F" w:rsidRPr="001D434F">
        <w:rPr>
          <w:sz w:val="28"/>
          <w:szCs w:val="28"/>
        </w:rPr>
        <w:t xml:space="preserve"> </w:t>
      </w:r>
      <w:r w:rsidR="0078066B" w:rsidRPr="001D434F">
        <w:rPr>
          <w:sz w:val="28"/>
          <w:szCs w:val="28"/>
        </w:rPr>
        <w:t>собственная</w:t>
      </w:r>
      <w:r w:rsidR="00E40411" w:rsidRPr="001D434F">
        <w:rPr>
          <w:sz w:val="28"/>
          <w:szCs w:val="28"/>
        </w:rPr>
        <w:t xml:space="preserve"> производственно-</w:t>
      </w:r>
      <w:r w:rsidR="0078066B" w:rsidRPr="001D434F">
        <w:rPr>
          <w:sz w:val="28"/>
          <w:szCs w:val="28"/>
        </w:rPr>
        <w:t>техническая база, оборудование и персонал</w:t>
      </w:r>
      <w:r w:rsidR="002D64F4" w:rsidRPr="001D434F">
        <w:rPr>
          <w:sz w:val="28"/>
          <w:szCs w:val="28"/>
        </w:rPr>
        <w:t xml:space="preserve"> в п</w:t>
      </w:r>
      <w:r w:rsidR="00E40411" w:rsidRPr="001D434F">
        <w:rPr>
          <w:sz w:val="28"/>
          <w:szCs w:val="28"/>
        </w:rPr>
        <w:t xml:space="preserve">оселении </w:t>
      </w:r>
      <w:r w:rsidR="0078066B" w:rsidRPr="001D434F">
        <w:rPr>
          <w:sz w:val="28"/>
          <w:szCs w:val="28"/>
        </w:rPr>
        <w:t>- отсутствует</w:t>
      </w:r>
      <w:r w:rsidR="00E40411" w:rsidRPr="001D434F">
        <w:rPr>
          <w:sz w:val="28"/>
          <w:szCs w:val="28"/>
        </w:rPr>
        <w:t>.</w:t>
      </w:r>
    </w:p>
    <w:p w:rsidR="00D421B2" w:rsidRPr="001D434F" w:rsidRDefault="00D421B2" w:rsidP="000D7014">
      <w:pPr>
        <w:shd w:val="clear" w:color="auto" w:fill="FFFFFF"/>
        <w:spacing w:before="14" w:line="276" w:lineRule="auto"/>
        <w:ind w:left="50" w:firstLine="173"/>
        <w:jc w:val="center"/>
        <w:rPr>
          <w:b/>
          <w:sz w:val="28"/>
          <w:szCs w:val="28"/>
        </w:rPr>
      </w:pPr>
    </w:p>
    <w:p w:rsidR="007C6BB5" w:rsidRPr="001D434F" w:rsidRDefault="007D1D0F" w:rsidP="000D7014">
      <w:pPr>
        <w:shd w:val="clear" w:color="auto" w:fill="FFFFFF"/>
        <w:spacing w:before="14" w:line="276" w:lineRule="auto"/>
        <w:ind w:left="50" w:firstLine="173"/>
        <w:jc w:val="center"/>
        <w:rPr>
          <w:sz w:val="28"/>
          <w:szCs w:val="28"/>
        </w:rPr>
      </w:pPr>
      <w:r w:rsidRPr="001D434F">
        <w:rPr>
          <w:b/>
          <w:sz w:val="28"/>
          <w:szCs w:val="28"/>
        </w:rPr>
        <w:t>7</w:t>
      </w:r>
      <w:r w:rsidR="00216A16" w:rsidRPr="001D434F">
        <w:rPr>
          <w:b/>
          <w:sz w:val="28"/>
          <w:szCs w:val="28"/>
        </w:rPr>
        <w:t>.</w:t>
      </w:r>
      <w:r w:rsidR="00DA4028"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Анализ уровня безопасности дорожного движения.</w:t>
      </w:r>
      <w:r w:rsidR="003D7B7A" w:rsidRPr="001D434F">
        <w:rPr>
          <w:sz w:val="28"/>
          <w:szCs w:val="28"/>
        </w:rPr>
        <w:t xml:space="preserve"> </w:t>
      </w:r>
    </w:p>
    <w:p w:rsidR="00E24C50" w:rsidRDefault="003D7B7A" w:rsidP="00E24C50">
      <w:pPr>
        <w:shd w:val="clear" w:color="auto" w:fill="FFFFFF"/>
        <w:spacing w:before="14"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Транспорт является источником опасности не </w:t>
      </w:r>
      <w:r w:rsidR="007C6BB5" w:rsidRPr="001D434F">
        <w:rPr>
          <w:sz w:val="28"/>
          <w:szCs w:val="28"/>
        </w:rPr>
        <w:t>только</w:t>
      </w:r>
      <w:r w:rsidRPr="001D434F">
        <w:rPr>
          <w:sz w:val="28"/>
          <w:szCs w:val="28"/>
        </w:rPr>
        <w:t xml:space="preserve"> для пассажиров, </w:t>
      </w:r>
      <w:r w:rsidR="007C6BB5" w:rsidRPr="001D434F">
        <w:rPr>
          <w:sz w:val="28"/>
          <w:szCs w:val="28"/>
        </w:rPr>
        <w:t>но</w:t>
      </w:r>
      <w:r w:rsidRPr="001D434F">
        <w:rPr>
          <w:sz w:val="28"/>
          <w:szCs w:val="28"/>
        </w:rPr>
        <w:t xml:space="preserve"> и для населения.</w:t>
      </w:r>
    </w:p>
    <w:p w:rsidR="00781390" w:rsidRPr="001D434F" w:rsidRDefault="003D7B7A" w:rsidP="00E24C50">
      <w:pPr>
        <w:shd w:val="clear" w:color="auto" w:fill="FFFFFF"/>
        <w:spacing w:before="14"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</w:t>
      </w:r>
      <w:r w:rsidR="00061167" w:rsidRPr="001D434F">
        <w:rPr>
          <w:sz w:val="28"/>
          <w:szCs w:val="28"/>
        </w:rPr>
        <w:t>часть</w:t>
      </w:r>
      <w:r w:rsidRPr="001D434F">
        <w:rPr>
          <w:sz w:val="28"/>
          <w:szCs w:val="28"/>
        </w:rPr>
        <w:t xml:space="preserve">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81390" w:rsidRPr="001D434F" w:rsidRDefault="003D7B7A" w:rsidP="000D7014">
      <w:pPr>
        <w:shd w:val="clear" w:color="auto" w:fill="FFFFFF"/>
        <w:spacing w:line="276" w:lineRule="auto"/>
        <w:ind w:left="36" w:firstLine="547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Крупными авариями на автотранспорте </w:t>
      </w:r>
      <w:r w:rsidR="00E24C50">
        <w:rPr>
          <w:spacing w:val="-1"/>
          <w:sz w:val="28"/>
          <w:szCs w:val="28"/>
        </w:rPr>
        <w:t>могут</w:t>
      </w:r>
      <w:r w:rsidRPr="001D434F">
        <w:rPr>
          <w:spacing w:val="-1"/>
          <w:sz w:val="28"/>
          <w:szCs w:val="28"/>
        </w:rPr>
        <w:t xml:space="preserve"> быть дорожно-транспортные аварии с </w:t>
      </w:r>
      <w:r w:rsidRPr="001D434F">
        <w:rPr>
          <w:sz w:val="28"/>
          <w:szCs w:val="28"/>
        </w:rPr>
        <w:t xml:space="preserve">участием пассажирских автобусов с числом пострадавших </w:t>
      </w:r>
      <w:r w:rsidR="002D64F4" w:rsidRPr="001D434F">
        <w:rPr>
          <w:sz w:val="28"/>
          <w:szCs w:val="28"/>
        </w:rPr>
        <w:t>и</w:t>
      </w:r>
      <w:r w:rsidRPr="001D434F">
        <w:rPr>
          <w:sz w:val="28"/>
          <w:szCs w:val="28"/>
        </w:rPr>
        <w:t xml:space="preserve"> погибших до 10 человек.</w:t>
      </w:r>
    </w:p>
    <w:p w:rsidR="00781390" w:rsidRPr="001D434F" w:rsidRDefault="003D7B7A" w:rsidP="000D7014">
      <w:pPr>
        <w:shd w:val="clear" w:color="auto" w:fill="FFFFFF"/>
        <w:spacing w:line="276" w:lineRule="auto"/>
        <w:ind w:left="22" w:right="14" w:firstLine="698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631CBD" w:rsidRPr="001D434F">
        <w:rPr>
          <w:sz w:val="28"/>
          <w:szCs w:val="28"/>
        </w:rPr>
        <w:t>й</w:t>
      </w:r>
      <w:r w:rsidRPr="001D434F">
        <w:rPr>
          <w:sz w:val="28"/>
          <w:szCs w:val="28"/>
        </w:rPr>
        <w:t xml:space="preserve"> инфраструктуры </w:t>
      </w:r>
      <w:r w:rsidRPr="001D434F">
        <w:rPr>
          <w:sz w:val="28"/>
          <w:szCs w:val="28"/>
        </w:rPr>
        <w:lastRenderedPageBreak/>
        <w:t>потребностям участников дорожного движения, их низко</w:t>
      </w:r>
      <w:r w:rsidR="00631CBD" w:rsidRPr="001D434F">
        <w:rPr>
          <w:sz w:val="28"/>
          <w:szCs w:val="28"/>
        </w:rPr>
        <w:t>й</w:t>
      </w:r>
      <w:r w:rsidRPr="001D434F">
        <w:rPr>
          <w:sz w:val="28"/>
          <w:szCs w:val="28"/>
        </w:rPr>
        <w:t xml:space="preserve"> дисциплиной, а также недостаточной эффективностью </w:t>
      </w:r>
      <w:r w:rsidRPr="001D434F">
        <w:rPr>
          <w:spacing w:val="-2"/>
          <w:sz w:val="28"/>
          <w:szCs w:val="28"/>
        </w:rPr>
        <w:t xml:space="preserve">функционирования системы обеспечения безопасности дорожного движения. В настоящее время </w:t>
      </w:r>
      <w:r w:rsidRPr="001D434F">
        <w:rPr>
          <w:spacing w:val="-3"/>
          <w:sz w:val="28"/>
          <w:szCs w:val="28"/>
        </w:rPr>
        <w:t xml:space="preserve">решение проблемы обеспечения безопасности дорожного движения являемся одной из важнейших </w:t>
      </w:r>
      <w:r w:rsidRPr="001D434F">
        <w:rPr>
          <w:spacing w:val="-2"/>
          <w:sz w:val="28"/>
          <w:szCs w:val="28"/>
        </w:rPr>
        <w:t>задач. Для эффективного решения проблем, связанных с дор</w:t>
      </w:r>
      <w:r w:rsidR="00631CBD" w:rsidRPr="001D434F">
        <w:rPr>
          <w:spacing w:val="-2"/>
          <w:sz w:val="28"/>
          <w:szCs w:val="28"/>
        </w:rPr>
        <w:t xml:space="preserve">ожно-транспортной аварийностью, </w:t>
      </w:r>
      <w:r w:rsidRPr="001D434F">
        <w:rPr>
          <w:sz w:val="28"/>
          <w:szCs w:val="28"/>
        </w:rPr>
        <w:t>непрерывно обеспечивать системный подход к реал</w:t>
      </w:r>
      <w:r w:rsidR="00631CBD" w:rsidRPr="001D434F">
        <w:rPr>
          <w:sz w:val="28"/>
          <w:szCs w:val="28"/>
        </w:rPr>
        <w:t>изации мероприятий по повышению безопасности</w:t>
      </w:r>
      <w:r w:rsidRPr="001D434F">
        <w:rPr>
          <w:sz w:val="28"/>
          <w:szCs w:val="28"/>
        </w:rPr>
        <w:t xml:space="preserve"> дорожного движения.</w:t>
      </w:r>
    </w:p>
    <w:p w:rsidR="00892540" w:rsidRDefault="00892540" w:rsidP="00E24C50">
      <w:pPr>
        <w:shd w:val="clear" w:color="auto" w:fill="FFFFFF"/>
        <w:spacing w:line="276" w:lineRule="auto"/>
        <w:ind w:left="23"/>
        <w:jc w:val="center"/>
        <w:rPr>
          <w:b/>
          <w:sz w:val="28"/>
          <w:szCs w:val="28"/>
        </w:rPr>
      </w:pPr>
    </w:p>
    <w:p w:rsidR="0095369E" w:rsidRPr="001D434F" w:rsidRDefault="007D1D0F" w:rsidP="00E24C50">
      <w:pPr>
        <w:shd w:val="clear" w:color="auto" w:fill="FFFFFF"/>
        <w:spacing w:line="276" w:lineRule="auto"/>
        <w:ind w:left="23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8</w:t>
      </w:r>
      <w:r w:rsidR="00216A16" w:rsidRPr="001D434F">
        <w:rPr>
          <w:b/>
          <w:sz w:val="28"/>
          <w:szCs w:val="28"/>
        </w:rPr>
        <w:t xml:space="preserve">. </w:t>
      </w:r>
      <w:r w:rsidR="003D7B7A" w:rsidRPr="001D434F">
        <w:rPr>
          <w:b/>
          <w:sz w:val="28"/>
          <w:szCs w:val="28"/>
        </w:rPr>
        <w:t>Оценка уровн</w:t>
      </w:r>
      <w:r w:rsidR="00E24C50">
        <w:rPr>
          <w:b/>
          <w:sz w:val="28"/>
          <w:szCs w:val="28"/>
        </w:rPr>
        <w:t>я</w:t>
      </w:r>
      <w:r w:rsidR="003D7B7A" w:rsidRPr="001D434F">
        <w:rPr>
          <w:b/>
          <w:sz w:val="28"/>
          <w:szCs w:val="28"/>
        </w:rPr>
        <w:t xml:space="preserve"> негативного воздействия транспортной инфраструктуры</w:t>
      </w:r>
      <w:r w:rsidR="00892540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на окружающую среду, безопасность и здоровье человека.</w:t>
      </w:r>
    </w:p>
    <w:p w:rsidR="00F30148" w:rsidRPr="001D434F" w:rsidRDefault="00F30148" w:rsidP="00E24C50">
      <w:pPr>
        <w:spacing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Автомобильный транспорт и инфраструктура автотранспортного комплекса относится к главным источника</w:t>
      </w:r>
      <w:r w:rsidR="001D0565" w:rsidRPr="001D434F">
        <w:rPr>
          <w:sz w:val="28"/>
          <w:szCs w:val="28"/>
        </w:rPr>
        <w:t>м загрязнения окружающей среды.</w:t>
      </w:r>
    </w:p>
    <w:p w:rsidR="00F30148" w:rsidRPr="001D434F" w:rsidRDefault="00F30148" w:rsidP="00E24C50">
      <w:pPr>
        <w:spacing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 w:rsidRPr="001D434F">
        <w:rPr>
          <w:spacing w:val="-1"/>
          <w:sz w:val="28"/>
          <w:szCs w:val="28"/>
        </w:rPr>
        <w:t xml:space="preserve">вещества и соединении, в том числе канцерогенные. Нефтепродукты, продукты износа </w:t>
      </w:r>
      <w:r w:rsidRPr="001D434F">
        <w:rPr>
          <w:sz w:val="28"/>
          <w:szCs w:val="28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30148" w:rsidRPr="001D434F" w:rsidRDefault="00F30148" w:rsidP="00E24C50">
      <w:pPr>
        <w:spacing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Главный компонент выхлопов двига</w:t>
      </w:r>
      <w:r w:rsidR="001D0565" w:rsidRPr="001D434F">
        <w:rPr>
          <w:sz w:val="28"/>
          <w:szCs w:val="28"/>
        </w:rPr>
        <w:t>телей внутреннего сгорания (</w:t>
      </w:r>
      <w:r w:rsidRPr="001D434F">
        <w:rPr>
          <w:sz w:val="28"/>
          <w:szCs w:val="28"/>
        </w:rPr>
        <w:t>кроме шума)-окись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30148" w:rsidRPr="001D434F" w:rsidRDefault="00F30148" w:rsidP="00E24C50">
      <w:pPr>
        <w:spacing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Одним из направлений в работе по снижению негативного влияния</w:t>
      </w:r>
      <w:r w:rsidR="0009716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автотранспорта на загрязнение окружающей среды является дальнейшее расширение</w:t>
      </w:r>
      <w:r w:rsidR="00097161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использования</w:t>
      </w:r>
      <w:r w:rsidR="00E24C50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альтернативного</w:t>
      </w:r>
      <w:r w:rsidR="00097161"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топлива</w:t>
      </w:r>
      <w:r w:rsidRPr="001D434F">
        <w:rPr>
          <w:sz w:val="28"/>
          <w:szCs w:val="28"/>
        </w:rPr>
        <w:t>–</w:t>
      </w:r>
      <w:r w:rsidRPr="001D434F">
        <w:rPr>
          <w:spacing w:val="-3"/>
          <w:sz w:val="28"/>
          <w:szCs w:val="28"/>
        </w:rPr>
        <w:t>сжатого</w:t>
      </w:r>
      <w:r w:rsidR="00E24C50">
        <w:rPr>
          <w:spacing w:val="-3"/>
          <w:sz w:val="28"/>
          <w:szCs w:val="28"/>
        </w:rPr>
        <w:t xml:space="preserve"> </w:t>
      </w:r>
      <w:r w:rsidRPr="001D434F">
        <w:rPr>
          <w:spacing w:val="-14"/>
          <w:sz w:val="28"/>
          <w:szCs w:val="28"/>
        </w:rPr>
        <w:t xml:space="preserve">и </w:t>
      </w:r>
      <w:r w:rsidRPr="00E24C50">
        <w:rPr>
          <w:sz w:val="28"/>
          <w:szCs w:val="28"/>
        </w:rPr>
        <w:t>сжиженного</w:t>
      </w:r>
      <w:r w:rsidRPr="001D434F">
        <w:rPr>
          <w:spacing w:val="-14"/>
          <w:sz w:val="28"/>
          <w:szCs w:val="28"/>
        </w:rPr>
        <w:t xml:space="preserve"> </w:t>
      </w:r>
      <w:r w:rsidRPr="005E3B1B">
        <w:rPr>
          <w:sz w:val="28"/>
          <w:szCs w:val="28"/>
        </w:rPr>
        <w:t>газа</w:t>
      </w:r>
      <w:r w:rsidRPr="001D434F">
        <w:rPr>
          <w:spacing w:val="-14"/>
          <w:sz w:val="28"/>
          <w:szCs w:val="28"/>
        </w:rPr>
        <w:t>,</w:t>
      </w:r>
      <w:r w:rsidR="00097161" w:rsidRPr="001D434F">
        <w:rPr>
          <w:spacing w:val="-14"/>
          <w:sz w:val="28"/>
          <w:szCs w:val="28"/>
        </w:rPr>
        <w:t xml:space="preserve"> </w:t>
      </w:r>
      <w:r w:rsidRPr="001D434F">
        <w:rPr>
          <w:sz w:val="28"/>
          <w:szCs w:val="28"/>
        </w:rPr>
        <w:t>благоустройство дорог, контроль работы двигателей</w:t>
      </w:r>
      <w:r w:rsidR="00097161" w:rsidRPr="001D434F">
        <w:rPr>
          <w:sz w:val="28"/>
          <w:szCs w:val="28"/>
        </w:rPr>
        <w:t>.</w:t>
      </w:r>
    </w:p>
    <w:p w:rsidR="00892540" w:rsidRDefault="00892540" w:rsidP="005E3B1B">
      <w:pPr>
        <w:shd w:val="clear" w:color="auto" w:fill="FFFFFF"/>
        <w:spacing w:line="276" w:lineRule="auto"/>
        <w:ind w:left="58" w:right="14" w:firstLine="720"/>
        <w:jc w:val="center"/>
        <w:rPr>
          <w:b/>
          <w:bCs/>
          <w:sz w:val="28"/>
          <w:szCs w:val="28"/>
        </w:rPr>
      </w:pPr>
    </w:p>
    <w:p w:rsidR="009E79C8" w:rsidRPr="005E3B1B" w:rsidRDefault="007D1D0F" w:rsidP="005E3B1B">
      <w:pPr>
        <w:shd w:val="clear" w:color="auto" w:fill="FFFFFF"/>
        <w:spacing w:line="276" w:lineRule="auto"/>
        <w:ind w:left="58" w:right="14" w:firstLine="720"/>
        <w:jc w:val="center"/>
        <w:rPr>
          <w:b/>
          <w:bCs/>
          <w:sz w:val="28"/>
          <w:szCs w:val="28"/>
        </w:rPr>
      </w:pPr>
      <w:r w:rsidRPr="005E3B1B">
        <w:rPr>
          <w:b/>
          <w:bCs/>
          <w:sz w:val="28"/>
          <w:szCs w:val="28"/>
        </w:rPr>
        <w:t>9</w:t>
      </w:r>
      <w:r w:rsidR="00216A16" w:rsidRPr="005E3B1B">
        <w:rPr>
          <w:b/>
          <w:bCs/>
          <w:sz w:val="28"/>
          <w:szCs w:val="28"/>
        </w:rPr>
        <w:t xml:space="preserve">. </w:t>
      </w:r>
      <w:r w:rsidR="003D7B7A" w:rsidRPr="005E3B1B">
        <w:rPr>
          <w:b/>
          <w:bCs/>
          <w:sz w:val="28"/>
          <w:szCs w:val="28"/>
        </w:rPr>
        <w:t>Опенка нормативно-правовой базы, необходимой для функционирования</w:t>
      </w:r>
      <w:r w:rsidR="009E79C8" w:rsidRPr="005E3B1B">
        <w:rPr>
          <w:b/>
          <w:bCs/>
          <w:sz w:val="28"/>
          <w:szCs w:val="28"/>
        </w:rPr>
        <w:t xml:space="preserve"> </w:t>
      </w:r>
      <w:r w:rsidR="003D7B7A" w:rsidRPr="005E3B1B">
        <w:rPr>
          <w:b/>
          <w:bCs/>
          <w:sz w:val="28"/>
          <w:szCs w:val="28"/>
        </w:rPr>
        <w:t xml:space="preserve">и развития </w:t>
      </w:r>
      <w:r w:rsidR="0095369E" w:rsidRPr="005E3B1B">
        <w:rPr>
          <w:b/>
          <w:bCs/>
          <w:sz w:val="28"/>
          <w:szCs w:val="28"/>
        </w:rPr>
        <w:t>транспорт</w:t>
      </w:r>
      <w:r w:rsidR="003D7B7A" w:rsidRPr="005E3B1B">
        <w:rPr>
          <w:b/>
          <w:bCs/>
          <w:sz w:val="28"/>
          <w:szCs w:val="28"/>
        </w:rPr>
        <w:t>ной системы поселения.</w:t>
      </w:r>
    </w:p>
    <w:p w:rsidR="00781390" w:rsidRPr="005E3B1B" w:rsidRDefault="003D7B7A" w:rsidP="005E3B1B">
      <w:pPr>
        <w:shd w:val="clear" w:color="auto" w:fill="FFFFFF"/>
        <w:spacing w:line="276" w:lineRule="auto"/>
        <w:ind w:left="58" w:right="14" w:firstLine="368"/>
        <w:jc w:val="both"/>
        <w:rPr>
          <w:sz w:val="28"/>
          <w:szCs w:val="28"/>
        </w:rPr>
      </w:pPr>
      <w:r w:rsidRPr="005E3B1B">
        <w:rPr>
          <w:bCs/>
          <w:sz w:val="28"/>
          <w:szCs w:val="28"/>
        </w:rPr>
        <w:t xml:space="preserve">Основными </w:t>
      </w:r>
      <w:r w:rsidRPr="005E3B1B">
        <w:rPr>
          <w:sz w:val="28"/>
          <w:szCs w:val="28"/>
        </w:rPr>
        <w:t xml:space="preserve">документами, определяющими порядок </w:t>
      </w:r>
      <w:r w:rsidRPr="005E3B1B">
        <w:rPr>
          <w:bCs/>
          <w:sz w:val="28"/>
          <w:szCs w:val="28"/>
        </w:rPr>
        <w:t xml:space="preserve">функционирования и развития </w:t>
      </w:r>
      <w:proofErr w:type="gramStart"/>
      <w:r w:rsidRPr="005E3B1B">
        <w:rPr>
          <w:bCs/>
          <w:sz w:val="28"/>
          <w:szCs w:val="28"/>
        </w:rPr>
        <w:t>транспортной</w:t>
      </w:r>
      <w:r w:rsidR="0095369E" w:rsidRPr="005E3B1B">
        <w:rPr>
          <w:bCs/>
          <w:sz w:val="28"/>
          <w:szCs w:val="28"/>
        </w:rPr>
        <w:t xml:space="preserve"> </w:t>
      </w:r>
      <w:r w:rsidRPr="005E3B1B">
        <w:rPr>
          <w:bCs/>
          <w:sz w:val="28"/>
          <w:szCs w:val="28"/>
        </w:rPr>
        <w:t xml:space="preserve"> </w:t>
      </w:r>
      <w:r w:rsidR="0095369E" w:rsidRPr="005E3B1B">
        <w:rPr>
          <w:bCs/>
          <w:sz w:val="28"/>
          <w:szCs w:val="28"/>
        </w:rPr>
        <w:t>инфраструктуры</w:t>
      </w:r>
      <w:proofErr w:type="gramEnd"/>
      <w:r w:rsidR="0095369E" w:rsidRPr="005E3B1B">
        <w:rPr>
          <w:bCs/>
          <w:sz w:val="28"/>
          <w:szCs w:val="28"/>
        </w:rPr>
        <w:t xml:space="preserve"> являются</w:t>
      </w:r>
      <w:r w:rsidRPr="005E3B1B">
        <w:rPr>
          <w:sz w:val="28"/>
          <w:szCs w:val="28"/>
        </w:rPr>
        <w:t>:</w:t>
      </w:r>
    </w:p>
    <w:p w:rsidR="00781390" w:rsidRPr="005E3B1B" w:rsidRDefault="005E3B1B" w:rsidP="005E3B1B">
      <w:pPr>
        <w:shd w:val="clear" w:color="auto" w:fill="FFFFFF"/>
        <w:tabs>
          <w:tab w:val="left" w:pos="972"/>
        </w:tabs>
        <w:spacing w:line="276" w:lineRule="auto"/>
        <w:ind w:firstLine="426"/>
        <w:rPr>
          <w:bCs/>
          <w:sz w:val="28"/>
          <w:szCs w:val="28"/>
        </w:rPr>
      </w:pPr>
      <w:bookmarkStart w:id="39" w:name="OLE_LINK37"/>
      <w:r>
        <w:rPr>
          <w:sz w:val="28"/>
          <w:szCs w:val="28"/>
        </w:rPr>
        <w:t xml:space="preserve">1. </w:t>
      </w:r>
      <w:r w:rsidR="00565DB9" w:rsidRPr="005E3B1B">
        <w:rPr>
          <w:sz w:val="28"/>
          <w:szCs w:val="28"/>
        </w:rPr>
        <w:t xml:space="preserve">Градостроительный </w:t>
      </w:r>
      <w:proofErr w:type="gramStart"/>
      <w:r w:rsidR="00565DB9" w:rsidRPr="005E3B1B">
        <w:rPr>
          <w:sz w:val="28"/>
          <w:szCs w:val="28"/>
        </w:rPr>
        <w:t xml:space="preserve">кодекс </w:t>
      </w:r>
      <w:r w:rsidR="0095369E" w:rsidRPr="005E3B1B">
        <w:rPr>
          <w:sz w:val="28"/>
          <w:szCs w:val="28"/>
        </w:rPr>
        <w:t xml:space="preserve"> </w:t>
      </w:r>
      <w:r w:rsidR="003D7B7A" w:rsidRPr="005E3B1B">
        <w:rPr>
          <w:sz w:val="28"/>
          <w:szCs w:val="28"/>
        </w:rPr>
        <w:t>РФ</w:t>
      </w:r>
      <w:proofErr w:type="gramEnd"/>
      <w:r w:rsidR="0095369E" w:rsidRPr="005E3B1B">
        <w:rPr>
          <w:sz w:val="28"/>
          <w:szCs w:val="28"/>
        </w:rPr>
        <w:t xml:space="preserve"> о</w:t>
      </w:r>
      <w:r w:rsidR="003D7B7A" w:rsidRPr="005E3B1B">
        <w:rPr>
          <w:sz w:val="28"/>
          <w:szCs w:val="28"/>
        </w:rPr>
        <w:t xml:space="preserve">т 29.12.2004г. </w:t>
      </w:r>
      <w:r w:rsidR="0095369E" w:rsidRPr="005E3B1B">
        <w:rPr>
          <w:sz w:val="28"/>
          <w:szCs w:val="28"/>
        </w:rPr>
        <w:t xml:space="preserve"> </w:t>
      </w:r>
      <w:r w:rsidR="003D7B7A" w:rsidRPr="005E3B1B">
        <w:rPr>
          <w:bCs/>
          <w:sz w:val="28"/>
          <w:szCs w:val="28"/>
        </w:rPr>
        <w:t>№190-</w:t>
      </w:r>
      <w:proofErr w:type="gramStart"/>
      <w:r w:rsidR="003D7B7A" w:rsidRPr="005E3B1B">
        <w:rPr>
          <w:bCs/>
          <w:sz w:val="28"/>
          <w:szCs w:val="28"/>
        </w:rPr>
        <w:t xml:space="preserve">ФЗ </w:t>
      </w:r>
      <w:r w:rsidR="0095369E" w:rsidRPr="005E3B1B">
        <w:rPr>
          <w:bCs/>
          <w:sz w:val="28"/>
          <w:szCs w:val="28"/>
        </w:rPr>
        <w:t xml:space="preserve"> </w:t>
      </w:r>
      <w:r w:rsidR="003D7B7A" w:rsidRPr="005E3B1B">
        <w:rPr>
          <w:bCs/>
          <w:sz w:val="28"/>
          <w:szCs w:val="28"/>
        </w:rPr>
        <w:t>(</w:t>
      </w:r>
      <w:proofErr w:type="gramEnd"/>
      <w:r w:rsidR="003D7B7A" w:rsidRPr="005E3B1B">
        <w:rPr>
          <w:bCs/>
          <w:sz w:val="28"/>
          <w:szCs w:val="28"/>
        </w:rPr>
        <w:t xml:space="preserve">ред. </w:t>
      </w:r>
      <w:r w:rsidR="0095369E" w:rsidRPr="005E3B1B">
        <w:rPr>
          <w:bCs/>
          <w:sz w:val="28"/>
          <w:szCs w:val="28"/>
        </w:rPr>
        <w:t xml:space="preserve"> от 30.12.2015г.</w:t>
      </w:r>
      <w:r w:rsidR="003D7B7A" w:rsidRPr="005E3B1B">
        <w:rPr>
          <w:bCs/>
          <w:sz w:val="28"/>
          <w:szCs w:val="28"/>
        </w:rPr>
        <w:t>);</w:t>
      </w:r>
    </w:p>
    <w:p w:rsidR="00781390" w:rsidRPr="005E3B1B" w:rsidRDefault="00565DB9" w:rsidP="005E3B1B">
      <w:pPr>
        <w:shd w:val="clear" w:color="auto" w:fill="FFFFFF"/>
        <w:tabs>
          <w:tab w:val="left" w:pos="972"/>
        </w:tabs>
        <w:spacing w:line="276" w:lineRule="auto"/>
        <w:ind w:firstLine="426"/>
        <w:jc w:val="both"/>
        <w:rPr>
          <w:i/>
          <w:iCs/>
          <w:sz w:val="28"/>
          <w:szCs w:val="28"/>
        </w:rPr>
      </w:pPr>
      <w:r w:rsidRPr="005E3B1B">
        <w:rPr>
          <w:sz w:val="28"/>
          <w:szCs w:val="28"/>
        </w:rPr>
        <w:t xml:space="preserve">2. </w:t>
      </w:r>
      <w:r w:rsidR="003D7B7A" w:rsidRPr="005E3B1B">
        <w:rPr>
          <w:sz w:val="28"/>
          <w:szCs w:val="28"/>
        </w:rPr>
        <w:t xml:space="preserve">Федеральный закон </w:t>
      </w:r>
      <w:proofErr w:type="gramStart"/>
      <w:r w:rsidR="003D7B7A" w:rsidRPr="005E3B1B">
        <w:rPr>
          <w:sz w:val="28"/>
          <w:szCs w:val="28"/>
        </w:rPr>
        <w:t>о</w:t>
      </w:r>
      <w:r w:rsidRPr="005E3B1B">
        <w:rPr>
          <w:sz w:val="28"/>
          <w:szCs w:val="28"/>
        </w:rPr>
        <w:t xml:space="preserve">т </w:t>
      </w:r>
      <w:r w:rsidR="003D7B7A" w:rsidRPr="005E3B1B">
        <w:rPr>
          <w:sz w:val="28"/>
          <w:szCs w:val="28"/>
        </w:rPr>
        <w:t xml:space="preserve"> 08</w:t>
      </w:r>
      <w:proofErr w:type="gramEnd"/>
      <w:r w:rsidR="003D7B7A" w:rsidRPr="005E3B1B">
        <w:rPr>
          <w:sz w:val="28"/>
          <w:szCs w:val="28"/>
        </w:rPr>
        <w:t xml:space="preserve">.11.2007г. </w:t>
      </w:r>
      <w:r w:rsidRPr="005E3B1B">
        <w:rPr>
          <w:sz w:val="28"/>
          <w:szCs w:val="28"/>
        </w:rPr>
        <w:t xml:space="preserve"> </w:t>
      </w:r>
      <w:r w:rsidR="003D7B7A" w:rsidRPr="005E3B1B">
        <w:rPr>
          <w:sz w:val="28"/>
          <w:szCs w:val="28"/>
        </w:rPr>
        <w:t>№</w:t>
      </w:r>
      <w:r w:rsidRPr="005E3B1B">
        <w:rPr>
          <w:sz w:val="28"/>
          <w:szCs w:val="28"/>
        </w:rPr>
        <w:t xml:space="preserve"> </w:t>
      </w:r>
      <w:r w:rsidR="003D7B7A" w:rsidRPr="005E3B1B">
        <w:rPr>
          <w:sz w:val="28"/>
          <w:szCs w:val="28"/>
        </w:rPr>
        <w:t xml:space="preserve">257-ФЗ </w:t>
      </w:r>
      <w:r w:rsidR="003D7B7A" w:rsidRPr="005E3B1B">
        <w:rPr>
          <w:bCs/>
          <w:sz w:val="28"/>
          <w:szCs w:val="28"/>
        </w:rPr>
        <w:t xml:space="preserve">(ред. </w:t>
      </w:r>
      <w:r w:rsidR="003D7B7A" w:rsidRPr="005E3B1B">
        <w:rPr>
          <w:sz w:val="28"/>
          <w:szCs w:val="28"/>
        </w:rPr>
        <w:t xml:space="preserve">от </w:t>
      </w:r>
      <w:r w:rsidR="003D7B7A" w:rsidRPr="005E3B1B">
        <w:rPr>
          <w:bCs/>
          <w:sz w:val="28"/>
          <w:szCs w:val="28"/>
        </w:rPr>
        <w:t>15.02.2016г</w:t>
      </w:r>
      <w:r w:rsidRPr="005E3B1B">
        <w:rPr>
          <w:bCs/>
          <w:sz w:val="28"/>
          <w:szCs w:val="28"/>
        </w:rPr>
        <w:t>.</w:t>
      </w:r>
      <w:r w:rsidR="003D7B7A" w:rsidRPr="005E3B1B">
        <w:rPr>
          <w:bCs/>
          <w:sz w:val="28"/>
          <w:szCs w:val="28"/>
        </w:rPr>
        <w:t>)</w:t>
      </w:r>
      <w:r w:rsidRPr="005E3B1B">
        <w:rPr>
          <w:bCs/>
          <w:sz w:val="28"/>
          <w:szCs w:val="28"/>
        </w:rPr>
        <w:t xml:space="preserve">  </w:t>
      </w:r>
      <w:r w:rsidR="003D7B7A" w:rsidRPr="005E3B1B">
        <w:rPr>
          <w:bCs/>
          <w:sz w:val="28"/>
          <w:szCs w:val="28"/>
        </w:rPr>
        <w:t xml:space="preserve">«Об </w:t>
      </w:r>
      <w:r w:rsidR="003D7B7A" w:rsidRPr="005E3B1B">
        <w:rPr>
          <w:bCs/>
          <w:sz w:val="28"/>
          <w:szCs w:val="28"/>
        </w:rPr>
        <w:lastRenderedPageBreak/>
        <w:t xml:space="preserve">автомобильных дорогах </w:t>
      </w:r>
      <w:r w:rsidRPr="005E3B1B">
        <w:rPr>
          <w:bCs/>
          <w:sz w:val="28"/>
          <w:szCs w:val="28"/>
        </w:rPr>
        <w:t>и</w:t>
      </w:r>
      <w:r w:rsidR="003D7B7A" w:rsidRPr="005E3B1B">
        <w:rPr>
          <w:bCs/>
          <w:sz w:val="28"/>
          <w:szCs w:val="28"/>
        </w:rPr>
        <w:t xml:space="preserve"> </w:t>
      </w:r>
      <w:r w:rsidR="003D7B7A" w:rsidRPr="005E3B1B">
        <w:rPr>
          <w:sz w:val="28"/>
          <w:szCs w:val="28"/>
        </w:rPr>
        <w:t xml:space="preserve">о </w:t>
      </w:r>
      <w:r w:rsidR="003D7B7A" w:rsidRPr="005E3B1B">
        <w:rPr>
          <w:bCs/>
          <w:sz w:val="28"/>
          <w:szCs w:val="28"/>
        </w:rPr>
        <w:t xml:space="preserve">дорожной </w:t>
      </w:r>
      <w:r w:rsidR="003D7B7A" w:rsidRPr="005E3B1B">
        <w:rPr>
          <w:sz w:val="28"/>
          <w:szCs w:val="28"/>
        </w:rPr>
        <w:t xml:space="preserve">деятельности в </w:t>
      </w:r>
      <w:r w:rsidRPr="005E3B1B">
        <w:rPr>
          <w:bCs/>
          <w:sz w:val="28"/>
          <w:szCs w:val="28"/>
        </w:rPr>
        <w:t>Российской Федерации</w:t>
      </w:r>
      <w:r w:rsidR="003D7B7A" w:rsidRPr="005E3B1B">
        <w:rPr>
          <w:bCs/>
          <w:sz w:val="28"/>
          <w:szCs w:val="28"/>
        </w:rPr>
        <w:t xml:space="preserve"> и </w:t>
      </w:r>
      <w:r w:rsidR="003D7B7A" w:rsidRPr="005E3B1B">
        <w:rPr>
          <w:sz w:val="28"/>
          <w:szCs w:val="28"/>
        </w:rPr>
        <w:t xml:space="preserve">о внесении </w:t>
      </w:r>
      <w:r w:rsidR="003D7B7A" w:rsidRPr="005E3B1B">
        <w:rPr>
          <w:bCs/>
          <w:sz w:val="28"/>
          <w:szCs w:val="28"/>
        </w:rPr>
        <w:t xml:space="preserve">изменений в отдельные законодательные </w:t>
      </w:r>
      <w:r w:rsidRPr="005E3B1B">
        <w:rPr>
          <w:bCs/>
          <w:sz w:val="28"/>
          <w:szCs w:val="28"/>
        </w:rPr>
        <w:t>акт</w:t>
      </w:r>
      <w:r w:rsidR="003D7B7A" w:rsidRPr="005E3B1B">
        <w:rPr>
          <w:bCs/>
          <w:sz w:val="28"/>
          <w:szCs w:val="28"/>
        </w:rPr>
        <w:t>ы Российской Федерации»;</w:t>
      </w:r>
    </w:p>
    <w:p w:rsidR="00781390" w:rsidRPr="005E3B1B" w:rsidRDefault="00565DB9" w:rsidP="005E3B1B">
      <w:pPr>
        <w:shd w:val="clear" w:color="auto" w:fill="FFFFFF"/>
        <w:tabs>
          <w:tab w:val="left" w:pos="972"/>
        </w:tabs>
        <w:spacing w:line="276" w:lineRule="auto"/>
        <w:ind w:right="14" w:firstLine="426"/>
        <w:jc w:val="both"/>
        <w:rPr>
          <w:sz w:val="28"/>
          <w:szCs w:val="28"/>
        </w:rPr>
      </w:pPr>
      <w:r w:rsidRPr="005E3B1B">
        <w:rPr>
          <w:sz w:val="28"/>
          <w:szCs w:val="28"/>
        </w:rPr>
        <w:t>3.</w:t>
      </w:r>
      <w:r w:rsidR="003D7B7A" w:rsidRPr="005E3B1B">
        <w:rPr>
          <w:sz w:val="28"/>
          <w:szCs w:val="28"/>
        </w:rPr>
        <w:t>Федеральный закон о</w:t>
      </w:r>
      <w:r w:rsidRPr="005E3B1B">
        <w:rPr>
          <w:sz w:val="28"/>
          <w:szCs w:val="28"/>
        </w:rPr>
        <w:t>т</w:t>
      </w:r>
      <w:r w:rsidR="003D7B7A" w:rsidRPr="005E3B1B">
        <w:rPr>
          <w:sz w:val="28"/>
          <w:szCs w:val="28"/>
        </w:rPr>
        <w:t xml:space="preserve"> 10.12.1995г. №</w:t>
      </w:r>
      <w:r w:rsidRPr="005E3B1B">
        <w:rPr>
          <w:sz w:val="28"/>
          <w:szCs w:val="28"/>
        </w:rPr>
        <w:t>196-ФЗ</w:t>
      </w:r>
      <w:r w:rsidR="003D7B7A" w:rsidRPr="005E3B1B">
        <w:rPr>
          <w:sz w:val="28"/>
          <w:szCs w:val="28"/>
        </w:rPr>
        <w:t xml:space="preserve"> </w:t>
      </w:r>
      <w:r w:rsidR="003D7B7A" w:rsidRPr="005E3B1B">
        <w:rPr>
          <w:bCs/>
          <w:sz w:val="28"/>
          <w:szCs w:val="28"/>
        </w:rPr>
        <w:t xml:space="preserve">(ред. </w:t>
      </w:r>
      <w:r w:rsidR="003D7B7A" w:rsidRPr="005E3B1B">
        <w:rPr>
          <w:bCs/>
          <w:sz w:val="28"/>
          <w:szCs w:val="28"/>
          <w:lang w:val="en-US"/>
        </w:rPr>
        <w:t>or</w:t>
      </w:r>
      <w:r w:rsidR="003D7B7A" w:rsidRPr="005E3B1B">
        <w:rPr>
          <w:bCs/>
          <w:sz w:val="28"/>
          <w:szCs w:val="28"/>
        </w:rPr>
        <w:t xml:space="preserve"> 28.11.2015г.) «О безопасности дорожного движения»:</w:t>
      </w:r>
    </w:p>
    <w:p w:rsidR="00781390" w:rsidRPr="005E3B1B" w:rsidRDefault="003D7B7A" w:rsidP="005E3B1B">
      <w:pPr>
        <w:shd w:val="clear" w:color="auto" w:fill="FFFFFF"/>
        <w:tabs>
          <w:tab w:val="left" w:pos="1058"/>
        </w:tabs>
        <w:spacing w:line="276" w:lineRule="auto"/>
        <w:ind w:right="7" w:firstLine="426"/>
        <w:jc w:val="both"/>
        <w:rPr>
          <w:sz w:val="28"/>
          <w:szCs w:val="28"/>
        </w:rPr>
      </w:pPr>
      <w:r w:rsidRPr="005E3B1B">
        <w:rPr>
          <w:bCs/>
          <w:sz w:val="28"/>
          <w:szCs w:val="28"/>
        </w:rPr>
        <w:t>4.</w:t>
      </w:r>
      <w:r w:rsidR="005E3B1B">
        <w:rPr>
          <w:bCs/>
          <w:sz w:val="28"/>
          <w:szCs w:val="28"/>
        </w:rPr>
        <w:t xml:space="preserve"> </w:t>
      </w:r>
      <w:r w:rsidRPr="005E3B1B">
        <w:rPr>
          <w:sz w:val="28"/>
          <w:szCs w:val="28"/>
        </w:rPr>
        <w:t xml:space="preserve">Постановление Правительства </w:t>
      </w:r>
      <w:r w:rsidRPr="005E3B1B">
        <w:rPr>
          <w:bCs/>
          <w:sz w:val="28"/>
          <w:szCs w:val="28"/>
        </w:rPr>
        <w:t xml:space="preserve">РФ </w:t>
      </w:r>
      <w:r w:rsidR="00565DB9" w:rsidRPr="005E3B1B">
        <w:rPr>
          <w:sz w:val="28"/>
          <w:szCs w:val="28"/>
        </w:rPr>
        <w:t>от</w:t>
      </w:r>
      <w:r w:rsidRPr="005E3B1B">
        <w:rPr>
          <w:sz w:val="28"/>
          <w:szCs w:val="28"/>
        </w:rPr>
        <w:t xml:space="preserve"> 23.10.1993г. </w:t>
      </w:r>
      <w:r w:rsidRPr="005E3B1B">
        <w:rPr>
          <w:bCs/>
          <w:sz w:val="28"/>
          <w:szCs w:val="28"/>
        </w:rPr>
        <w:t>№1090 (ред. от 21.01.2016г</w:t>
      </w:r>
      <w:r w:rsidR="00565DB9" w:rsidRPr="005E3B1B">
        <w:rPr>
          <w:bCs/>
          <w:sz w:val="28"/>
          <w:szCs w:val="28"/>
        </w:rPr>
        <w:t>.</w:t>
      </w:r>
      <w:r w:rsidRPr="005E3B1B">
        <w:rPr>
          <w:bCs/>
          <w:sz w:val="28"/>
          <w:szCs w:val="28"/>
        </w:rPr>
        <w:t>)</w:t>
      </w:r>
      <w:r w:rsidR="009C3E01" w:rsidRPr="005E3B1B">
        <w:rPr>
          <w:bCs/>
          <w:sz w:val="28"/>
          <w:szCs w:val="28"/>
        </w:rPr>
        <w:t xml:space="preserve"> </w:t>
      </w:r>
      <w:r w:rsidR="007665F5" w:rsidRPr="005E3B1B">
        <w:rPr>
          <w:bCs/>
          <w:sz w:val="28"/>
          <w:szCs w:val="28"/>
        </w:rPr>
        <w:t xml:space="preserve">                            </w:t>
      </w:r>
      <w:r w:rsidRPr="005E3B1B">
        <w:rPr>
          <w:bCs/>
          <w:sz w:val="28"/>
          <w:szCs w:val="28"/>
        </w:rPr>
        <w:t>«О</w:t>
      </w:r>
      <w:r w:rsidR="00565DB9" w:rsidRPr="005E3B1B">
        <w:rPr>
          <w:bCs/>
          <w:sz w:val="28"/>
          <w:szCs w:val="28"/>
        </w:rPr>
        <w:t xml:space="preserve"> </w:t>
      </w:r>
      <w:r w:rsidRPr="005E3B1B">
        <w:rPr>
          <w:bCs/>
          <w:sz w:val="28"/>
          <w:szCs w:val="28"/>
        </w:rPr>
        <w:t xml:space="preserve">правилах дорожного </w:t>
      </w:r>
      <w:r w:rsidRPr="005E3B1B">
        <w:rPr>
          <w:sz w:val="28"/>
          <w:szCs w:val="28"/>
        </w:rPr>
        <w:t>движения»;</w:t>
      </w:r>
    </w:p>
    <w:p w:rsidR="00781390" w:rsidRPr="005E3B1B" w:rsidRDefault="005E3B1B" w:rsidP="005E3B1B">
      <w:pPr>
        <w:shd w:val="clear" w:color="auto" w:fill="FFFFFF"/>
        <w:tabs>
          <w:tab w:val="left" w:pos="98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7B7A" w:rsidRPr="005E3B1B">
        <w:rPr>
          <w:sz w:val="28"/>
          <w:szCs w:val="28"/>
        </w:rPr>
        <w:t xml:space="preserve">Постановление Правительства </w:t>
      </w:r>
      <w:r w:rsidR="003D7B7A" w:rsidRPr="005E3B1B">
        <w:rPr>
          <w:bCs/>
          <w:sz w:val="28"/>
          <w:szCs w:val="28"/>
        </w:rPr>
        <w:t xml:space="preserve">РФ </w:t>
      </w:r>
      <w:r w:rsidR="003D7B7A" w:rsidRPr="005E3B1B">
        <w:rPr>
          <w:sz w:val="28"/>
          <w:szCs w:val="28"/>
        </w:rPr>
        <w:t xml:space="preserve">от 25.12.2015г. </w:t>
      </w:r>
      <w:r w:rsidR="003D7B7A" w:rsidRPr="005E3B1B">
        <w:rPr>
          <w:bCs/>
          <w:sz w:val="28"/>
          <w:szCs w:val="28"/>
        </w:rPr>
        <w:t xml:space="preserve">№1440 «Об утверждении требований к </w:t>
      </w:r>
      <w:r w:rsidR="003D7B7A" w:rsidRPr="005E3B1B">
        <w:rPr>
          <w:sz w:val="28"/>
          <w:szCs w:val="28"/>
        </w:rPr>
        <w:t>пр</w:t>
      </w:r>
      <w:r w:rsidR="00565DB9" w:rsidRPr="005E3B1B">
        <w:rPr>
          <w:sz w:val="28"/>
          <w:szCs w:val="28"/>
        </w:rPr>
        <w:t>ограммам комплексного развития т</w:t>
      </w:r>
      <w:r w:rsidR="003D7B7A" w:rsidRPr="005E3B1B">
        <w:rPr>
          <w:sz w:val="28"/>
          <w:szCs w:val="28"/>
        </w:rPr>
        <w:t xml:space="preserve">ранспортной инфраструктуры </w:t>
      </w:r>
      <w:r w:rsidR="003D7B7A" w:rsidRPr="005E3B1B">
        <w:rPr>
          <w:bCs/>
          <w:sz w:val="28"/>
          <w:szCs w:val="28"/>
        </w:rPr>
        <w:t xml:space="preserve">поселений, городских </w:t>
      </w:r>
      <w:r w:rsidR="003D7B7A" w:rsidRPr="005E3B1B">
        <w:rPr>
          <w:sz w:val="28"/>
          <w:szCs w:val="28"/>
        </w:rPr>
        <w:t>округов»;</w:t>
      </w:r>
    </w:p>
    <w:bookmarkEnd w:id="39"/>
    <w:p w:rsidR="00781390" w:rsidRPr="005E3B1B" w:rsidRDefault="005E3B1B" w:rsidP="005E3B1B">
      <w:pPr>
        <w:shd w:val="clear" w:color="auto" w:fill="FFFFFF"/>
        <w:tabs>
          <w:tab w:val="left" w:pos="986"/>
        </w:tabs>
        <w:spacing w:line="276" w:lineRule="auto"/>
        <w:ind w:right="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D7B7A" w:rsidRPr="005E3B1B">
        <w:rPr>
          <w:sz w:val="28"/>
          <w:szCs w:val="28"/>
        </w:rPr>
        <w:t xml:space="preserve">Генеральный план сельского поселения </w:t>
      </w:r>
      <w:r>
        <w:rPr>
          <w:bCs/>
          <w:sz w:val="28"/>
          <w:szCs w:val="28"/>
        </w:rPr>
        <w:t>Богородицкий</w:t>
      </w:r>
      <w:r w:rsidR="003D7B7A" w:rsidRPr="005E3B1B">
        <w:rPr>
          <w:bCs/>
          <w:sz w:val="28"/>
          <w:szCs w:val="28"/>
        </w:rPr>
        <w:t xml:space="preserve"> сельсовет, утвержден</w:t>
      </w:r>
      <w:r w:rsidR="00565DB9" w:rsidRPr="005E3B1B">
        <w:rPr>
          <w:bCs/>
          <w:sz w:val="28"/>
          <w:szCs w:val="28"/>
        </w:rPr>
        <w:t>ный</w:t>
      </w:r>
      <w:r w:rsidR="003D7B7A" w:rsidRPr="005E3B1B">
        <w:rPr>
          <w:bCs/>
          <w:sz w:val="28"/>
          <w:szCs w:val="28"/>
        </w:rPr>
        <w:t xml:space="preserve"> решением </w:t>
      </w:r>
      <w:r w:rsidR="00565DB9" w:rsidRPr="005E3B1B">
        <w:rPr>
          <w:sz w:val="28"/>
          <w:szCs w:val="28"/>
        </w:rPr>
        <w:t>Совета депутатов с</w:t>
      </w:r>
      <w:r w:rsidR="003D7B7A" w:rsidRPr="005E3B1B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Богородицкий</w:t>
      </w:r>
      <w:r w:rsidR="003D7B7A" w:rsidRPr="005E3B1B">
        <w:rPr>
          <w:sz w:val="28"/>
          <w:szCs w:val="28"/>
        </w:rPr>
        <w:t xml:space="preserve"> сельсовет </w:t>
      </w:r>
      <w:r w:rsidR="00565DB9" w:rsidRPr="005E3B1B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  <w:r w:rsidR="00565DB9" w:rsidRPr="005E3B1B">
        <w:rPr>
          <w:sz w:val="28"/>
          <w:szCs w:val="28"/>
        </w:rPr>
        <w:t xml:space="preserve">-рс </w:t>
      </w:r>
      <w:r w:rsidR="003D7B7A" w:rsidRPr="005E3B1B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="00565DB9" w:rsidRPr="005E3B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565DB9" w:rsidRPr="005E3B1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2</w:t>
      </w:r>
      <w:r w:rsidR="003D7B7A" w:rsidRPr="005E3B1B">
        <w:rPr>
          <w:bCs/>
          <w:sz w:val="28"/>
          <w:szCs w:val="28"/>
        </w:rPr>
        <w:t>г.;</w:t>
      </w:r>
    </w:p>
    <w:p w:rsidR="00781390" w:rsidRPr="005E3B1B" w:rsidRDefault="003D7B7A" w:rsidP="005E3B1B">
      <w:pPr>
        <w:shd w:val="clear" w:color="auto" w:fill="FFFFFF"/>
        <w:spacing w:line="276" w:lineRule="auto"/>
        <w:ind w:right="14" w:firstLine="727"/>
        <w:jc w:val="both"/>
        <w:rPr>
          <w:sz w:val="28"/>
          <w:szCs w:val="28"/>
        </w:rPr>
      </w:pPr>
      <w:r w:rsidRPr="005E3B1B">
        <w:rPr>
          <w:sz w:val="28"/>
          <w:szCs w:val="28"/>
        </w:rPr>
        <w:t xml:space="preserve">Нормативно-правовая база необходимая для </w:t>
      </w:r>
      <w:r w:rsidRPr="005E3B1B">
        <w:rPr>
          <w:bCs/>
          <w:sz w:val="28"/>
          <w:szCs w:val="28"/>
        </w:rPr>
        <w:t xml:space="preserve">функционирования и развития </w:t>
      </w:r>
      <w:r w:rsidR="00565DB9" w:rsidRPr="005E3B1B">
        <w:rPr>
          <w:sz w:val="28"/>
          <w:szCs w:val="28"/>
        </w:rPr>
        <w:t xml:space="preserve">транспортной </w:t>
      </w:r>
      <w:r w:rsidRPr="005E3B1B">
        <w:rPr>
          <w:sz w:val="28"/>
          <w:szCs w:val="28"/>
        </w:rPr>
        <w:t>инфраструктуры сформирована.</w:t>
      </w:r>
    </w:p>
    <w:p w:rsidR="009E79C8" w:rsidRPr="001D434F" w:rsidRDefault="009E79C8" w:rsidP="009E79C8">
      <w:pPr>
        <w:jc w:val="center"/>
        <w:rPr>
          <w:b/>
          <w:sz w:val="28"/>
          <w:szCs w:val="28"/>
        </w:rPr>
      </w:pPr>
    </w:p>
    <w:p w:rsidR="00781390" w:rsidRPr="001D434F" w:rsidRDefault="007D1D0F" w:rsidP="009E79C8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10</w:t>
      </w:r>
      <w:r w:rsidR="00216A16" w:rsidRPr="001D434F">
        <w:rPr>
          <w:b/>
          <w:sz w:val="28"/>
          <w:szCs w:val="28"/>
        </w:rPr>
        <w:t xml:space="preserve">. </w:t>
      </w:r>
      <w:r w:rsidR="003D7B7A" w:rsidRPr="001D434F">
        <w:rPr>
          <w:b/>
          <w:sz w:val="28"/>
          <w:szCs w:val="28"/>
        </w:rPr>
        <w:t xml:space="preserve">Прогноз </w:t>
      </w:r>
      <w:r w:rsidR="00B168D6" w:rsidRPr="001D434F">
        <w:rPr>
          <w:b/>
          <w:sz w:val="28"/>
          <w:szCs w:val="28"/>
        </w:rPr>
        <w:t>транспортного</w:t>
      </w:r>
      <w:r w:rsidR="003D7B7A" w:rsidRPr="001D434F">
        <w:rPr>
          <w:b/>
          <w:sz w:val="28"/>
          <w:szCs w:val="28"/>
        </w:rPr>
        <w:t xml:space="preserve"> спроса, изменение объемов и характера передвижения населения</w:t>
      </w:r>
      <w:r w:rsidR="007665F5" w:rsidRPr="001D434F">
        <w:rPr>
          <w:b/>
          <w:sz w:val="28"/>
          <w:szCs w:val="28"/>
        </w:rPr>
        <w:t xml:space="preserve"> </w:t>
      </w:r>
      <w:r w:rsidR="00B168D6" w:rsidRPr="001D434F">
        <w:rPr>
          <w:b/>
          <w:sz w:val="28"/>
          <w:szCs w:val="28"/>
        </w:rPr>
        <w:t xml:space="preserve">и </w:t>
      </w:r>
      <w:r w:rsidR="003D7B7A" w:rsidRPr="001D434F">
        <w:rPr>
          <w:b/>
          <w:sz w:val="28"/>
          <w:szCs w:val="28"/>
        </w:rPr>
        <w:t>перевозок грузов на территории поселения.</w:t>
      </w:r>
    </w:p>
    <w:p w:rsidR="005E3B1B" w:rsidRDefault="005E3B1B" w:rsidP="009E79C8">
      <w:pPr>
        <w:jc w:val="center"/>
        <w:rPr>
          <w:b/>
          <w:sz w:val="28"/>
          <w:szCs w:val="28"/>
        </w:rPr>
      </w:pPr>
    </w:p>
    <w:p w:rsidR="00781390" w:rsidRPr="001D434F" w:rsidRDefault="007D1D0F" w:rsidP="009E79C8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10.1</w:t>
      </w:r>
      <w:r w:rsidR="00216A16" w:rsidRPr="001D434F">
        <w:rPr>
          <w:b/>
          <w:sz w:val="28"/>
          <w:szCs w:val="28"/>
        </w:rPr>
        <w:t xml:space="preserve">. </w:t>
      </w:r>
      <w:r w:rsidR="003D7B7A" w:rsidRPr="001D434F">
        <w:rPr>
          <w:b/>
          <w:sz w:val="28"/>
          <w:szCs w:val="28"/>
        </w:rPr>
        <w:t>Прогноз социально-экономического и градостроительного развития поселения.</w:t>
      </w:r>
    </w:p>
    <w:p w:rsidR="00781390" w:rsidRPr="005E3B1B" w:rsidRDefault="003D7B7A" w:rsidP="005E3B1B">
      <w:pPr>
        <w:spacing w:line="276" w:lineRule="auto"/>
        <w:ind w:firstLine="426"/>
        <w:jc w:val="both"/>
        <w:rPr>
          <w:sz w:val="28"/>
          <w:szCs w:val="28"/>
        </w:rPr>
      </w:pPr>
      <w:r w:rsidRPr="005E3B1B">
        <w:rPr>
          <w:sz w:val="28"/>
          <w:szCs w:val="28"/>
        </w:rPr>
        <w:t xml:space="preserve">В период реализации программы прогнозируется </w:t>
      </w:r>
      <w:r w:rsidR="00B168D6" w:rsidRPr="005E3B1B">
        <w:rPr>
          <w:sz w:val="28"/>
          <w:szCs w:val="28"/>
        </w:rPr>
        <w:t>тенденция небольшого</w:t>
      </w:r>
      <w:r w:rsidRPr="005E3B1B">
        <w:rPr>
          <w:sz w:val="28"/>
          <w:szCs w:val="28"/>
        </w:rPr>
        <w:t xml:space="preserve">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="00B168D6" w:rsidRPr="005E3B1B">
        <w:rPr>
          <w:sz w:val="28"/>
          <w:szCs w:val="28"/>
        </w:rPr>
        <w:t>естественного прироста населения.</w:t>
      </w:r>
    </w:p>
    <w:p w:rsidR="00781390" w:rsidRDefault="003D7B7A" w:rsidP="005E3B1B">
      <w:pPr>
        <w:shd w:val="clear" w:color="auto" w:fill="FFFFFF"/>
        <w:spacing w:line="276" w:lineRule="auto"/>
        <w:ind w:left="7" w:right="22" w:firstLine="419"/>
        <w:jc w:val="both"/>
        <w:rPr>
          <w:bCs/>
          <w:sz w:val="28"/>
          <w:szCs w:val="28"/>
        </w:rPr>
      </w:pPr>
      <w:r w:rsidRPr="005E3B1B">
        <w:rPr>
          <w:sz w:val="28"/>
          <w:szCs w:val="28"/>
        </w:rPr>
        <w:t xml:space="preserve">На территории сельского поселения расположено </w:t>
      </w:r>
      <w:r w:rsidR="002D64F4" w:rsidRPr="005E3B1B">
        <w:rPr>
          <w:bCs/>
          <w:sz w:val="28"/>
          <w:szCs w:val="28"/>
        </w:rPr>
        <w:t>5</w:t>
      </w:r>
      <w:r w:rsidRPr="005E3B1B">
        <w:rPr>
          <w:bCs/>
          <w:sz w:val="28"/>
          <w:szCs w:val="28"/>
        </w:rPr>
        <w:t xml:space="preserve"> населенных пунктов, в которы</w:t>
      </w:r>
      <w:r w:rsidR="00130455" w:rsidRPr="005E3B1B">
        <w:rPr>
          <w:bCs/>
          <w:sz w:val="28"/>
          <w:szCs w:val="28"/>
        </w:rPr>
        <w:t xml:space="preserve">х проживает </w:t>
      </w:r>
      <w:r w:rsidR="005E3B1B">
        <w:rPr>
          <w:bCs/>
          <w:sz w:val="28"/>
          <w:szCs w:val="28"/>
        </w:rPr>
        <w:t>4052</w:t>
      </w:r>
      <w:r w:rsidR="00CE1238" w:rsidRPr="005E3B1B">
        <w:rPr>
          <w:sz w:val="28"/>
          <w:szCs w:val="28"/>
        </w:rPr>
        <w:t xml:space="preserve"> человек</w:t>
      </w:r>
      <w:r w:rsidR="00130455" w:rsidRPr="005E3B1B">
        <w:rPr>
          <w:sz w:val="28"/>
          <w:szCs w:val="28"/>
        </w:rPr>
        <w:t>, в том числе: т</w:t>
      </w:r>
      <w:r w:rsidRPr="005E3B1B">
        <w:rPr>
          <w:sz w:val="28"/>
          <w:szCs w:val="28"/>
        </w:rPr>
        <w:t xml:space="preserve">рудоспособного возраста </w:t>
      </w:r>
      <w:r w:rsidR="002379C6">
        <w:rPr>
          <w:sz w:val="28"/>
          <w:szCs w:val="28"/>
        </w:rPr>
        <w:t>2000</w:t>
      </w:r>
      <w:r w:rsidRPr="00475EB6">
        <w:rPr>
          <w:bCs/>
          <w:color w:val="FF0000"/>
          <w:sz w:val="28"/>
          <w:szCs w:val="28"/>
        </w:rPr>
        <w:t xml:space="preserve"> </w:t>
      </w:r>
      <w:proofErr w:type="gramStart"/>
      <w:r w:rsidRPr="005E3B1B">
        <w:rPr>
          <w:bCs/>
          <w:sz w:val="28"/>
          <w:szCs w:val="28"/>
        </w:rPr>
        <w:t xml:space="preserve">человек, </w:t>
      </w:r>
      <w:r w:rsidR="00130455" w:rsidRPr="005E3B1B">
        <w:rPr>
          <w:bCs/>
          <w:sz w:val="28"/>
          <w:szCs w:val="28"/>
        </w:rPr>
        <w:t xml:space="preserve"> </w:t>
      </w:r>
      <w:r w:rsidRPr="005E3B1B">
        <w:rPr>
          <w:bCs/>
          <w:sz w:val="28"/>
          <w:szCs w:val="28"/>
        </w:rPr>
        <w:t>дети</w:t>
      </w:r>
      <w:proofErr w:type="gramEnd"/>
      <w:r w:rsidRPr="005E3B1B">
        <w:rPr>
          <w:bCs/>
          <w:sz w:val="28"/>
          <w:szCs w:val="28"/>
        </w:rPr>
        <w:t xml:space="preserve"> </w:t>
      </w:r>
      <w:r w:rsidR="00130455" w:rsidRPr="005E3B1B">
        <w:rPr>
          <w:bCs/>
          <w:sz w:val="28"/>
          <w:szCs w:val="28"/>
        </w:rPr>
        <w:t xml:space="preserve">от 0 до 16 лет </w:t>
      </w:r>
      <w:r w:rsidRPr="005E3B1B">
        <w:rPr>
          <w:sz w:val="28"/>
          <w:szCs w:val="28"/>
        </w:rPr>
        <w:t xml:space="preserve"> </w:t>
      </w:r>
      <w:r w:rsidR="00130455" w:rsidRPr="005E3B1B">
        <w:rPr>
          <w:bCs/>
          <w:sz w:val="28"/>
          <w:szCs w:val="28"/>
        </w:rPr>
        <w:t xml:space="preserve">- </w:t>
      </w:r>
      <w:r w:rsidR="002379C6">
        <w:rPr>
          <w:bCs/>
          <w:sz w:val="28"/>
          <w:szCs w:val="28"/>
        </w:rPr>
        <w:t>907</w:t>
      </w:r>
      <w:r w:rsidRPr="005E3B1B">
        <w:rPr>
          <w:bCs/>
          <w:sz w:val="28"/>
          <w:szCs w:val="28"/>
        </w:rPr>
        <w:t xml:space="preserve"> </w:t>
      </w:r>
      <w:r w:rsidRPr="005E3B1B">
        <w:rPr>
          <w:sz w:val="28"/>
          <w:szCs w:val="28"/>
        </w:rPr>
        <w:t>человек</w:t>
      </w:r>
      <w:r w:rsidR="00130455" w:rsidRPr="005E3B1B">
        <w:rPr>
          <w:sz w:val="28"/>
          <w:szCs w:val="28"/>
        </w:rPr>
        <w:t>а</w:t>
      </w:r>
      <w:r w:rsidRPr="005E3B1B">
        <w:rPr>
          <w:sz w:val="28"/>
          <w:szCs w:val="28"/>
        </w:rPr>
        <w:t xml:space="preserve">. </w:t>
      </w:r>
      <w:r w:rsidR="00130455" w:rsidRPr="005E3B1B">
        <w:rPr>
          <w:sz w:val="28"/>
          <w:szCs w:val="28"/>
        </w:rPr>
        <w:t>На прирост</w:t>
      </w:r>
      <w:r w:rsidRPr="005E3B1B">
        <w:rPr>
          <w:sz w:val="28"/>
          <w:szCs w:val="28"/>
        </w:rPr>
        <w:t xml:space="preserve"> численности </w:t>
      </w:r>
      <w:r w:rsidRPr="005E3B1B">
        <w:rPr>
          <w:bCs/>
          <w:sz w:val="28"/>
          <w:szCs w:val="28"/>
        </w:rPr>
        <w:t xml:space="preserve">населения </w:t>
      </w:r>
      <w:r w:rsidR="00130455" w:rsidRPr="005E3B1B">
        <w:rPr>
          <w:bCs/>
          <w:sz w:val="28"/>
          <w:szCs w:val="28"/>
        </w:rPr>
        <w:t>влияют</w:t>
      </w:r>
      <w:r w:rsidRPr="005E3B1B">
        <w:rPr>
          <w:bCs/>
          <w:smallCaps/>
          <w:sz w:val="28"/>
          <w:szCs w:val="28"/>
        </w:rPr>
        <w:t xml:space="preserve"> </w:t>
      </w:r>
      <w:r w:rsidR="00130455" w:rsidRPr="005E3B1B">
        <w:rPr>
          <w:bCs/>
          <w:sz w:val="28"/>
          <w:szCs w:val="28"/>
        </w:rPr>
        <w:t>многие</w:t>
      </w:r>
      <w:r w:rsidRPr="005E3B1B">
        <w:rPr>
          <w:bCs/>
          <w:sz w:val="28"/>
          <w:szCs w:val="28"/>
        </w:rPr>
        <w:t xml:space="preserve"> факторы, в том </w:t>
      </w:r>
      <w:r w:rsidRPr="005E3B1B">
        <w:rPr>
          <w:sz w:val="28"/>
          <w:szCs w:val="28"/>
        </w:rPr>
        <w:t xml:space="preserve">числе </w:t>
      </w:r>
      <w:r w:rsidRPr="005E3B1B">
        <w:rPr>
          <w:bCs/>
          <w:sz w:val="28"/>
          <w:szCs w:val="28"/>
        </w:rPr>
        <w:t xml:space="preserve">положительные </w:t>
      </w:r>
      <w:r w:rsidRPr="005E3B1B">
        <w:rPr>
          <w:sz w:val="28"/>
          <w:szCs w:val="28"/>
        </w:rPr>
        <w:t xml:space="preserve">показатели </w:t>
      </w:r>
      <w:r w:rsidRPr="005E3B1B">
        <w:rPr>
          <w:bCs/>
          <w:sz w:val="28"/>
          <w:szCs w:val="28"/>
        </w:rPr>
        <w:t>миграционного прироста, удобное расположение вблизи центра.</w:t>
      </w:r>
    </w:p>
    <w:p w:rsidR="009033D9" w:rsidRPr="005E3B1B" w:rsidRDefault="009033D9" w:rsidP="0054298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расположены предприятия </w:t>
      </w:r>
      <w:r w:rsidRPr="00FE7AF7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proofErr w:type="spellStart"/>
      <w:r w:rsidRPr="00FE7AF7">
        <w:rPr>
          <w:sz w:val="28"/>
          <w:szCs w:val="28"/>
        </w:rPr>
        <w:t>Добринский</w:t>
      </w:r>
      <w:proofErr w:type="spellEnd"/>
      <w:r w:rsidRPr="00FE7AF7">
        <w:rPr>
          <w:sz w:val="28"/>
          <w:szCs w:val="28"/>
        </w:rPr>
        <w:t xml:space="preserve"> сахарный завод»,</w:t>
      </w:r>
      <w:r>
        <w:rPr>
          <w:sz w:val="28"/>
          <w:szCs w:val="28"/>
        </w:rPr>
        <w:t xml:space="preserve"> </w:t>
      </w:r>
      <w:r w:rsidRPr="00FE7AF7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Pr="00FE7AF7">
        <w:rPr>
          <w:sz w:val="28"/>
          <w:szCs w:val="28"/>
        </w:rPr>
        <w:t>Добр</w:t>
      </w:r>
      <w:r>
        <w:rPr>
          <w:sz w:val="28"/>
          <w:szCs w:val="28"/>
        </w:rPr>
        <w:t>ыня</w:t>
      </w:r>
      <w:r w:rsidRPr="00FE7AF7">
        <w:rPr>
          <w:sz w:val="28"/>
          <w:szCs w:val="28"/>
        </w:rPr>
        <w:t>», ООО</w:t>
      </w:r>
      <w:r>
        <w:rPr>
          <w:sz w:val="28"/>
          <w:szCs w:val="28"/>
        </w:rPr>
        <w:t xml:space="preserve"> «</w:t>
      </w:r>
      <w:r w:rsidRPr="00FE7AF7">
        <w:rPr>
          <w:sz w:val="28"/>
          <w:szCs w:val="28"/>
        </w:rPr>
        <w:t>Гелиос»,</w:t>
      </w:r>
      <w:r>
        <w:rPr>
          <w:sz w:val="28"/>
          <w:szCs w:val="28"/>
        </w:rPr>
        <w:t xml:space="preserve"> </w:t>
      </w:r>
      <w:r w:rsidR="00191C7C">
        <w:rPr>
          <w:sz w:val="28"/>
          <w:szCs w:val="28"/>
        </w:rPr>
        <w:t>ООО «</w:t>
      </w:r>
      <w:proofErr w:type="spellStart"/>
      <w:r w:rsidRPr="00B27210">
        <w:rPr>
          <w:sz w:val="28"/>
          <w:szCs w:val="28"/>
        </w:rPr>
        <w:t>Бетагран</w:t>
      </w:r>
      <w:proofErr w:type="spellEnd"/>
      <w:r w:rsidRPr="00B27210">
        <w:rPr>
          <w:sz w:val="28"/>
          <w:szCs w:val="28"/>
        </w:rPr>
        <w:t xml:space="preserve"> Липецк»</w:t>
      </w:r>
      <w:r>
        <w:rPr>
          <w:sz w:val="28"/>
          <w:szCs w:val="28"/>
        </w:rPr>
        <w:t xml:space="preserve">, ООО «Отрада </w:t>
      </w:r>
      <w:proofErr w:type="spellStart"/>
      <w:r>
        <w:rPr>
          <w:sz w:val="28"/>
          <w:szCs w:val="28"/>
        </w:rPr>
        <w:t>Фармз</w:t>
      </w:r>
      <w:proofErr w:type="spellEnd"/>
      <w:r>
        <w:rPr>
          <w:sz w:val="28"/>
          <w:szCs w:val="28"/>
        </w:rPr>
        <w:t>». Благодаря которым, на территории сельского поселения наблюдается стабильная ситуация по наличию постоянных рабочих мест с приемлемым уровнем заработной платы.</w:t>
      </w:r>
      <w:r w:rsidRPr="00FE7AF7">
        <w:rPr>
          <w:sz w:val="28"/>
          <w:szCs w:val="28"/>
        </w:rPr>
        <w:t xml:space="preserve"> </w:t>
      </w:r>
    </w:p>
    <w:p w:rsidR="00781390" w:rsidRPr="005E3B1B" w:rsidRDefault="003D7B7A" w:rsidP="005E3B1B">
      <w:pPr>
        <w:shd w:val="clear" w:color="auto" w:fill="FFFFFF"/>
        <w:spacing w:line="276" w:lineRule="auto"/>
        <w:ind w:right="14" w:firstLine="576"/>
        <w:jc w:val="both"/>
        <w:rPr>
          <w:sz w:val="28"/>
          <w:szCs w:val="28"/>
        </w:rPr>
      </w:pPr>
      <w:r w:rsidRPr="005E3B1B">
        <w:rPr>
          <w:bCs/>
          <w:sz w:val="28"/>
          <w:szCs w:val="28"/>
        </w:rPr>
        <w:t xml:space="preserve">Из </w:t>
      </w:r>
      <w:r w:rsidRPr="005E3B1B">
        <w:rPr>
          <w:sz w:val="28"/>
          <w:szCs w:val="28"/>
        </w:rPr>
        <w:t xml:space="preserve">большего числа нормативных критериев </w:t>
      </w:r>
      <w:r w:rsidRPr="005E3B1B">
        <w:rPr>
          <w:bCs/>
          <w:sz w:val="28"/>
          <w:szCs w:val="28"/>
        </w:rPr>
        <w:t xml:space="preserve">(обеспеченность школами, детскими дошкольными </w:t>
      </w:r>
      <w:r w:rsidRPr="005E3B1B">
        <w:rPr>
          <w:sz w:val="28"/>
          <w:szCs w:val="28"/>
        </w:rPr>
        <w:t xml:space="preserve">учреждениями, объектами соцкультбыта, </w:t>
      </w:r>
      <w:r w:rsidRPr="005E3B1B">
        <w:rPr>
          <w:bCs/>
          <w:sz w:val="28"/>
          <w:szCs w:val="28"/>
        </w:rPr>
        <w:t xml:space="preserve">инженерными сетями, дорогами и др.) наиболее приоритетным </w:t>
      </w:r>
      <w:r w:rsidRPr="005E3B1B">
        <w:rPr>
          <w:sz w:val="28"/>
          <w:szCs w:val="28"/>
        </w:rPr>
        <w:t xml:space="preserve">является обеспеченность </w:t>
      </w:r>
      <w:r w:rsidRPr="005E3B1B">
        <w:rPr>
          <w:bCs/>
          <w:sz w:val="28"/>
          <w:szCs w:val="28"/>
        </w:rPr>
        <w:t xml:space="preserve">жителей жильём, состоянием дорог </w:t>
      </w:r>
      <w:r w:rsidRPr="005E3B1B">
        <w:rPr>
          <w:sz w:val="28"/>
          <w:szCs w:val="28"/>
        </w:rPr>
        <w:t>большинства населенных пунктов, газификация населенных пунктов.</w:t>
      </w:r>
    </w:p>
    <w:p w:rsidR="00C45633" w:rsidRPr="001D434F" w:rsidRDefault="003D7B7A" w:rsidP="005E3B1B">
      <w:pPr>
        <w:shd w:val="clear" w:color="auto" w:fill="FFFFFF"/>
        <w:spacing w:line="276" w:lineRule="auto"/>
        <w:ind w:left="7" w:right="22" w:firstLine="554"/>
        <w:jc w:val="both"/>
        <w:rPr>
          <w:bCs/>
          <w:sz w:val="28"/>
          <w:szCs w:val="28"/>
        </w:rPr>
      </w:pPr>
      <w:r w:rsidRPr="005E3B1B">
        <w:rPr>
          <w:sz w:val="28"/>
          <w:szCs w:val="28"/>
        </w:rPr>
        <w:t xml:space="preserve">Решение </w:t>
      </w:r>
      <w:r w:rsidR="00716FCE" w:rsidRPr="005E3B1B">
        <w:rPr>
          <w:bCs/>
          <w:sz w:val="28"/>
          <w:szCs w:val="28"/>
        </w:rPr>
        <w:t>этих</w:t>
      </w:r>
      <w:r w:rsidRPr="005E3B1B">
        <w:rPr>
          <w:bCs/>
          <w:sz w:val="28"/>
          <w:szCs w:val="28"/>
        </w:rPr>
        <w:t xml:space="preserve"> </w:t>
      </w:r>
      <w:r w:rsidRPr="005E3B1B">
        <w:rPr>
          <w:sz w:val="28"/>
          <w:szCs w:val="28"/>
        </w:rPr>
        <w:t xml:space="preserve">задач возможно </w:t>
      </w:r>
      <w:r w:rsidRPr="005E3B1B">
        <w:rPr>
          <w:bCs/>
          <w:sz w:val="28"/>
          <w:szCs w:val="28"/>
        </w:rPr>
        <w:t xml:space="preserve">при </w:t>
      </w:r>
      <w:r w:rsidRPr="005E3B1B">
        <w:rPr>
          <w:sz w:val="28"/>
          <w:szCs w:val="28"/>
        </w:rPr>
        <w:t xml:space="preserve">увеличении </w:t>
      </w:r>
      <w:r w:rsidRPr="005E3B1B">
        <w:rPr>
          <w:bCs/>
          <w:sz w:val="28"/>
          <w:szCs w:val="28"/>
        </w:rPr>
        <w:t xml:space="preserve">объёмов строительства жилья за </w:t>
      </w:r>
      <w:r w:rsidRPr="005E3B1B">
        <w:rPr>
          <w:bCs/>
          <w:sz w:val="28"/>
          <w:szCs w:val="28"/>
        </w:rPr>
        <w:lastRenderedPageBreak/>
        <w:t xml:space="preserve">счёт всех источников финансирования. Всё </w:t>
      </w:r>
      <w:r w:rsidR="00716FCE" w:rsidRPr="005E3B1B">
        <w:rPr>
          <w:sz w:val="28"/>
          <w:szCs w:val="28"/>
        </w:rPr>
        <w:t>это потребует</w:t>
      </w:r>
      <w:r w:rsidRPr="005E3B1B">
        <w:rPr>
          <w:sz w:val="28"/>
          <w:szCs w:val="28"/>
        </w:rPr>
        <w:t xml:space="preserve"> большой работы </w:t>
      </w:r>
      <w:r w:rsidR="009E79C8" w:rsidRPr="005E3B1B">
        <w:rPr>
          <w:sz w:val="28"/>
          <w:szCs w:val="28"/>
        </w:rPr>
        <w:t>по</w:t>
      </w:r>
      <w:r w:rsidRPr="005E3B1B">
        <w:rPr>
          <w:sz w:val="28"/>
          <w:szCs w:val="28"/>
        </w:rPr>
        <w:t xml:space="preserve"> </w:t>
      </w:r>
      <w:r w:rsidRPr="005E3B1B">
        <w:rPr>
          <w:bCs/>
          <w:sz w:val="28"/>
          <w:szCs w:val="28"/>
        </w:rPr>
        <w:t xml:space="preserve">привлечению инвесторов </w:t>
      </w:r>
      <w:r w:rsidRPr="005E3B1B">
        <w:rPr>
          <w:sz w:val="28"/>
          <w:szCs w:val="28"/>
        </w:rPr>
        <w:t xml:space="preserve">к </w:t>
      </w:r>
      <w:r w:rsidRPr="005E3B1B">
        <w:rPr>
          <w:bCs/>
          <w:sz w:val="28"/>
          <w:szCs w:val="28"/>
        </w:rPr>
        <w:t xml:space="preserve">реализации </w:t>
      </w:r>
      <w:r w:rsidRPr="005E3B1B">
        <w:rPr>
          <w:sz w:val="28"/>
          <w:szCs w:val="28"/>
        </w:rPr>
        <w:t xml:space="preserve">этой </w:t>
      </w:r>
      <w:r w:rsidRPr="005E3B1B">
        <w:rPr>
          <w:bCs/>
          <w:sz w:val="28"/>
          <w:szCs w:val="28"/>
        </w:rPr>
        <w:t>программы.</w:t>
      </w:r>
      <w:r w:rsidR="00C45633" w:rsidRPr="005E3B1B">
        <w:rPr>
          <w:bCs/>
          <w:sz w:val="28"/>
          <w:szCs w:val="28"/>
        </w:rPr>
        <w:t xml:space="preserve"> </w:t>
      </w:r>
    </w:p>
    <w:p w:rsidR="00892540" w:rsidRDefault="00892540" w:rsidP="004D6970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4D6970" w:rsidRPr="001D434F" w:rsidRDefault="007D1D0F" w:rsidP="004D6970">
      <w:pPr>
        <w:shd w:val="clear" w:color="auto" w:fill="FFFFFF"/>
        <w:ind w:right="5"/>
        <w:jc w:val="center"/>
        <w:rPr>
          <w:sz w:val="28"/>
          <w:szCs w:val="28"/>
        </w:rPr>
      </w:pPr>
      <w:r w:rsidRPr="001D434F">
        <w:rPr>
          <w:b/>
          <w:bCs/>
          <w:sz w:val="28"/>
          <w:szCs w:val="28"/>
        </w:rPr>
        <w:t>10.2</w:t>
      </w:r>
      <w:r w:rsidR="00216A16" w:rsidRPr="001D434F">
        <w:rPr>
          <w:b/>
          <w:bCs/>
          <w:sz w:val="28"/>
          <w:szCs w:val="28"/>
        </w:rPr>
        <w:t xml:space="preserve">. </w:t>
      </w:r>
      <w:r w:rsidR="004D6970" w:rsidRPr="001D434F">
        <w:rPr>
          <w:b/>
          <w:bCs/>
          <w:sz w:val="28"/>
          <w:szCs w:val="28"/>
        </w:rPr>
        <w:t xml:space="preserve">Характеристика существующих условий и перспектив развития и размещения транспортной </w:t>
      </w:r>
      <w:proofErr w:type="gramStart"/>
      <w:r w:rsidR="004D6970" w:rsidRPr="001D434F">
        <w:rPr>
          <w:b/>
          <w:bCs/>
          <w:sz w:val="28"/>
          <w:szCs w:val="28"/>
        </w:rPr>
        <w:t>инфраструктуры  сельского</w:t>
      </w:r>
      <w:proofErr w:type="gramEnd"/>
      <w:r w:rsidR="004D6970" w:rsidRPr="001D434F">
        <w:rPr>
          <w:b/>
          <w:bCs/>
          <w:sz w:val="28"/>
          <w:szCs w:val="28"/>
        </w:rPr>
        <w:t xml:space="preserve"> поселения.</w:t>
      </w:r>
    </w:p>
    <w:p w:rsidR="004D6970" w:rsidRPr="001D434F" w:rsidRDefault="004D6970" w:rsidP="005E3B1B">
      <w:pPr>
        <w:spacing w:line="276" w:lineRule="auto"/>
        <w:ind w:firstLine="426"/>
        <w:jc w:val="both"/>
        <w:rPr>
          <w:spacing w:val="-2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С учетом того, что территория сельского поселения по состоянию </w:t>
      </w:r>
      <w:r w:rsidRPr="001D434F">
        <w:rPr>
          <w:sz w:val="28"/>
          <w:szCs w:val="28"/>
        </w:rPr>
        <w:t>на 01.01.2017 года является привлекательной для инвесторов (</w:t>
      </w:r>
      <w:r w:rsidR="0054298F">
        <w:rPr>
          <w:sz w:val="28"/>
          <w:szCs w:val="28"/>
        </w:rPr>
        <w:t>приемлемый</w:t>
      </w:r>
      <w:r w:rsidRPr="001D434F">
        <w:rPr>
          <w:sz w:val="28"/>
          <w:szCs w:val="28"/>
        </w:rPr>
        <w:t xml:space="preserve"> уровень </w:t>
      </w:r>
      <w:r w:rsidRPr="001D434F">
        <w:rPr>
          <w:spacing w:val="-2"/>
          <w:sz w:val="28"/>
          <w:szCs w:val="28"/>
        </w:rPr>
        <w:t>коммунальной,</w:t>
      </w:r>
      <w:r w:rsidRPr="001D434F">
        <w:rPr>
          <w:rFonts w:asci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социальной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логистической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инфраструктуры,</w:t>
      </w:r>
      <w:r w:rsidRPr="001D434F">
        <w:rPr>
          <w:sz w:val="28"/>
          <w:szCs w:val="28"/>
        </w:rPr>
        <w:t xml:space="preserve">), перспективы развития </w:t>
      </w:r>
      <w:r w:rsidRPr="001D434F">
        <w:rPr>
          <w:spacing w:val="-2"/>
          <w:sz w:val="28"/>
          <w:szCs w:val="28"/>
        </w:rPr>
        <w:t>транспортной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инфраструктуры связаны</w:t>
      </w:r>
      <w:r w:rsidR="0054298F"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>с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возможным развитием сельскохозяйственного производства</w:t>
      </w:r>
      <w:r w:rsidR="0054298F">
        <w:rPr>
          <w:spacing w:val="-2"/>
          <w:sz w:val="28"/>
          <w:szCs w:val="28"/>
        </w:rPr>
        <w:t>, перерабатывающего производства</w:t>
      </w:r>
      <w:r w:rsidRPr="001D434F">
        <w:rPr>
          <w:spacing w:val="-2"/>
          <w:sz w:val="28"/>
          <w:szCs w:val="28"/>
        </w:rPr>
        <w:t>.</w:t>
      </w:r>
    </w:p>
    <w:p w:rsidR="007D1D0F" w:rsidRPr="001D434F" w:rsidRDefault="004D6970" w:rsidP="0054298F">
      <w:pPr>
        <w:spacing w:line="276" w:lineRule="auto"/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С</w:t>
      </w:r>
      <w:r w:rsidR="0054298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учетом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сложившихся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цен</w:t>
      </w:r>
      <w:r w:rsidR="0054298F">
        <w:rPr>
          <w:spacing w:val="-3"/>
          <w:sz w:val="28"/>
          <w:szCs w:val="28"/>
        </w:rPr>
        <w:t xml:space="preserve"> </w:t>
      </w:r>
      <w:r w:rsidRPr="001D434F">
        <w:rPr>
          <w:sz w:val="28"/>
          <w:szCs w:val="28"/>
        </w:rPr>
        <w:t>на с</w:t>
      </w:r>
      <w:r w:rsidRPr="001D434F">
        <w:rPr>
          <w:spacing w:val="-2"/>
          <w:sz w:val="28"/>
          <w:szCs w:val="28"/>
        </w:rPr>
        <w:t>ельскохозяйственную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>продукцию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>и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возможностей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государства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и сельскохозяйственных производителей на период до 2025 года </w:t>
      </w:r>
      <w:r w:rsidR="0054298F" w:rsidRPr="001D434F">
        <w:rPr>
          <w:sz w:val="28"/>
          <w:szCs w:val="28"/>
        </w:rPr>
        <w:t xml:space="preserve">ожидается </w:t>
      </w:r>
      <w:r w:rsidR="0054298F">
        <w:rPr>
          <w:sz w:val="28"/>
          <w:szCs w:val="28"/>
        </w:rPr>
        <w:t>средний</w:t>
      </w:r>
      <w:r w:rsidRPr="001D434F">
        <w:rPr>
          <w:sz w:val="28"/>
          <w:szCs w:val="28"/>
        </w:rPr>
        <w:t xml:space="preserve"> темп развития и размещения транспортной инфраструктуры </w:t>
      </w:r>
      <w:r w:rsidR="0054298F">
        <w:rPr>
          <w:sz w:val="28"/>
          <w:szCs w:val="28"/>
        </w:rPr>
        <w:t>сельского поселения</w:t>
      </w:r>
      <w:r w:rsidRPr="001D434F">
        <w:rPr>
          <w:sz w:val="28"/>
          <w:szCs w:val="28"/>
        </w:rPr>
        <w:t>.</w:t>
      </w:r>
    </w:p>
    <w:p w:rsidR="007D1D0F" w:rsidRPr="001D434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F32D01" w:rsidRPr="001D434F" w:rsidRDefault="00F32D01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8"/>
          <w:szCs w:val="28"/>
        </w:rPr>
      </w:pPr>
      <w:r w:rsidRPr="001D434F">
        <w:rPr>
          <w:b/>
          <w:bCs/>
          <w:spacing w:val="-6"/>
          <w:sz w:val="28"/>
          <w:szCs w:val="28"/>
        </w:rPr>
        <w:t xml:space="preserve">Мероприятия по обеспечению территории сельского поселения </w:t>
      </w:r>
      <w:r w:rsidRPr="001D434F">
        <w:rPr>
          <w:b/>
          <w:bCs/>
          <w:sz w:val="28"/>
          <w:szCs w:val="28"/>
        </w:rPr>
        <w:t>объектами</w:t>
      </w:r>
      <w:r w:rsidR="009C3E01" w:rsidRPr="001D434F">
        <w:rPr>
          <w:b/>
          <w:bCs/>
          <w:sz w:val="28"/>
          <w:szCs w:val="28"/>
        </w:rPr>
        <w:t xml:space="preserve"> </w:t>
      </w:r>
      <w:r w:rsidRPr="001D434F">
        <w:rPr>
          <w:b/>
          <w:bCs/>
          <w:sz w:val="28"/>
          <w:szCs w:val="28"/>
        </w:rPr>
        <w:t>транспортной инфраструктуры</w:t>
      </w:r>
    </w:p>
    <w:p w:rsidR="00892540" w:rsidRDefault="00892540" w:rsidP="00892540">
      <w:pPr>
        <w:shd w:val="clear" w:color="auto" w:fill="FFFFFF"/>
        <w:spacing w:line="281" w:lineRule="exact"/>
        <w:ind w:left="7" w:right="22" w:firstLine="554"/>
        <w:rPr>
          <w:b/>
          <w:bCs/>
          <w:sz w:val="28"/>
          <w:szCs w:val="28"/>
        </w:rPr>
      </w:pPr>
    </w:p>
    <w:p w:rsidR="007678C1" w:rsidRDefault="007678C1" w:rsidP="00892540">
      <w:pPr>
        <w:shd w:val="clear" w:color="auto" w:fill="FFFFFF"/>
        <w:spacing w:line="281" w:lineRule="exact"/>
        <w:ind w:left="7207" w:right="22" w:firstLine="713"/>
        <w:rPr>
          <w:bCs/>
          <w:sz w:val="28"/>
          <w:szCs w:val="28"/>
        </w:rPr>
      </w:pPr>
      <w:r w:rsidRPr="001D434F">
        <w:rPr>
          <w:bCs/>
          <w:sz w:val="28"/>
          <w:szCs w:val="28"/>
        </w:rPr>
        <w:t>Таблица 4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508"/>
        <w:gridCol w:w="2176"/>
      </w:tblGrid>
      <w:tr w:rsidR="00FA777A" w:rsidRPr="00025057" w:rsidTr="00FA777A"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pStyle w:val="ac"/>
              <w:jc w:val="center"/>
            </w:pPr>
            <w:r w:rsidRPr="00025057">
              <w:rPr>
                <w:rStyle w:val="ad"/>
              </w:rPr>
              <w:t>№ п/п</w:t>
            </w:r>
          </w:p>
        </w:tc>
        <w:tc>
          <w:tcPr>
            <w:tcW w:w="6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pStyle w:val="ac"/>
              <w:jc w:val="center"/>
            </w:pPr>
            <w:r w:rsidRPr="00025057">
              <w:rPr>
                <w:rStyle w:val="ad"/>
              </w:rPr>
              <w:t>Наименование мероприятия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pStyle w:val="ac"/>
              <w:jc w:val="center"/>
            </w:pPr>
            <w:r w:rsidRPr="00025057">
              <w:rPr>
                <w:rStyle w:val="ad"/>
              </w:rPr>
              <w:t>Сроки реализации</w:t>
            </w:r>
          </w:p>
        </w:tc>
      </w:tr>
      <w:tr w:rsidR="00FA777A" w:rsidRPr="00025057" w:rsidTr="00FA777A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 w:rsidRPr="00025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 w:rsidRPr="00CD4260">
              <w:rPr>
                <w:rStyle w:val="style4"/>
                <w:color w:val="000000"/>
                <w:sz w:val="24"/>
                <w:szCs w:val="24"/>
              </w:rPr>
              <w:t>Реконструкция асфальтового покрытия улиц и устройство автомобильных дорог с асфальтовым покрытием в границах населенных пунктов, общей протяженностью 13,4 км.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 w:rsidRPr="00025057">
              <w:rPr>
                <w:sz w:val="24"/>
                <w:szCs w:val="24"/>
              </w:rPr>
              <w:t>Первая очередь</w:t>
            </w:r>
          </w:p>
        </w:tc>
      </w:tr>
      <w:tr w:rsidR="00FA777A" w:rsidRPr="00025057" w:rsidTr="00FA777A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25057">
              <w:rPr>
                <w:sz w:val="24"/>
                <w:szCs w:val="24"/>
              </w:rPr>
              <w:t>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 w:rsidRPr="00025057">
              <w:rPr>
                <w:sz w:val="24"/>
                <w:szCs w:val="24"/>
              </w:rPr>
              <w:t>Первая очередь</w:t>
            </w:r>
          </w:p>
        </w:tc>
      </w:tr>
      <w:tr w:rsidR="00FA777A" w:rsidRPr="00025057" w:rsidTr="00FA777A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 w:rsidRPr="000250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Строительство подъезда по улице Благодатная к перспективной жилой застройке протяженностью 0,7 км.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77A" w:rsidRPr="00025057" w:rsidRDefault="00FA777A" w:rsidP="00FA777A">
            <w:pPr>
              <w:rPr>
                <w:sz w:val="24"/>
                <w:szCs w:val="24"/>
              </w:rPr>
            </w:pPr>
            <w:r w:rsidRPr="00025057">
              <w:rPr>
                <w:sz w:val="24"/>
                <w:szCs w:val="24"/>
              </w:rPr>
              <w:t>Первая очередь</w:t>
            </w:r>
          </w:p>
        </w:tc>
      </w:tr>
    </w:tbl>
    <w:p w:rsidR="001D434F" w:rsidRPr="001D434F" w:rsidRDefault="001D434F" w:rsidP="002B3BE4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</w:p>
    <w:p w:rsidR="00F32D01" w:rsidRDefault="00F32D01" w:rsidP="002B3BE4">
      <w:pPr>
        <w:spacing w:after="91" w:line="1" w:lineRule="exact"/>
        <w:jc w:val="center"/>
        <w:rPr>
          <w:sz w:val="2"/>
          <w:szCs w:val="2"/>
        </w:rPr>
      </w:pPr>
    </w:p>
    <w:p w:rsidR="007678C1" w:rsidRPr="001D434F" w:rsidRDefault="007D1D0F" w:rsidP="00505578">
      <w:pPr>
        <w:shd w:val="clear" w:color="auto" w:fill="FFFFFF"/>
        <w:spacing w:line="281" w:lineRule="exact"/>
        <w:ind w:right="-23"/>
        <w:jc w:val="center"/>
        <w:rPr>
          <w:b/>
          <w:sz w:val="28"/>
          <w:szCs w:val="28"/>
        </w:rPr>
      </w:pPr>
      <w:proofErr w:type="spellStart"/>
      <w:r w:rsidRPr="001D434F">
        <w:rPr>
          <w:b/>
          <w:sz w:val="28"/>
          <w:szCs w:val="28"/>
        </w:rPr>
        <w:t>Технико</w:t>
      </w:r>
      <w:proofErr w:type="spellEnd"/>
      <w:r w:rsidRPr="001D434F">
        <w:rPr>
          <w:b/>
          <w:sz w:val="28"/>
          <w:szCs w:val="28"/>
        </w:rPr>
        <w:t xml:space="preserve"> – экономические показатели сельского поселения</w:t>
      </w:r>
      <w:r w:rsidR="00892540">
        <w:rPr>
          <w:b/>
          <w:sz w:val="28"/>
          <w:szCs w:val="28"/>
        </w:rPr>
        <w:t xml:space="preserve"> </w:t>
      </w:r>
      <w:r w:rsidR="0054298F">
        <w:rPr>
          <w:b/>
          <w:sz w:val="28"/>
          <w:szCs w:val="28"/>
        </w:rPr>
        <w:t>Богородицкий</w:t>
      </w:r>
      <w:r w:rsidRPr="001D434F">
        <w:rPr>
          <w:b/>
          <w:sz w:val="28"/>
          <w:szCs w:val="28"/>
        </w:rPr>
        <w:t xml:space="preserve"> сельсовет</w:t>
      </w:r>
    </w:p>
    <w:p w:rsidR="000B5A95" w:rsidRDefault="000B5A95" w:rsidP="00967554">
      <w:pPr>
        <w:shd w:val="clear" w:color="auto" w:fill="FFFFFF"/>
        <w:jc w:val="right"/>
      </w:pPr>
    </w:p>
    <w:p w:rsidR="007678C1" w:rsidRPr="00892540" w:rsidRDefault="007678C1" w:rsidP="00892540">
      <w:pPr>
        <w:shd w:val="clear" w:color="auto" w:fill="FFFFFF"/>
        <w:ind w:left="7200" w:firstLine="720"/>
        <w:rPr>
          <w:sz w:val="28"/>
          <w:szCs w:val="28"/>
        </w:rPr>
      </w:pPr>
      <w:r w:rsidRPr="00892540">
        <w:rPr>
          <w:sz w:val="28"/>
          <w:szCs w:val="28"/>
        </w:rPr>
        <w:t>Таблица 5</w:t>
      </w:r>
    </w:p>
    <w:tbl>
      <w:tblPr>
        <w:tblW w:w="936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839"/>
        <w:gridCol w:w="3276"/>
        <w:gridCol w:w="1919"/>
        <w:gridCol w:w="1666"/>
        <w:gridCol w:w="1667"/>
      </w:tblGrid>
      <w:tr w:rsidR="00FA777A" w:rsidRPr="00BC3142" w:rsidTr="00FA777A">
        <w:trPr>
          <w:trHeight w:val="585"/>
          <w:tblHeader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BC314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C3142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BC314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BC314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BC3142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BC3142">
              <w:rPr>
                <w:b/>
                <w:bCs/>
                <w:sz w:val="24"/>
                <w:szCs w:val="24"/>
              </w:rPr>
              <w:t>Современное состояние (201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C3142">
              <w:rPr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BC3142">
              <w:rPr>
                <w:b/>
                <w:bCs/>
                <w:sz w:val="24"/>
                <w:szCs w:val="24"/>
              </w:rPr>
              <w:t>Расчетный срок (2032 г.)</w:t>
            </w:r>
          </w:p>
        </w:tc>
      </w:tr>
      <w:tr w:rsidR="00FA777A" w:rsidRPr="00BC3142" w:rsidTr="00FA777A">
        <w:trPr>
          <w:trHeight w:val="300"/>
        </w:trPr>
        <w:tc>
          <w:tcPr>
            <w:tcW w:w="9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BC3142">
              <w:rPr>
                <w:b/>
                <w:bCs/>
                <w:sz w:val="24"/>
                <w:szCs w:val="24"/>
              </w:rPr>
              <w:t>1. ТЕРРИТОРИЯ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Общая площадь земель сельского поселения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4369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4369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100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1.1.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  <w:r w:rsidRPr="00BC3142">
              <w:rPr>
                <w:sz w:val="24"/>
                <w:szCs w:val="24"/>
                <w:u w:val="single"/>
              </w:rPr>
              <w:t>земли населенных пунктов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547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547</w:t>
            </w:r>
          </w:p>
        </w:tc>
      </w:tr>
      <w:tr w:rsidR="00FA777A" w:rsidRPr="00BC3142" w:rsidTr="00FA777A">
        <w:trPr>
          <w:trHeight w:val="320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12,5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12,5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r w:rsidRPr="00BC3142">
              <w:t>земли сельскохозяйственного назначения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3591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3591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/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82,2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82,2</w:t>
            </w:r>
          </w:p>
        </w:tc>
      </w:tr>
      <w:tr w:rsidR="00FA777A" w:rsidRPr="00BC3142" w:rsidTr="00FA777A">
        <w:trPr>
          <w:trHeight w:val="1000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1.3.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r w:rsidRPr="00BC3142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231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231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/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5,3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5,3</w:t>
            </w:r>
          </w:p>
        </w:tc>
      </w:tr>
      <w:tr w:rsidR="00FA777A" w:rsidRPr="00BC3142" w:rsidTr="00FA777A">
        <w:trPr>
          <w:trHeight w:val="437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1.4.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u w:val="single"/>
              </w:rPr>
            </w:pPr>
            <w:r w:rsidRPr="00BC3142">
              <w:t>земли особо охраняемых территорий и объектов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0</w:t>
            </w:r>
          </w:p>
        </w:tc>
      </w:tr>
      <w:tr w:rsidR="00FA777A" w:rsidRPr="00BC3142" w:rsidTr="00FA777A">
        <w:trPr>
          <w:trHeight w:val="38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-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1.5.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  <w:r w:rsidRPr="00BC3142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0</w:t>
            </w:r>
          </w:p>
        </w:tc>
      </w:tr>
      <w:tr w:rsidR="00FA777A" w:rsidRPr="00BC3142" w:rsidTr="00FA777A">
        <w:trPr>
          <w:trHeight w:val="227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-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1.6.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  <w:r w:rsidRPr="00BC3142">
              <w:rPr>
                <w:sz w:val="24"/>
                <w:szCs w:val="24"/>
              </w:rPr>
              <w:t xml:space="preserve">земли </w:t>
            </w:r>
            <w:proofErr w:type="gramStart"/>
            <w:r w:rsidRPr="00BC3142">
              <w:rPr>
                <w:sz w:val="24"/>
                <w:szCs w:val="24"/>
              </w:rPr>
              <w:t>водного  фонда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0</w:t>
            </w:r>
          </w:p>
        </w:tc>
      </w:tr>
      <w:tr w:rsidR="00FA777A" w:rsidRPr="00BC3142" w:rsidTr="00FA777A">
        <w:trPr>
          <w:trHeight w:val="307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-</w:t>
            </w:r>
          </w:p>
        </w:tc>
      </w:tr>
      <w:tr w:rsidR="00FA777A" w:rsidRPr="00BC3142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1.7.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  <w:r w:rsidRPr="00BC3142">
              <w:rPr>
                <w:sz w:val="24"/>
                <w:szCs w:val="24"/>
              </w:rPr>
              <w:t>земли запаса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 0</w:t>
            </w:r>
          </w:p>
        </w:tc>
      </w:tr>
      <w:tr w:rsidR="00FA777A" w:rsidRPr="00BC3142" w:rsidTr="00FA777A">
        <w:trPr>
          <w:trHeight w:val="218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C3142" w:rsidRDefault="00FA777A" w:rsidP="00FA777A">
            <w:pPr>
              <w:jc w:val="center"/>
              <w:rPr>
                <w:sz w:val="24"/>
                <w:szCs w:val="24"/>
              </w:rPr>
            </w:pPr>
            <w:r w:rsidRPr="00BC3142">
              <w:rPr>
                <w:sz w:val="24"/>
                <w:szCs w:val="24"/>
              </w:rPr>
              <w:t>-</w:t>
            </w:r>
          </w:p>
        </w:tc>
      </w:tr>
      <w:tr w:rsidR="00FA777A" w:rsidRPr="00647C97" w:rsidTr="00FA777A">
        <w:trPr>
          <w:trHeight w:val="300"/>
        </w:trPr>
        <w:tc>
          <w:tcPr>
            <w:tcW w:w="9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647C97">
              <w:rPr>
                <w:b/>
                <w:bCs/>
                <w:sz w:val="24"/>
                <w:szCs w:val="24"/>
              </w:rPr>
              <w:t>2. НАСЕЛЕНИЕ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1.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общая численность постоянного населения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чел.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4000</w:t>
            </w:r>
          </w:p>
        </w:tc>
      </w:tr>
      <w:tr w:rsidR="00FA777A" w:rsidRPr="00647C97" w:rsidTr="00FA777A">
        <w:trPr>
          <w:trHeight w:val="103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 xml:space="preserve">% роста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-4,3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чел. на 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0,957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0,916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 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3.1.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население младше трудоспособного возраста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чел.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A22D51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1000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A22D51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20,0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3.2.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чел.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A22D51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2100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A22D51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FA777A" w:rsidRPr="00647C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52,5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3.3.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A22D51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900</w:t>
            </w:r>
          </w:p>
        </w:tc>
      </w:tr>
      <w:tr w:rsidR="00FA777A" w:rsidRPr="00647C97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2</w:t>
            </w:r>
            <w:r w:rsidR="00A22D51">
              <w:rPr>
                <w:sz w:val="24"/>
                <w:szCs w:val="24"/>
              </w:rPr>
              <w:t>8</w:t>
            </w:r>
            <w:r w:rsidRPr="00647C97">
              <w:rPr>
                <w:sz w:val="24"/>
                <w:szCs w:val="24"/>
              </w:rPr>
              <w:t>,</w:t>
            </w:r>
            <w:r w:rsidR="00A22D51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sz w:val="24"/>
                <w:szCs w:val="24"/>
              </w:rPr>
            </w:pPr>
            <w:r w:rsidRPr="00647C97">
              <w:rPr>
                <w:sz w:val="24"/>
                <w:szCs w:val="24"/>
              </w:rPr>
              <w:t>27,5</w:t>
            </w:r>
          </w:p>
        </w:tc>
      </w:tr>
      <w:tr w:rsidR="00FA777A" w:rsidRPr="00647C97" w:rsidTr="00FA777A">
        <w:trPr>
          <w:trHeight w:val="300"/>
        </w:trPr>
        <w:tc>
          <w:tcPr>
            <w:tcW w:w="9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77A" w:rsidRPr="00647C97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647C97">
              <w:rPr>
                <w:b/>
                <w:bCs/>
                <w:sz w:val="24"/>
                <w:szCs w:val="24"/>
              </w:rPr>
              <w:t>3. ЖИЛИЩНЫЙ ФОНД</w:t>
            </w:r>
          </w:p>
        </w:tc>
      </w:tr>
      <w:tr w:rsidR="00FA777A" w:rsidRPr="0088237B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 xml:space="preserve">средняя обеспеченность населения </w:t>
            </w:r>
            <w:proofErr w:type="spellStart"/>
            <w:r w:rsidRPr="007B1BBB">
              <w:rPr>
                <w:sz w:val="24"/>
                <w:szCs w:val="24"/>
              </w:rPr>
              <w:t>S</w:t>
            </w:r>
            <w:r w:rsidRPr="007B1BBB">
              <w:rPr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м² /чел.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25,5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27,5</w:t>
            </w:r>
          </w:p>
        </w:tc>
      </w:tr>
      <w:tr w:rsidR="00FA777A" w:rsidRPr="0088237B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2.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proofErr w:type="spellStart"/>
            <w:r w:rsidRPr="007B1BBB">
              <w:rPr>
                <w:sz w:val="24"/>
                <w:szCs w:val="24"/>
              </w:rPr>
              <w:t>S</w:t>
            </w:r>
            <w:r w:rsidRPr="007B1BBB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7B1BBB">
              <w:rPr>
                <w:sz w:val="24"/>
                <w:szCs w:val="24"/>
              </w:rPr>
              <w:t>, м²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106500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110000</w:t>
            </w:r>
          </w:p>
        </w:tc>
      </w:tr>
      <w:tr w:rsidR="00FA777A" w:rsidRPr="0088237B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right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кол-во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635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660</w:t>
            </w:r>
          </w:p>
        </w:tc>
      </w:tr>
      <w:tr w:rsidR="00FA777A" w:rsidRPr="0088237B" w:rsidTr="00FA777A">
        <w:trPr>
          <w:trHeight w:val="9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 xml:space="preserve">в </w:t>
            </w:r>
            <w:proofErr w:type="spellStart"/>
            <w:r w:rsidRPr="007B1BBB">
              <w:rPr>
                <w:sz w:val="24"/>
                <w:szCs w:val="24"/>
              </w:rPr>
              <w:t>т.ч</w:t>
            </w:r>
            <w:proofErr w:type="spellEnd"/>
            <w:r w:rsidRPr="007B1BBB">
              <w:rPr>
                <w:sz w:val="24"/>
                <w:szCs w:val="24"/>
              </w:rPr>
              <w:t>. в общем объеме жилищного фонда по типу застройки: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7B1BBB" w:rsidRDefault="00FA777A" w:rsidP="00FA777A">
            <w:pPr>
              <w:jc w:val="center"/>
              <w:rPr>
                <w:sz w:val="24"/>
                <w:szCs w:val="24"/>
              </w:rPr>
            </w:pPr>
            <w:r w:rsidRPr="007B1BBB">
              <w:rPr>
                <w:sz w:val="24"/>
                <w:szCs w:val="24"/>
              </w:rPr>
              <w:t> </w:t>
            </w:r>
          </w:p>
        </w:tc>
      </w:tr>
      <w:tr w:rsidR="00FA777A" w:rsidRPr="00510B8B" w:rsidTr="00FA777A">
        <w:trPr>
          <w:trHeight w:val="390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2.1.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малоэтажная индивидуальная жилая застройка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proofErr w:type="spellStart"/>
            <w:r w:rsidRPr="00510B8B">
              <w:rPr>
                <w:sz w:val="24"/>
                <w:szCs w:val="24"/>
              </w:rPr>
              <w:t>S</w:t>
            </w:r>
            <w:r w:rsidRPr="00510B8B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510B8B">
              <w:rPr>
                <w:sz w:val="24"/>
                <w:szCs w:val="24"/>
                <w:vertAlign w:val="subscript"/>
              </w:rPr>
              <w:t>.</w:t>
            </w:r>
            <w:r w:rsidRPr="00510B8B">
              <w:rPr>
                <w:sz w:val="24"/>
                <w:szCs w:val="24"/>
              </w:rPr>
              <w:t>, м</w:t>
            </w:r>
            <w:r w:rsidRPr="00510B8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49500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53000</w:t>
            </w:r>
          </w:p>
        </w:tc>
      </w:tr>
      <w:tr w:rsidR="00FA777A" w:rsidRPr="00510B8B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right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кол-во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620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645</w:t>
            </w:r>
          </w:p>
        </w:tc>
      </w:tr>
      <w:tr w:rsidR="00FA777A" w:rsidRPr="00510B8B" w:rsidTr="00FA777A">
        <w:trPr>
          <w:trHeight w:val="6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% от общего объема ЖФ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46,5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48,2</w:t>
            </w:r>
          </w:p>
        </w:tc>
      </w:tr>
      <w:tr w:rsidR="00FA777A" w:rsidRPr="00510B8B" w:rsidTr="00FA777A">
        <w:trPr>
          <w:trHeight w:val="390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3.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 xml:space="preserve">общий объем нового </w:t>
            </w:r>
            <w:r w:rsidRPr="00510B8B">
              <w:rPr>
                <w:sz w:val="24"/>
                <w:szCs w:val="24"/>
              </w:rPr>
              <w:lastRenderedPageBreak/>
              <w:t xml:space="preserve">жилищного строительства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proofErr w:type="spellStart"/>
            <w:r w:rsidRPr="00510B8B">
              <w:rPr>
                <w:sz w:val="24"/>
                <w:szCs w:val="24"/>
              </w:rPr>
              <w:lastRenderedPageBreak/>
              <w:t>S</w:t>
            </w:r>
            <w:r w:rsidRPr="00510B8B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510B8B">
              <w:rPr>
                <w:sz w:val="24"/>
                <w:szCs w:val="24"/>
                <w:vertAlign w:val="subscript"/>
              </w:rPr>
              <w:t>.</w:t>
            </w:r>
            <w:r w:rsidRPr="00510B8B">
              <w:rPr>
                <w:sz w:val="24"/>
                <w:szCs w:val="24"/>
              </w:rPr>
              <w:t>, м</w:t>
            </w:r>
            <w:r w:rsidRPr="00510B8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2500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3500</w:t>
            </w:r>
          </w:p>
        </w:tc>
      </w:tr>
      <w:tr w:rsidR="00FA777A" w:rsidRPr="00510B8B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right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кол-во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25</w:t>
            </w:r>
          </w:p>
        </w:tc>
      </w:tr>
      <w:tr w:rsidR="00FA777A" w:rsidRPr="00510B8B" w:rsidTr="00FA777A">
        <w:trPr>
          <w:trHeight w:val="6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% от общего объема ЖФ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2,35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3,2</w:t>
            </w:r>
          </w:p>
        </w:tc>
      </w:tr>
      <w:tr w:rsidR="00FA777A" w:rsidRPr="00510B8B" w:rsidTr="00FA777A">
        <w:trPr>
          <w:trHeight w:val="390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4.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 xml:space="preserve">общий объем убыли жилищного фонда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proofErr w:type="spellStart"/>
            <w:r w:rsidRPr="00510B8B">
              <w:rPr>
                <w:sz w:val="24"/>
                <w:szCs w:val="24"/>
              </w:rPr>
              <w:t>S</w:t>
            </w:r>
            <w:r w:rsidRPr="00510B8B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510B8B">
              <w:rPr>
                <w:sz w:val="24"/>
                <w:szCs w:val="24"/>
                <w:vertAlign w:val="subscript"/>
              </w:rPr>
              <w:t>.</w:t>
            </w:r>
            <w:r w:rsidRPr="00510B8B">
              <w:rPr>
                <w:sz w:val="24"/>
                <w:szCs w:val="24"/>
              </w:rPr>
              <w:t>, м</w:t>
            </w:r>
            <w:r w:rsidRPr="00510B8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0</w:t>
            </w:r>
          </w:p>
        </w:tc>
      </w:tr>
      <w:tr w:rsidR="00FA777A" w:rsidRPr="00510B8B" w:rsidTr="00FA777A">
        <w:trPr>
          <w:trHeight w:val="3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right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кол-во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0</w:t>
            </w:r>
          </w:p>
        </w:tc>
      </w:tr>
      <w:tr w:rsidR="00FA777A" w:rsidRPr="00510B8B" w:rsidTr="00FA777A">
        <w:trPr>
          <w:trHeight w:val="6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 xml:space="preserve">% от общ. объема нового жил. </w:t>
            </w:r>
            <w:proofErr w:type="spellStart"/>
            <w:r w:rsidRPr="00510B8B">
              <w:rPr>
                <w:sz w:val="24"/>
                <w:szCs w:val="24"/>
              </w:rPr>
              <w:t>стр-ва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sz w:val="24"/>
                <w:szCs w:val="24"/>
              </w:rPr>
            </w:pPr>
            <w:r w:rsidRPr="00510B8B">
              <w:rPr>
                <w:sz w:val="24"/>
                <w:szCs w:val="24"/>
              </w:rPr>
              <w:t>0</w:t>
            </w:r>
          </w:p>
        </w:tc>
      </w:tr>
      <w:tr w:rsidR="00FA777A" w:rsidRPr="00510B8B" w:rsidTr="00FA777A">
        <w:trPr>
          <w:trHeight w:val="300"/>
        </w:trPr>
        <w:tc>
          <w:tcPr>
            <w:tcW w:w="9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77A" w:rsidRPr="00510B8B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0B8B">
              <w:rPr>
                <w:b/>
                <w:bCs/>
                <w:sz w:val="24"/>
                <w:szCs w:val="24"/>
              </w:rPr>
              <w:t xml:space="preserve">4. ОБЪЕКТЫ СОЦИАЛЬНОГО И КУЛЬТУРНО-БЫТОВОГО ОБСЛУЖИВАНИЯ НАСЕЛЕНИЯ </w:t>
            </w:r>
          </w:p>
        </w:tc>
      </w:tr>
      <w:tr w:rsidR="00FA777A" w:rsidRPr="00061900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jc w:val="center"/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объекты учебно-образовательного назначения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jc w:val="center"/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jc w:val="center"/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jc w:val="center"/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2</w:t>
            </w:r>
          </w:p>
        </w:tc>
      </w:tr>
      <w:tr w:rsidR="00FA777A" w:rsidRPr="00061900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jc w:val="center"/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объекты здравоохранения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jc w:val="center"/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jc w:val="center"/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61900" w:rsidRDefault="00FA777A" w:rsidP="00FA777A">
            <w:pPr>
              <w:jc w:val="center"/>
              <w:rPr>
                <w:sz w:val="24"/>
                <w:szCs w:val="24"/>
              </w:rPr>
            </w:pPr>
            <w:r w:rsidRPr="00061900">
              <w:rPr>
                <w:sz w:val="24"/>
                <w:szCs w:val="24"/>
              </w:rPr>
              <w:t>2</w:t>
            </w:r>
          </w:p>
        </w:tc>
      </w:tr>
      <w:tr w:rsidR="00FA777A" w:rsidRPr="006439D1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jc w:val="center"/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спортивные и физкультурно-оздоровительные объекты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jc w:val="center"/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jc w:val="center"/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jc w:val="center"/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7</w:t>
            </w:r>
          </w:p>
        </w:tc>
      </w:tr>
      <w:tr w:rsidR="00FA777A" w:rsidRPr="006439D1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jc w:val="center"/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jc w:val="center"/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jc w:val="center"/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39D1" w:rsidRDefault="00FA777A" w:rsidP="00FA777A">
            <w:pPr>
              <w:jc w:val="center"/>
              <w:rPr>
                <w:sz w:val="24"/>
                <w:szCs w:val="24"/>
              </w:rPr>
            </w:pPr>
            <w:r w:rsidRPr="006439D1">
              <w:rPr>
                <w:sz w:val="24"/>
                <w:szCs w:val="24"/>
              </w:rPr>
              <w:t>3</w:t>
            </w:r>
          </w:p>
        </w:tc>
      </w:tr>
      <w:tr w:rsidR="00FA777A" w:rsidRPr="003D39DB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5.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proofErr w:type="spellStart"/>
            <w:r w:rsidRPr="003D39DB">
              <w:rPr>
                <w:sz w:val="24"/>
                <w:szCs w:val="24"/>
              </w:rPr>
              <w:t>кв.м</w:t>
            </w:r>
            <w:proofErr w:type="spellEnd"/>
            <w:r w:rsidRPr="003D39DB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1088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1200</w:t>
            </w:r>
          </w:p>
        </w:tc>
      </w:tr>
      <w:tr w:rsidR="00FA777A" w:rsidRPr="003D39DB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мест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330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330</w:t>
            </w:r>
          </w:p>
        </w:tc>
      </w:tr>
      <w:tr w:rsidR="00FA777A" w:rsidRPr="003D39DB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организации и учреждения управления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1</w:t>
            </w:r>
          </w:p>
        </w:tc>
      </w:tr>
      <w:tr w:rsidR="00FA777A" w:rsidRPr="003D39DB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8.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 w:rsidRPr="003D39DB"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D39DB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777A" w:rsidRPr="004D15F0" w:rsidTr="00FA777A">
        <w:trPr>
          <w:trHeight w:val="300"/>
        </w:trPr>
        <w:tc>
          <w:tcPr>
            <w:tcW w:w="9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4D15F0">
              <w:rPr>
                <w:b/>
                <w:bCs/>
                <w:sz w:val="24"/>
                <w:szCs w:val="24"/>
              </w:rPr>
              <w:t>5. ТРАНСПОРТНАЯ ИНФРАСТРУКТУРА</w:t>
            </w:r>
          </w:p>
        </w:tc>
      </w:tr>
      <w:tr w:rsidR="00FA777A" w:rsidRPr="004D15F0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Протяженность автомобильных дорог общего пользования, 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</w:tr>
      <w:tr w:rsidR="00FA777A" w:rsidRPr="004D15F0" w:rsidTr="00FA777A">
        <w:trPr>
          <w:trHeight w:val="11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</w:tr>
      <w:tr w:rsidR="00FA777A" w:rsidRPr="004D15F0" w:rsidTr="00FA777A">
        <w:trPr>
          <w:trHeight w:val="2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- федерального 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-</w:t>
            </w:r>
          </w:p>
        </w:tc>
      </w:tr>
      <w:tr w:rsidR="00FA777A" w:rsidRPr="004D15F0" w:rsidTr="00FA777A">
        <w:trPr>
          <w:trHeight w:val="25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- регионального 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19,5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19,5</w:t>
            </w:r>
          </w:p>
        </w:tc>
      </w:tr>
      <w:tr w:rsidR="00FA777A" w:rsidRPr="004D15F0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- муниципального (местного) 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-</w:t>
            </w:r>
          </w:p>
        </w:tc>
      </w:tr>
      <w:tr w:rsidR="00FA777A" w:rsidRPr="004D15F0" w:rsidTr="00FA777A">
        <w:trPr>
          <w:trHeight w:val="16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 xml:space="preserve">Общая протяженность железных дорог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5,56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4D15F0" w:rsidRDefault="00FA777A" w:rsidP="00FA777A">
            <w:pPr>
              <w:jc w:val="center"/>
              <w:rPr>
                <w:sz w:val="24"/>
                <w:szCs w:val="24"/>
              </w:rPr>
            </w:pPr>
            <w:r w:rsidRPr="004D15F0">
              <w:rPr>
                <w:sz w:val="24"/>
                <w:szCs w:val="24"/>
              </w:rPr>
              <w:t>5,56</w:t>
            </w:r>
          </w:p>
        </w:tc>
      </w:tr>
      <w:tr w:rsidR="00FA777A" w:rsidRPr="004D15F0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Протяженность основных улиц и проездов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21,6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22,3</w:t>
            </w:r>
          </w:p>
        </w:tc>
      </w:tr>
      <w:tr w:rsidR="00FA777A" w:rsidRPr="00377FCA" w:rsidTr="00FA777A">
        <w:trPr>
          <w:trHeight w:val="300"/>
        </w:trPr>
        <w:tc>
          <w:tcPr>
            <w:tcW w:w="9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b/>
                <w:bCs/>
                <w:sz w:val="24"/>
                <w:szCs w:val="24"/>
              </w:rPr>
            </w:pPr>
            <w:r w:rsidRPr="00377FCA">
              <w:rPr>
                <w:b/>
                <w:bCs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FA777A" w:rsidRPr="00377FCA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</w:tr>
      <w:tr w:rsidR="00FA777A" w:rsidRPr="00377FCA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водопотребление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</w:tr>
      <w:tr w:rsidR="00FA777A" w:rsidRPr="00377FCA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- 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463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1152</w:t>
            </w:r>
          </w:p>
        </w:tc>
      </w:tr>
      <w:tr w:rsidR="00FA777A" w:rsidRPr="00377FCA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</w:tr>
      <w:tr w:rsidR="00FA777A" w:rsidRPr="00377FCA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 xml:space="preserve">- на хозяйственно-питьевые нужды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463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1152</w:t>
            </w:r>
          </w:p>
        </w:tc>
      </w:tr>
      <w:tr w:rsidR="00FA777A" w:rsidRPr="00377FCA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- на производственные нужды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-</w:t>
            </w:r>
          </w:p>
        </w:tc>
      </w:tr>
      <w:tr w:rsidR="00FA777A" w:rsidRPr="00377FCA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377FCA" w:rsidRDefault="00FA777A" w:rsidP="00FA777A">
            <w:pPr>
              <w:jc w:val="center"/>
              <w:rPr>
                <w:sz w:val="24"/>
                <w:szCs w:val="24"/>
              </w:rPr>
            </w:pPr>
            <w:r w:rsidRPr="00377FCA"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-</w:t>
            </w:r>
          </w:p>
        </w:tc>
      </w:tr>
      <w:tr w:rsidR="00FA777A" w:rsidRPr="0088237B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2.1.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 xml:space="preserve">производительность водозаборных сооружений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1180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1350</w:t>
            </w:r>
          </w:p>
        </w:tc>
      </w:tr>
      <w:tr w:rsidR="00FA777A" w:rsidRPr="0088237B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в т. ч. водозаборов подземных вод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1180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1350</w:t>
            </w:r>
          </w:p>
        </w:tc>
      </w:tr>
      <w:tr w:rsidR="00FA777A" w:rsidRPr="0088237B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2.2.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 xml:space="preserve">среднесуточное водопотребление на 1 человека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л./в сутки на чел.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110,8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200</w:t>
            </w:r>
          </w:p>
        </w:tc>
      </w:tr>
      <w:tr w:rsidR="00FA777A" w:rsidRPr="0088237B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в том числе на хозяйственно-питьевые нужды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л./в сутки на чел.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6419BF" w:rsidRDefault="00FA777A" w:rsidP="00FA777A">
            <w:pPr>
              <w:jc w:val="center"/>
              <w:rPr>
                <w:sz w:val="24"/>
                <w:szCs w:val="24"/>
              </w:rPr>
            </w:pPr>
            <w:r w:rsidRPr="006419BF">
              <w:rPr>
                <w:sz w:val="24"/>
                <w:szCs w:val="24"/>
              </w:rPr>
              <w:t>200</w:t>
            </w:r>
          </w:p>
        </w:tc>
      </w:tr>
      <w:tr w:rsidR="00FA777A" w:rsidRPr="00B67AFC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2.3.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17,6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20,0</w:t>
            </w:r>
          </w:p>
        </w:tc>
      </w:tr>
      <w:tr w:rsidR="00FA777A" w:rsidRPr="00FE27E2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27E2">
              <w:rPr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канализация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</w:tr>
      <w:tr w:rsidR="00FA777A" w:rsidRPr="00FE27E2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27E2">
              <w:rPr>
                <w:sz w:val="24"/>
                <w:szCs w:val="24"/>
              </w:rPr>
              <w:t>.1.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 xml:space="preserve">Общее поступление сточных вод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</w:tr>
      <w:tr w:rsidR="00FA777A" w:rsidRPr="00FE27E2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- 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720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1500</w:t>
            </w:r>
          </w:p>
        </w:tc>
      </w:tr>
      <w:tr w:rsidR="00FA777A" w:rsidRPr="00FE27E2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</w:tr>
      <w:tr w:rsidR="00FA777A" w:rsidRPr="00FE27E2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- хозяйственно-бытовые сточные воды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720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1500</w:t>
            </w:r>
          </w:p>
        </w:tc>
      </w:tr>
      <w:tr w:rsidR="00FA777A" w:rsidRPr="00FE27E2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- производственные сточные воды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 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-</w:t>
            </w:r>
          </w:p>
        </w:tc>
      </w:tr>
      <w:tr w:rsidR="00FA777A" w:rsidRPr="00FE27E2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27E2">
              <w:rPr>
                <w:sz w:val="24"/>
                <w:szCs w:val="24"/>
              </w:rPr>
              <w:t>.2.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производительность очистных сооружений ка</w:t>
            </w:r>
            <w:r w:rsidRPr="00FE27E2">
              <w:rPr>
                <w:sz w:val="24"/>
                <w:szCs w:val="24"/>
              </w:rPr>
              <w:softHyphen/>
              <w:t>нализации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куб. м./в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10000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FE27E2" w:rsidRDefault="00FA777A" w:rsidP="00FA777A">
            <w:pPr>
              <w:jc w:val="center"/>
              <w:rPr>
                <w:sz w:val="24"/>
                <w:szCs w:val="24"/>
              </w:rPr>
            </w:pPr>
            <w:r w:rsidRPr="00FE27E2">
              <w:rPr>
                <w:sz w:val="24"/>
                <w:szCs w:val="24"/>
              </w:rPr>
              <w:t>10000</w:t>
            </w:r>
          </w:p>
        </w:tc>
      </w:tr>
      <w:tr w:rsidR="00FA777A" w:rsidRPr="00270ABF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70ABF">
              <w:rPr>
                <w:sz w:val="24"/>
                <w:szCs w:val="24"/>
              </w:rPr>
              <w:t>.3.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5,61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5,61</w:t>
            </w:r>
          </w:p>
        </w:tc>
      </w:tr>
      <w:tr w:rsidR="00FA777A" w:rsidRPr="00270ABF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0ABF">
              <w:rPr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 </w:t>
            </w:r>
          </w:p>
        </w:tc>
      </w:tr>
      <w:tr w:rsidR="00FA777A" w:rsidRPr="00270ABF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0ABF">
              <w:rPr>
                <w:sz w:val="24"/>
                <w:szCs w:val="24"/>
              </w:rPr>
              <w:t>.1.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потребность в электроэнергии всего: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млн. кВт. ч./в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5,22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5,22</w:t>
            </w:r>
          </w:p>
        </w:tc>
      </w:tr>
      <w:tr w:rsidR="00FA777A" w:rsidRPr="00B67AFC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4.2.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B67AFC" w:rsidRDefault="00FA777A" w:rsidP="00FA777A">
            <w:pPr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41,6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42,8</w:t>
            </w:r>
          </w:p>
        </w:tc>
      </w:tr>
      <w:tr w:rsidR="00FA777A" w:rsidRPr="00270ABF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70ABF">
              <w:rPr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rPr>
                <w:sz w:val="24"/>
                <w:szCs w:val="24"/>
              </w:rPr>
            </w:pPr>
            <w:r w:rsidRPr="00270ABF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270ABF" w:rsidRDefault="00FA777A" w:rsidP="00FA777A">
            <w:pPr>
              <w:rPr>
                <w:sz w:val="24"/>
                <w:szCs w:val="24"/>
              </w:rPr>
            </w:pPr>
          </w:p>
        </w:tc>
      </w:tr>
      <w:tr w:rsidR="00FA777A" w:rsidRPr="008529E5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29E5">
              <w:rPr>
                <w:sz w:val="24"/>
                <w:szCs w:val="24"/>
              </w:rPr>
              <w:t>.1.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потребление тепла 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Гкал/год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16661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16661</w:t>
            </w:r>
          </w:p>
        </w:tc>
      </w:tr>
      <w:tr w:rsidR="00FA777A" w:rsidRPr="008529E5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29E5">
              <w:rPr>
                <w:sz w:val="24"/>
                <w:szCs w:val="24"/>
              </w:rPr>
              <w:t>.2.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4,66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4,66</w:t>
            </w:r>
          </w:p>
        </w:tc>
      </w:tr>
      <w:tr w:rsidR="00FA777A" w:rsidRPr="008529E5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529E5">
              <w:rPr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 </w:t>
            </w:r>
          </w:p>
        </w:tc>
      </w:tr>
      <w:tr w:rsidR="00FA777A" w:rsidRPr="008529E5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529E5">
              <w:rPr>
                <w:sz w:val="24"/>
                <w:szCs w:val="24"/>
              </w:rPr>
              <w:t>.1.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 xml:space="preserve">удельный вес газа в топливном балансе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 w:rsidRPr="008529E5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8529E5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FA777A" w:rsidRPr="000A6D03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A6D03">
              <w:rPr>
                <w:sz w:val="24"/>
                <w:szCs w:val="24"/>
              </w:rPr>
              <w:t>.2.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млн. куб. м./год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 16,1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16,8</w:t>
            </w:r>
          </w:p>
        </w:tc>
      </w:tr>
      <w:tr w:rsidR="00FA777A" w:rsidRPr="00B67AFC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6.3.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B67AFC" w:rsidRDefault="00FA777A" w:rsidP="00FA777A">
            <w:pPr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34,1 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B67AFC" w:rsidRDefault="00FA777A" w:rsidP="00FA777A">
            <w:pPr>
              <w:jc w:val="center"/>
              <w:rPr>
                <w:sz w:val="24"/>
                <w:szCs w:val="24"/>
              </w:rPr>
            </w:pPr>
            <w:r w:rsidRPr="00B67AFC">
              <w:rPr>
                <w:sz w:val="24"/>
                <w:szCs w:val="24"/>
              </w:rPr>
              <w:t>34,1</w:t>
            </w:r>
          </w:p>
        </w:tc>
      </w:tr>
      <w:tr w:rsidR="00FA777A" w:rsidRPr="000A6D03" w:rsidTr="00FA777A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A6D03">
              <w:rPr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Связь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 </w:t>
            </w:r>
          </w:p>
        </w:tc>
      </w:tr>
      <w:tr w:rsidR="00FA777A" w:rsidRPr="000A6D03" w:rsidTr="00FA777A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A6D03">
              <w:rPr>
                <w:sz w:val="24"/>
                <w:szCs w:val="24"/>
              </w:rPr>
              <w:t>.1.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охват населения телевизионным вещанием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% от населения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100%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0A6D03" w:rsidRDefault="00FA777A" w:rsidP="00FA777A">
            <w:pPr>
              <w:jc w:val="center"/>
              <w:rPr>
                <w:sz w:val="24"/>
                <w:szCs w:val="24"/>
              </w:rPr>
            </w:pPr>
            <w:r w:rsidRPr="000A6D03">
              <w:rPr>
                <w:sz w:val="24"/>
                <w:szCs w:val="24"/>
              </w:rPr>
              <w:t>100%</w:t>
            </w:r>
          </w:p>
        </w:tc>
      </w:tr>
      <w:tr w:rsidR="00FA777A" w:rsidRPr="00931FD7" w:rsidTr="00FA777A">
        <w:trPr>
          <w:trHeight w:val="315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931FD7" w:rsidRDefault="00FA777A" w:rsidP="00FA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31FD7">
              <w:rPr>
                <w:sz w:val="24"/>
                <w:szCs w:val="24"/>
              </w:rPr>
              <w:t>.2.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931FD7" w:rsidRDefault="00FA777A" w:rsidP="00FA777A">
            <w:pPr>
              <w:rPr>
                <w:sz w:val="24"/>
                <w:szCs w:val="24"/>
              </w:rPr>
            </w:pPr>
            <w:r w:rsidRPr="00931FD7">
              <w:rPr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931FD7" w:rsidRDefault="00FA777A" w:rsidP="00FA777A">
            <w:pPr>
              <w:jc w:val="center"/>
              <w:rPr>
                <w:sz w:val="24"/>
                <w:szCs w:val="24"/>
              </w:rPr>
            </w:pPr>
            <w:r w:rsidRPr="00931FD7">
              <w:rPr>
                <w:sz w:val="24"/>
                <w:szCs w:val="24"/>
              </w:rPr>
              <w:t>номеров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931FD7" w:rsidRDefault="00FA777A" w:rsidP="00FA777A">
            <w:pPr>
              <w:jc w:val="center"/>
              <w:rPr>
                <w:sz w:val="24"/>
                <w:szCs w:val="24"/>
              </w:rPr>
            </w:pPr>
            <w:r w:rsidRPr="00931FD7">
              <w:rPr>
                <w:sz w:val="24"/>
                <w:szCs w:val="24"/>
              </w:rPr>
              <w:t>923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931FD7" w:rsidRDefault="00FA777A" w:rsidP="00FA777A">
            <w:pPr>
              <w:jc w:val="center"/>
              <w:rPr>
                <w:sz w:val="24"/>
                <w:szCs w:val="24"/>
              </w:rPr>
            </w:pPr>
            <w:r w:rsidRPr="00931FD7">
              <w:rPr>
                <w:sz w:val="24"/>
                <w:szCs w:val="24"/>
              </w:rPr>
              <w:t>1000</w:t>
            </w:r>
          </w:p>
        </w:tc>
      </w:tr>
      <w:tr w:rsidR="00FA777A" w:rsidRPr="00931FD7" w:rsidTr="00FA777A">
        <w:trPr>
          <w:trHeight w:val="615"/>
        </w:trPr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931FD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77A" w:rsidRPr="00931FD7" w:rsidRDefault="00FA777A" w:rsidP="00FA777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77A" w:rsidRPr="00931FD7" w:rsidRDefault="00FA777A" w:rsidP="00FA777A">
            <w:pPr>
              <w:jc w:val="center"/>
              <w:rPr>
                <w:sz w:val="24"/>
                <w:szCs w:val="24"/>
              </w:rPr>
            </w:pPr>
            <w:r w:rsidRPr="00931FD7">
              <w:rPr>
                <w:sz w:val="24"/>
                <w:szCs w:val="24"/>
              </w:rPr>
              <w:t>% от домовладений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77A" w:rsidRPr="00931FD7" w:rsidRDefault="00FA777A" w:rsidP="00FA777A">
            <w:pPr>
              <w:jc w:val="center"/>
              <w:rPr>
                <w:sz w:val="24"/>
                <w:szCs w:val="24"/>
              </w:rPr>
            </w:pPr>
            <w:r w:rsidRPr="00931FD7">
              <w:rPr>
                <w:sz w:val="24"/>
                <w:szCs w:val="24"/>
              </w:rPr>
              <w:t>52,2%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77A" w:rsidRPr="00931FD7" w:rsidRDefault="00FA777A" w:rsidP="00FA777A">
            <w:pPr>
              <w:jc w:val="center"/>
              <w:rPr>
                <w:sz w:val="24"/>
                <w:szCs w:val="24"/>
              </w:rPr>
            </w:pPr>
            <w:r w:rsidRPr="00931FD7">
              <w:rPr>
                <w:sz w:val="24"/>
                <w:szCs w:val="24"/>
              </w:rPr>
              <w:t>56,4%</w:t>
            </w:r>
          </w:p>
        </w:tc>
      </w:tr>
    </w:tbl>
    <w:p w:rsidR="00FA777A" w:rsidRPr="00C471B6" w:rsidRDefault="00FA777A" w:rsidP="00FA777A">
      <w:pPr>
        <w:shd w:val="clear" w:color="auto" w:fill="FFFFFF"/>
      </w:pPr>
    </w:p>
    <w:p w:rsidR="0076236C" w:rsidRPr="00A22D51" w:rsidRDefault="0055533F" w:rsidP="00505578">
      <w:pPr>
        <w:shd w:val="clear" w:color="auto" w:fill="FFFFFF"/>
        <w:spacing w:before="281" w:line="276" w:lineRule="auto"/>
        <w:jc w:val="center"/>
        <w:rPr>
          <w:sz w:val="28"/>
          <w:szCs w:val="28"/>
        </w:rPr>
      </w:pPr>
      <w:r w:rsidRPr="00A22D51">
        <w:rPr>
          <w:b/>
          <w:sz w:val="28"/>
          <w:szCs w:val="28"/>
        </w:rPr>
        <w:t>1</w:t>
      </w:r>
      <w:r w:rsidR="009B3394" w:rsidRPr="00A22D51">
        <w:rPr>
          <w:b/>
          <w:sz w:val="28"/>
          <w:szCs w:val="28"/>
        </w:rPr>
        <w:t>1</w:t>
      </w:r>
      <w:r w:rsidR="00216A16" w:rsidRPr="00A22D51">
        <w:rPr>
          <w:b/>
          <w:sz w:val="28"/>
          <w:szCs w:val="28"/>
        </w:rPr>
        <w:t>.</w:t>
      </w:r>
      <w:r w:rsidRPr="00A22D51">
        <w:rPr>
          <w:b/>
          <w:sz w:val="28"/>
          <w:szCs w:val="28"/>
        </w:rPr>
        <w:t xml:space="preserve"> </w:t>
      </w:r>
      <w:r w:rsidR="003D7B7A" w:rsidRPr="00A22D51">
        <w:rPr>
          <w:b/>
          <w:sz w:val="28"/>
          <w:szCs w:val="28"/>
        </w:rPr>
        <w:t>Прогноз тр</w:t>
      </w:r>
      <w:r w:rsidR="005C544E" w:rsidRPr="00A22D51">
        <w:rPr>
          <w:b/>
          <w:sz w:val="28"/>
          <w:szCs w:val="28"/>
        </w:rPr>
        <w:t>анспортного спроса поселения</w:t>
      </w:r>
      <w:r w:rsidR="003D7B7A" w:rsidRPr="00A22D51">
        <w:rPr>
          <w:b/>
          <w:sz w:val="28"/>
          <w:szCs w:val="28"/>
        </w:rPr>
        <w:t xml:space="preserve">, </w:t>
      </w:r>
      <w:r w:rsidR="00A22D51">
        <w:rPr>
          <w:b/>
          <w:sz w:val="28"/>
          <w:szCs w:val="28"/>
        </w:rPr>
        <w:t xml:space="preserve">объемов </w:t>
      </w:r>
      <w:r w:rsidR="003D7B7A" w:rsidRPr="00A22D51">
        <w:rPr>
          <w:b/>
          <w:sz w:val="28"/>
          <w:szCs w:val="28"/>
        </w:rPr>
        <w:t xml:space="preserve">и характера передвижении населения и перевозок грузов </w:t>
      </w:r>
      <w:r w:rsidR="0076236C" w:rsidRPr="00A22D51">
        <w:rPr>
          <w:b/>
          <w:sz w:val="28"/>
          <w:szCs w:val="28"/>
        </w:rPr>
        <w:t>по</w:t>
      </w:r>
      <w:r w:rsidR="003D7B7A" w:rsidRPr="00A22D51">
        <w:rPr>
          <w:b/>
          <w:sz w:val="28"/>
          <w:szCs w:val="28"/>
        </w:rPr>
        <w:t xml:space="preserve"> видам транспорта, имеющегося на территории поселения.</w:t>
      </w:r>
    </w:p>
    <w:p w:rsidR="00245B84" w:rsidRDefault="003D7B7A" w:rsidP="00A22D5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22D51">
        <w:rPr>
          <w:sz w:val="28"/>
          <w:szCs w:val="28"/>
        </w:rPr>
        <w:t>С учетом сложившейся экономической ситуации, характер и объемы передвижения населения</w:t>
      </w:r>
      <w:r w:rsidR="0076236C" w:rsidRPr="00A22D51">
        <w:rPr>
          <w:sz w:val="28"/>
          <w:szCs w:val="28"/>
        </w:rPr>
        <w:t xml:space="preserve"> </w:t>
      </w:r>
      <w:r w:rsidRPr="00A22D51">
        <w:rPr>
          <w:sz w:val="28"/>
          <w:szCs w:val="28"/>
        </w:rPr>
        <w:t>и перевозки грузов практически не изменяются.</w:t>
      </w:r>
    </w:p>
    <w:p w:rsidR="00505578" w:rsidRPr="00A22D51" w:rsidRDefault="00505578" w:rsidP="00A22D5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81390" w:rsidRPr="00A22D51" w:rsidRDefault="0055533F" w:rsidP="00505578">
      <w:pPr>
        <w:shd w:val="clear" w:color="auto" w:fill="FFFFFF"/>
        <w:spacing w:before="7" w:line="276" w:lineRule="auto"/>
        <w:jc w:val="center"/>
        <w:rPr>
          <w:b/>
          <w:sz w:val="28"/>
          <w:szCs w:val="28"/>
        </w:rPr>
      </w:pPr>
      <w:r w:rsidRPr="00A22D51">
        <w:rPr>
          <w:b/>
          <w:sz w:val="28"/>
          <w:szCs w:val="28"/>
        </w:rPr>
        <w:t>1</w:t>
      </w:r>
      <w:r w:rsidR="009B3394" w:rsidRPr="00A22D51">
        <w:rPr>
          <w:b/>
          <w:sz w:val="28"/>
          <w:szCs w:val="28"/>
        </w:rPr>
        <w:t>2</w:t>
      </w:r>
      <w:r w:rsidR="00216A16" w:rsidRPr="00A22D51">
        <w:rPr>
          <w:b/>
          <w:sz w:val="28"/>
          <w:szCs w:val="28"/>
        </w:rPr>
        <w:t>.</w:t>
      </w:r>
      <w:r w:rsidRPr="00A22D51">
        <w:rPr>
          <w:b/>
          <w:sz w:val="28"/>
          <w:szCs w:val="28"/>
        </w:rPr>
        <w:t xml:space="preserve"> </w:t>
      </w:r>
      <w:r w:rsidR="0076236C" w:rsidRPr="00A22D51">
        <w:rPr>
          <w:b/>
          <w:sz w:val="28"/>
          <w:szCs w:val="28"/>
        </w:rPr>
        <w:t>Прогноз развития тран</w:t>
      </w:r>
      <w:r w:rsidR="003D7B7A" w:rsidRPr="00A22D51">
        <w:rPr>
          <w:b/>
          <w:sz w:val="28"/>
          <w:szCs w:val="28"/>
        </w:rPr>
        <w:t>спортно</w:t>
      </w:r>
      <w:r w:rsidR="0076236C" w:rsidRPr="00A22D51">
        <w:rPr>
          <w:b/>
          <w:sz w:val="28"/>
          <w:szCs w:val="28"/>
        </w:rPr>
        <w:t xml:space="preserve">й </w:t>
      </w:r>
      <w:proofErr w:type="gramStart"/>
      <w:r w:rsidR="003D7B7A" w:rsidRPr="00A22D51">
        <w:rPr>
          <w:b/>
          <w:sz w:val="28"/>
          <w:szCs w:val="28"/>
        </w:rPr>
        <w:t>инфраструктуры</w:t>
      </w:r>
      <w:proofErr w:type="gramEnd"/>
      <w:r w:rsidR="003D7B7A" w:rsidRPr="00A22D51">
        <w:rPr>
          <w:b/>
          <w:sz w:val="28"/>
          <w:szCs w:val="28"/>
        </w:rPr>
        <w:t xml:space="preserve"> но видам транспорта.</w:t>
      </w:r>
    </w:p>
    <w:p w:rsidR="00245B84" w:rsidRDefault="0076236C" w:rsidP="00A22D51">
      <w:pPr>
        <w:shd w:val="clear" w:color="auto" w:fill="FFFFFF"/>
        <w:spacing w:line="276" w:lineRule="auto"/>
        <w:ind w:right="266" w:firstLine="426"/>
        <w:jc w:val="both"/>
        <w:rPr>
          <w:sz w:val="28"/>
          <w:szCs w:val="28"/>
        </w:rPr>
      </w:pPr>
      <w:r w:rsidRPr="00A22D51">
        <w:rPr>
          <w:sz w:val="28"/>
          <w:szCs w:val="28"/>
        </w:rPr>
        <w:t>В</w:t>
      </w:r>
      <w:r w:rsidR="003D7B7A" w:rsidRPr="00A22D51">
        <w:rPr>
          <w:sz w:val="28"/>
          <w:szCs w:val="28"/>
        </w:rPr>
        <w:t xml:space="preserve"> период реализации Программы транспортная инфраструктура по видам транспорта не </w:t>
      </w:r>
      <w:r w:rsidR="001A4AD2" w:rsidRPr="00A22D51">
        <w:rPr>
          <w:sz w:val="28"/>
          <w:szCs w:val="28"/>
        </w:rPr>
        <w:t>терп</w:t>
      </w:r>
      <w:r w:rsidR="003D7B7A" w:rsidRPr="00A22D51">
        <w:rPr>
          <w:sz w:val="28"/>
          <w:szCs w:val="28"/>
        </w:rPr>
        <w:t>ит существенных изменений. Основным видом транспорта остается автомобильный. Транспортная связь с районным, областным центрами будет осуществляться общественным транспортом (автобусное сообщение</w:t>
      </w:r>
      <w:r w:rsidR="00A22D51">
        <w:rPr>
          <w:sz w:val="28"/>
          <w:szCs w:val="28"/>
        </w:rPr>
        <w:t>, железнодорожное сообщение</w:t>
      </w:r>
      <w:r w:rsidR="003D7B7A" w:rsidRPr="00A22D51">
        <w:rPr>
          <w:sz w:val="28"/>
          <w:szCs w:val="28"/>
        </w:rPr>
        <w:t xml:space="preserve">), внутри населенных пунктов личным транспортом </w:t>
      </w:r>
      <w:r w:rsidR="001A4AD2" w:rsidRPr="00A22D51">
        <w:rPr>
          <w:sz w:val="28"/>
          <w:szCs w:val="28"/>
        </w:rPr>
        <w:t>и</w:t>
      </w:r>
      <w:r w:rsidR="003D7B7A" w:rsidRPr="00A22D51">
        <w:rPr>
          <w:sz w:val="28"/>
          <w:szCs w:val="28"/>
        </w:rPr>
        <w:t xml:space="preserve"> пешеходное сообщение. </w:t>
      </w:r>
    </w:p>
    <w:p w:rsidR="00505578" w:rsidRPr="00A22D51" w:rsidRDefault="00505578" w:rsidP="00A22D51">
      <w:pPr>
        <w:shd w:val="clear" w:color="auto" w:fill="FFFFFF"/>
        <w:spacing w:line="276" w:lineRule="auto"/>
        <w:ind w:right="266" w:firstLine="426"/>
        <w:jc w:val="both"/>
        <w:rPr>
          <w:sz w:val="28"/>
          <w:szCs w:val="28"/>
        </w:rPr>
      </w:pPr>
    </w:p>
    <w:p w:rsidR="00781390" w:rsidRPr="00A22D51" w:rsidRDefault="0055533F" w:rsidP="00505578">
      <w:pPr>
        <w:shd w:val="clear" w:color="auto" w:fill="FFFFFF"/>
        <w:spacing w:line="276" w:lineRule="auto"/>
        <w:ind w:left="252" w:right="266"/>
        <w:jc w:val="center"/>
        <w:rPr>
          <w:b/>
          <w:sz w:val="28"/>
          <w:szCs w:val="28"/>
        </w:rPr>
      </w:pPr>
      <w:r w:rsidRPr="00A22D51">
        <w:rPr>
          <w:b/>
          <w:sz w:val="28"/>
          <w:szCs w:val="28"/>
        </w:rPr>
        <w:t>1</w:t>
      </w:r>
      <w:r w:rsidR="009B3394" w:rsidRPr="00A22D51">
        <w:rPr>
          <w:b/>
          <w:sz w:val="28"/>
          <w:szCs w:val="28"/>
        </w:rPr>
        <w:t>3</w:t>
      </w:r>
      <w:r w:rsidR="00216A16" w:rsidRPr="00A22D51">
        <w:rPr>
          <w:b/>
          <w:sz w:val="28"/>
          <w:szCs w:val="28"/>
        </w:rPr>
        <w:t>.</w:t>
      </w:r>
      <w:r w:rsidRPr="00A22D51">
        <w:rPr>
          <w:b/>
          <w:sz w:val="28"/>
          <w:szCs w:val="28"/>
        </w:rPr>
        <w:t xml:space="preserve"> </w:t>
      </w:r>
      <w:r w:rsidR="003D7B7A" w:rsidRPr="00A22D51">
        <w:rPr>
          <w:b/>
          <w:sz w:val="28"/>
          <w:szCs w:val="28"/>
        </w:rPr>
        <w:t>Прогноз развития дорожной сети поселения.</w:t>
      </w:r>
    </w:p>
    <w:p w:rsidR="00781390" w:rsidRDefault="003D7B7A" w:rsidP="00A22D51">
      <w:pPr>
        <w:shd w:val="clear" w:color="auto" w:fill="FFFFFF"/>
        <w:spacing w:line="276" w:lineRule="auto"/>
        <w:ind w:right="266" w:firstLine="426"/>
        <w:jc w:val="both"/>
        <w:rPr>
          <w:sz w:val="28"/>
          <w:szCs w:val="28"/>
        </w:rPr>
      </w:pPr>
      <w:r w:rsidRPr="00A22D51">
        <w:rPr>
          <w:sz w:val="28"/>
          <w:szCs w:val="28"/>
        </w:rPr>
        <w:t xml:space="preserve">Основными направлениями развития дорожной сети поселения в период реализации Программы </w:t>
      </w:r>
      <w:r w:rsidR="001117E9" w:rsidRPr="00A22D51">
        <w:rPr>
          <w:sz w:val="28"/>
          <w:szCs w:val="28"/>
        </w:rPr>
        <w:t xml:space="preserve">будет </w:t>
      </w:r>
      <w:r w:rsidRPr="00A22D51">
        <w:rPr>
          <w:sz w:val="28"/>
          <w:szCs w:val="28"/>
        </w:rPr>
        <w:t xml:space="preserve">являться сохранение протяженности, соответствующим нормативным </w:t>
      </w:r>
      <w:r w:rsidR="001117E9" w:rsidRPr="00A22D51">
        <w:rPr>
          <w:sz w:val="28"/>
          <w:szCs w:val="28"/>
        </w:rPr>
        <w:t>требованиям, автомобильных дорог</w:t>
      </w:r>
      <w:r w:rsidRPr="00A22D51">
        <w:rPr>
          <w:sz w:val="28"/>
          <w:szCs w:val="28"/>
        </w:rPr>
        <w:t xml:space="preserve"> общего пользования за счет ремонта и капитального ремонта автомобильных дорог, поддержание автомобильных дорог на уровне</w:t>
      </w:r>
      <w:r w:rsidR="00CB5420" w:rsidRPr="00A22D51">
        <w:rPr>
          <w:sz w:val="28"/>
          <w:szCs w:val="28"/>
        </w:rPr>
        <w:t xml:space="preserve"> соответствующим категориям</w:t>
      </w:r>
      <w:r w:rsidRPr="00A22D51">
        <w:rPr>
          <w:sz w:val="28"/>
          <w:szCs w:val="28"/>
        </w:rPr>
        <w:t xml:space="preserve"> </w:t>
      </w:r>
      <w:r w:rsidR="00CB5420" w:rsidRPr="00A22D51">
        <w:rPr>
          <w:sz w:val="28"/>
          <w:szCs w:val="28"/>
        </w:rPr>
        <w:t>дорог</w:t>
      </w:r>
      <w:r w:rsidRPr="00A22D51">
        <w:rPr>
          <w:sz w:val="28"/>
          <w:szCs w:val="28"/>
        </w:rPr>
        <w:t>, пут</w:t>
      </w:r>
      <w:r w:rsidR="00B56B50" w:rsidRPr="00A22D51">
        <w:rPr>
          <w:sz w:val="28"/>
          <w:szCs w:val="28"/>
        </w:rPr>
        <w:t>ем нормативного содержания дорог</w:t>
      </w:r>
      <w:r w:rsidRPr="00A22D51">
        <w:rPr>
          <w:sz w:val="28"/>
          <w:szCs w:val="28"/>
        </w:rPr>
        <w:t xml:space="preserve"> повышения качес</w:t>
      </w:r>
      <w:r w:rsidR="00B56B50" w:rsidRPr="00A22D51">
        <w:rPr>
          <w:sz w:val="28"/>
          <w:szCs w:val="28"/>
        </w:rPr>
        <w:t>тва и безопасности дорожной сети.</w:t>
      </w:r>
    </w:p>
    <w:p w:rsidR="00505578" w:rsidRPr="00A22D51" w:rsidRDefault="00505578" w:rsidP="00A22D51">
      <w:pPr>
        <w:shd w:val="clear" w:color="auto" w:fill="FFFFFF"/>
        <w:spacing w:line="276" w:lineRule="auto"/>
        <w:ind w:right="266" w:firstLine="426"/>
        <w:jc w:val="both"/>
        <w:rPr>
          <w:sz w:val="28"/>
          <w:szCs w:val="28"/>
        </w:rPr>
      </w:pPr>
    </w:p>
    <w:p w:rsidR="00B56B50" w:rsidRPr="00A22D51" w:rsidRDefault="0055533F" w:rsidP="00505578">
      <w:pPr>
        <w:shd w:val="clear" w:color="auto" w:fill="FFFFFF"/>
        <w:spacing w:before="7" w:line="276" w:lineRule="auto"/>
        <w:ind w:left="245" w:firstLine="346"/>
        <w:jc w:val="center"/>
        <w:rPr>
          <w:sz w:val="28"/>
          <w:szCs w:val="28"/>
        </w:rPr>
      </w:pPr>
      <w:r w:rsidRPr="00A22D51">
        <w:rPr>
          <w:b/>
          <w:sz w:val="28"/>
          <w:szCs w:val="28"/>
        </w:rPr>
        <w:t>1</w:t>
      </w:r>
      <w:r w:rsidR="009B3394" w:rsidRPr="00A22D51">
        <w:rPr>
          <w:b/>
          <w:sz w:val="28"/>
          <w:szCs w:val="28"/>
        </w:rPr>
        <w:t>4</w:t>
      </w:r>
      <w:r w:rsidR="00216A16" w:rsidRPr="00A22D51">
        <w:rPr>
          <w:b/>
          <w:sz w:val="28"/>
          <w:szCs w:val="28"/>
        </w:rPr>
        <w:t>.</w:t>
      </w:r>
      <w:r w:rsidRPr="00A22D51">
        <w:rPr>
          <w:b/>
          <w:sz w:val="28"/>
          <w:szCs w:val="28"/>
        </w:rPr>
        <w:t xml:space="preserve"> </w:t>
      </w:r>
      <w:r w:rsidR="00B56B50" w:rsidRPr="00A22D51">
        <w:rPr>
          <w:b/>
          <w:sz w:val="28"/>
          <w:szCs w:val="28"/>
        </w:rPr>
        <w:t>Прогноз уровня автомобилизации</w:t>
      </w:r>
      <w:r w:rsidR="003D7B7A" w:rsidRPr="00A22D51">
        <w:rPr>
          <w:b/>
          <w:sz w:val="28"/>
          <w:szCs w:val="28"/>
        </w:rPr>
        <w:t>, параметров дорожного движения</w:t>
      </w:r>
      <w:r w:rsidR="003D7B7A" w:rsidRPr="00A22D51">
        <w:rPr>
          <w:sz w:val="28"/>
          <w:szCs w:val="28"/>
        </w:rPr>
        <w:t>.</w:t>
      </w:r>
    </w:p>
    <w:p w:rsidR="00781390" w:rsidRPr="00A22D51" w:rsidRDefault="003D7B7A" w:rsidP="00A22D51">
      <w:pPr>
        <w:shd w:val="clear" w:color="auto" w:fill="FFFFFF"/>
        <w:spacing w:before="7" w:line="276" w:lineRule="auto"/>
        <w:ind w:firstLine="426"/>
        <w:jc w:val="both"/>
        <w:rPr>
          <w:sz w:val="28"/>
          <w:szCs w:val="28"/>
        </w:rPr>
      </w:pPr>
      <w:r w:rsidRPr="00A22D51">
        <w:rPr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</w:t>
      </w:r>
      <w:r w:rsidR="003874CC" w:rsidRPr="00A22D51">
        <w:rPr>
          <w:sz w:val="28"/>
          <w:szCs w:val="28"/>
        </w:rPr>
        <w:t>,</w:t>
      </w:r>
      <w:r w:rsidRPr="00A22D51">
        <w:rPr>
          <w:sz w:val="28"/>
          <w:szCs w:val="28"/>
        </w:rPr>
        <w:t xml:space="preserve"> по основным </w:t>
      </w:r>
      <w:r w:rsidR="005C544E" w:rsidRPr="00A22D51">
        <w:rPr>
          <w:sz w:val="28"/>
          <w:szCs w:val="28"/>
        </w:rPr>
        <w:t>н</w:t>
      </w:r>
      <w:r w:rsidRPr="00A22D51">
        <w:rPr>
          <w:sz w:val="28"/>
          <w:szCs w:val="28"/>
        </w:rPr>
        <w:t>аправлениям к объектам тяготения.</w:t>
      </w:r>
    </w:p>
    <w:p w:rsidR="00F51B09" w:rsidRPr="001D434F" w:rsidRDefault="009B3394" w:rsidP="001D434F">
      <w:pPr>
        <w:shd w:val="clear" w:color="auto" w:fill="FFFFFF"/>
        <w:spacing w:before="281"/>
        <w:jc w:val="both"/>
        <w:rPr>
          <w:b/>
          <w:spacing w:val="-2"/>
          <w:sz w:val="28"/>
          <w:szCs w:val="28"/>
        </w:rPr>
      </w:pPr>
      <w:r w:rsidRPr="001D434F">
        <w:rPr>
          <w:b/>
          <w:spacing w:val="-2"/>
          <w:sz w:val="28"/>
          <w:szCs w:val="28"/>
        </w:rPr>
        <w:t xml:space="preserve"> </w:t>
      </w:r>
      <w:r w:rsidR="0055533F" w:rsidRPr="001D434F">
        <w:rPr>
          <w:b/>
          <w:spacing w:val="-2"/>
          <w:sz w:val="28"/>
          <w:szCs w:val="28"/>
        </w:rPr>
        <w:t xml:space="preserve"> </w:t>
      </w:r>
    </w:p>
    <w:p w:rsidR="00781390" w:rsidRPr="001D434F" w:rsidRDefault="003D7B7A" w:rsidP="001D434F">
      <w:pPr>
        <w:shd w:val="clear" w:color="auto" w:fill="FFFFFF"/>
        <w:spacing w:before="281"/>
        <w:jc w:val="center"/>
        <w:rPr>
          <w:b/>
          <w:spacing w:val="-1"/>
          <w:sz w:val="28"/>
          <w:szCs w:val="28"/>
        </w:rPr>
      </w:pPr>
      <w:r w:rsidRPr="001D434F">
        <w:rPr>
          <w:b/>
          <w:spacing w:val="-2"/>
          <w:sz w:val="28"/>
          <w:szCs w:val="28"/>
        </w:rPr>
        <w:lastRenderedPageBreak/>
        <w:t>Прогноз изменения уровня автомобилизации и количества автомобилей у населения на территории</w:t>
      </w:r>
      <w:r w:rsidR="00257931" w:rsidRPr="001D434F">
        <w:rPr>
          <w:b/>
          <w:spacing w:val="-2"/>
          <w:sz w:val="28"/>
          <w:szCs w:val="28"/>
        </w:rPr>
        <w:t xml:space="preserve"> </w:t>
      </w:r>
      <w:r w:rsidRPr="001D434F">
        <w:rPr>
          <w:b/>
          <w:spacing w:val="-1"/>
          <w:sz w:val="28"/>
          <w:szCs w:val="28"/>
        </w:rPr>
        <w:t xml:space="preserve">сельского поселения </w:t>
      </w:r>
      <w:r w:rsidR="00997ACC" w:rsidRPr="001D434F">
        <w:rPr>
          <w:b/>
          <w:spacing w:val="-1"/>
          <w:sz w:val="28"/>
          <w:szCs w:val="28"/>
        </w:rPr>
        <w:t>Демшинский</w:t>
      </w:r>
      <w:r w:rsidRPr="001D434F">
        <w:rPr>
          <w:b/>
          <w:spacing w:val="-1"/>
          <w:sz w:val="28"/>
          <w:szCs w:val="28"/>
        </w:rPr>
        <w:t xml:space="preserve"> сельсовет</w:t>
      </w:r>
    </w:p>
    <w:p w:rsidR="00781390" w:rsidRPr="001D434F" w:rsidRDefault="00257931" w:rsidP="001D434F">
      <w:pPr>
        <w:jc w:val="right"/>
        <w:rPr>
          <w:b/>
          <w:sz w:val="28"/>
          <w:szCs w:val="28"/>
        </w:rPr>
      </w:pPr>
      <w:r w:rsidRPr="001D434F">
        <w:rPr>
          <w:sz w:val="28"/>
          <w:szCs w:val="28"/>
        </w:rPr>
        <w:t>Таблица 6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556"/>
        <w:gridCol w:w="850"/>
        <w:gridCol w:w="851"/>
        <w:gridCol w:w="850"/>
        <w:gridCol w:w="851"/>
        <w:gridCol w:w="992"/>
        <w:gridCol w:w="850"/>
        <w:gridCol w:w="993"/>
        <w:gridCol w:w="992"/>
        <w:gridCol w:w="850"/>
      </w:tblGrid>
      <w:tr w:rsidR="006A7490" w:rsidRPr="001D434F" w:rsidTr="001D434F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№</w:t>
            </w:r>
          </w:p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5A539B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spacing w:val="6"/>
                <w:sz w:val="24"/>
                <w:szCs w:val="24"/>
              </w:rPr>
              <w:t>2</w:t>
            </w:r>
            <w:r w:rsidRPr="001D434F">
              <w:rPr>
                <w:rFonts w:eastAsiaTheme="minorEastAsia"/>
                <w:b/>
                <w:spacing w:val="6"/>
                <w:sz w:val="24"/>
                <w:szCs w:val="24"/>
                <w:lang w:val="en-US"/>
              </w:rPr>
              <w:t>0</w:t>
            </w:r>
            <w:r w:rsidR="006A7490" w:rsidRPr="001D434F">
              <w:rPr>
                <w:rFonts w:eastAsiaTheme="minorEastAsia"/>
                <w:b/>
                <w:spacing w:val="6"/>
                <w:sz w:val="24"/>
                <w:szCs w:val="24"/>
              </w:rPr>
              <w:t>17</w:t>
            </w:r>
            <w:r w:rsidR="006A7490" w:rsidRPr="001D434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6A7490" w:rsidRPr="001D434F">
              <w:rPr>
                <w:b/>
                <w:spacing w:val="-11"/>
                <w:sz w:val="24"/>
                <w:szCs w:val="24"/>
              </w:rPr>
              <w:t xml:space="preserve">г. </w:t>
            </w:r>
            <w:r w:rsidR="006A7490" w:rsidRPr="001D434F"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sz w:val="24"/>
                <w:szCs w:val="24"/>
              </w:rPr>
              <w:t xml:space="preserve">2018 </w:t>
            </w:r>
            <w:r w:rsidRPr="001D434F">
              <w:rPr>
                <w:b/>
                <w:bCs/>
                <w:sz w:val="24"/>
                <w:szCs w:val="24"/>
              </w:rPr>
              <w:t xml:space="preserve">г. </w:t>
            </w:r>
            <w:r w:rsidRPr="001D434F"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pacing w:val="12"/>
                <w:sz w:val="24"/>
                <w:szCs w:val="24"/>
              </w:rPr>
              <w:t>2019</w:t>
            </w: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2020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2021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2022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2023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2024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2025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</w:tr>
      <w:tr w:rsidR="003534EF" w:rsidRPr="001D434F" w:rsidTr="001D434F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3534E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3534E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1D434F">
              <w:rPr>
                <w:sz w:val="24"/>
                <w:szCs w:val="24"/>
              </w:rPr>
              <w:t xml:space="preserve">населения,   </w:t>
            </w:r>
            <w:proofErr w:type="gramEnd"/>
            <w:r w:rsidRPr="001D434F">
              <w:rPr>
                <w:sz w:val="24"/>
                <w:szCs w:val="24"/>
              </w:rPr>
              <w:t xml:space="preserve">                                 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A8240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4000</w:t>
            </w:r>
          </w:p>
        </w:tc>
      </w:tr>
      <w:tr w:rsidR="005A782F" w:rsidRPr="001D434F" w:rsidTr="001D434F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5A782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5A782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</w:tr>
      <w:tr w:rsidR="005A782F" w:rsidRPr="001D434F" w:rsidTr="001D434F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5A782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5A782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Уровень автомобилизации</w:t>
            </w:r>
          </w:p>
          <w:p w:rsidR="005A782F" w:rsidRPr="001D434F" w:rsidRDefault="005A782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1D434F">
              <w:rPr>
                <w:sz w:val="24"/>
                <w:szCs w:val="24"/>
              </w:rPr>
              <w:t>Населения,  ед.</w:t>
            </w:r>
            <w:proofErr w:type="gramEnd"/>
            <w:r w:rsidRPr="001D434F">
              <w:rPr>
                <w:sz w:val="24"/>
                <w:szCs w:val="24"/>
              </w:rPr>
              <w:t>/1000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94155D" w:rsidP="001D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587,5</w:t>
            </w:r>
          </w:p>
        </w:tc>
      </w:tr>
    </w:tbl>
    <w:p w:rsidR="00781390" w:rsidRPr="0094155D" w:rsidRDefault="009B3394" w:rsidP="0094155D">
      <w:pPr>
        <w:shd w:val="clear" w:color="auto" w:fill="FFFFFF"/>
        <w:spacing w:before="238" w:line="276" w:lineRule="auto"/>
        <w:jc w:val="center"/>
        <w:rPr>
          <w:b/>
          <w:sz w:val="28"/>
          <w:szCs w:val="28"/>
        </w:rPr>
      </w:pPr>
      <w:r w:rsidRPr="0094155D">
        <w:rPr>
          <w:b/>
          <w:sz w:val="28"/>
          <w:szCs w:val="28"/>
        </w:rPr>
        <w:t>15</w:t>
      </w:r>
      <w:r w:rsidR="00216A16" w:rsidRPr="0094155D">
        <w:rPr>
          <w:b/>
          <w:sz w:val="28"/>
          <w:szCs w:val="28"/>
        </w:rPr>
        <w:t>.</w:t>
      </w:r>
      <w:r w:rsidR="0055533F" w:rsidRPr="0094155D">
        <w:rPr>
          <w:b/>
          <w:sz w:val="28"/>
          <w:szCs w:val="28"/>
        </w:rPr>
        <w:t xml:space="preserve"> </w:t>
      </w:r>
      <w:r w:rsidR="003D7B7A" w:rsidRPr="0094155D">
        <w:rPr>
          <w:b/>
          <w:sz w:val="28"/>
          <w:szCs w:val="28"/>
        </w:rPr>
        <w:t>Прогноз показателей безопасности дорожного движения.</w:t>
      </w:r>
    </w:p>
    <w:p w:rsidR="00781390" w:rsidRPr="0094155D" w:rsidRDefault="003D7B7A" w:rsidP="0094155D">
      <w:pPr>
        <w:shd w:val="clear" w:color="auto" w:fill="FFFFFF"/>
        <w:spacing w:line="276" w:lineRule="auto"/>
        <w:ind w:left="108" w:right="7" w:firstLine="432"/>
        <w:jc w:val="both"/>
        <w:rPr>
          <w:sz w:val="28"/>
          <w:szCs w:val="28"/>
        </w:rPr>
      </w:pPr>
      <w:r w:rsidRPr="0094155D">
        <w:rPr>
          <w:bCs/>
          <w:sz w:val="28"/>
          <w:szCs w:val="28"/>
        </w:rPr>
        <w:t xml:space="preserve">Предполагается </w:t>
      </w:r>
      <w:r w:rsidRPr="0094155D">
        <w:rPr>
          <w:sz w:val="28"/>
          <w:szCs w:val="28"/>
        </w:rPr>
        <w:t xml:space="preserve">незначительный росл </w:t>
      </w:r>
      <w:r w:rsidRPr="0094155D">
        <w:rPr>
          <w:bCs/>
          <w:sz w:val="28"/>
          <w:szCs w:val="28"/>
        </w:rPr>
        <w:t xml:space="preserve">аварийности. </w:t>
      </w:r>
      <w:r w:rsidRPr="0094155D">
        <w:rPr>
          <w:sz w:val="28"/>
          <w:szCs w:val="28"/>
        </w:rPr>
        <w:t xml:space="preserve">Это </w:t>
      </w:r>
      <w:r w:rsidRPr="0094155D">
        <w:rPr>
          <w:bCs/>
          <w:sz w:val="28"/>
          <w:szCs w:val="28"/>
        </w:rPr>
        <w:t xml:space="preserve">связано с увеличением </w:t>
      </w:r>
      <w:r w:rsidR="004C50DE" w:rsidRPr="0094155D">
        <w:rPr>
          <w:bCs/>
          <w:sz w:val="28"/>
          <w:szCs w:val="28"/>
        </w:rPr>
        <w:t>п</w:t>
      </w:r>
      <w:r w:rsidRPr="0094155D">
        <w:rPr>
          <w:bCs/>
          <w:sz w:val="28"/>
          <w:szCs w:val="28"/>
        </w:rPr>
        <w:t xml:space="preserve">арка автотранспортных </w:t>
      </w:r>
      <w:r w:rsidRPr="0094155D">
        <w:rPr>
          <w:sz w:val="28"/>
          <w:szCs w:val="28"/>
        </w:rPr>
        <w:t xml:space="preserve">средств и неисполнением участниками </w:t>
      </w:r>
      <w:r w:rsidRPr="0094155D">
        <w:rPr>
          <w:bCs/>
          <w:sz w:val="28"/>
          <w:szCs w:val="28"/>
        </w:rPr>
        <w:t>дорожного движения правил дорожного движения.</w:t>
      </w:r>
      <w:r w:rsidR="008F2549" w:rsidRPr="0094155D">
        <w:rPr>
          <w:bCs/>
          <w:sz w:val="28"/>
          <w:szCs w:val="28"/>
        </w:rPr>
        <w:t xml:space="preserve"> </w:t>
      </w:r>
      <w:r w:rsidRPr="0094155D">
        <w:rPr>
          <w:bCs/>
          <w:sz w:val="28"/>
          <w:szCs w:val="28"/>
        </w:rPr>
        <w:t xml:space="preserve">Факторами, влияющими </w:t>
      </w:r>
      <w:r w:rsidRPr="0094155D">
        <w:rPr>
          <w:sz w:val="28"/>
          <w:szCs w:val="28"/>
        </w:rPr>
        <w:t xml:space="preserve">на снижение </w:t>
      </w:r>
      <w:proofErr w:type="gramStart"/>
      <w:r w:rsidRPr="0094155D">
        <w:rPr>
          <w:bCs/>
          <w:sz w:val="28"/>
          <w:szCs w:val="28"/>
        </w:rPr>
        <w:t>аварийности</w:t>
      </w:r>
      <w:proofErr w:type="gramEnd"/>
      <w:r w:rsidRPr="0094155D">
        <w:rPr>
          <w:bCs/>
          <w:sz w:val="28"/>
          <w:szCs w:val="28"/>
        </w:rPr>
        <w:t xml:space="preserve"> станут обеспечение контроля за выполнением мероприятий по обесп</w:t>
      </w:r>
      <w:r w:rsidR="004C50DE" w:rsidRPr="0094155D">
        <w:rPr>
          <w:bCs/>
          <w:sz w:val="28"/>
          <w:szCs w:val="28"/>
        </w:rPr>
        <w:t>ечению</w:t>
      </w:r>
      <w:r w:rsidRPr="0094155D">
        <w:rPr>
          <w:bCs/>
          <w:sz w:val="28"/>
          <w:szCs w:val="28"/>
        </w:rPr>
        <w:t xml:space="preserve"> </w:t>
      </w:r>
      <w:r w:rsidRPr="0094155D">
        <w:rPr>
          <w:sz w:val="28"/>
          <w:szCs w:val="28"/>
        </w:rPr>
        <w:t xml:space="preserve">безопасности </w:t>
      </w:r>
      <w:r w:rsidRPr="0094155D">
        <w:rPr>
          <w:bCs/>
          <w:sz w:val="28"/>
          <w:szCs w:val="28"/>
        </w:rPr>
        <w:t xml:space="preserve">дорожного движения, развитие целевой системы воспитания и </w:t>
      </w:r>
      <w:r w:rsidR="004C50DE" w:rsidRPr="0094155D">
        <w:rPr>
          <w:bCs/>
          <w:sz w:val="28"/>
          <w:szCs w:val="28"/>
        </w:rPr>
        <w:t>обучения детей безопасному</w:t>
      </w:r>
      <w:r w:rsidRPr="0094155D">
        <w:rPr>
          <w:bCs/>
          <w:sz w:val="28"/>
          <w:szCs w:val="28"/>
        </w:rPr>
        <w:t xml:space="preserve"> </w:t>
      </w:r>
      <w:r w:rsidRPr="0094155D">
        <w:rPr>
          <w:sz w:val="28"/>
          <w:szCs w:val="28"/>
        </w:rPr>
        <w:t xml:space="preserve">поведению на улицах </w:t>
      </w:r>
      <w:r w:rsidRPr="0094155D">
        <w:rPr>
          <w:bCs/>
          <w:sz w:val="28"/>
          <w:szCs w:val="28"/>
        </w:rPr>
        <w:t xml:space="preserve">и </w:t>
      </w:r>
      <w:r w:rsidRPr="0094155D">
        <w:rPr>
          <w:sz w:val="28"/>
          <w:szCs w:val="28"/>
        </w:rPr>
        <w:t xml:space="preserve">дорогах, </w:t>
      </w:r>
      <w:r w:rsidRPr="0094155D">
        <w:rPr>
          <w:bCs/>
          <w:sz w:val="28"/>
          <w:szCs w:val="28"/>
        </w:rPr>
        <w:t xml:space="preserve">проведение разъяснительной и </w:t>
      </w:r>
      <w:r w:rsidRPr="0094155D">
        <w:rPr>
          <w:sz w:val="28"/>
          <w:szCs w:val="28"/>
        </w:rPr>
        <w:t xml:space="preserve">предупредительно-профилактической работы среди </w:t>
      </w:r>
      <w:r w:rsidRPr="0094155D">
        <w:rPr>
          <w:bCs/>
          <w:sz w:val="28"/>
          <w:szCs w:val="28"/>
        </w:rPr>
        <w:t xml:space="preserve">населения по вопросам обеспечения </w:t>
      </w:r>
      <w:r w:rsidRPr="0094155D">
        <w:rPr>
          <w:sz w:val="28"/>
          <w:szCs w:val="28"/>
        </w:rPr>
        <w:t xml:space="preserve">безопасности дорожного движения с использованием </w:t>
      </w:r>
      <w:r w:rsidRPr="0094155D">
        <w:rPr>
          <w:bCs/>
          <w:sz w:val="28"/>
          <w:szCs w:val="28"/>
        </w:rPr>
        <w:t>СМИ.</w:t>
      </w:r>
    </w:p>
    <w:p w:rsidR="00781390" w:rsidRPr="0094155D" w:rsidRDefault="009B3394" w:rsidP="0094155D">
      <w:pPr>
        <w:shd w:val="clear" w:color="auto" w:fill="FFFFFF"/>
        <w:spacing w:before="281" w:line="276" w:lineRule="auto"/>
        <w:jc w:val="center"/>
        <w:rPr>
          <w:sz w:val="28"/>
          <w:szCs w:val="28"/>
        </w:rPr>
      </w:pPr>
      <w:r w:rsidRPr="0094155D">
        <w:rPr>
          <w:b/>
          <w:bCs/>
          <w:sz w:val="28"/>
          <w:szCs w:val="28"/>
        </w:rPr>
        <w:t>16</w:t>
      </w:r>
      <w:r w:rsidR="00216A16" w:rsidRPr="0094155D">
        <w:rPr>
          <w:b/>
          <w:bCs/>
          <w:sz w:val="28"/>
          <w:szCs w:val="28"/>
        </w:rPr>
        <w:t>.</w:t>
      </w:r>
      <w:r w:rsidR="0055533F" w:rsidRPr="0094155D">
        <w:rPr>
          <w:b/>
          <w:bCs/>
          <w:sz w:val="28"/>
          <w:szCs w:val="28"/>
        </w:rPr>
        <w:t xml:space="preserve"> </w:t>
      </w:r>
      <w:r w:rsidR="003D7B7A" w:rsidRPr="0094155D">
        <w:rPr>
          <w:b/>
          <w:bCs/>
          <w:sz w:val="28"/>
          <w:szCs w:val="28"/>
        </w:rPr>
        <w:t>Прогноз негативного воздействия транспортной инфраструктуры на</w:t>
      </w:r>
      <w:r w:rsidR="004C50DE" w:rsidRPr="0094155D">
        <w:rPr>
          <w:b/>
          <w:bCs/>
          <w:sz w:val="28"/>
          <w:szCs w:val="28"/>
        </w:rPr>
        <w:t xml:space="preserve"> </w:t>
      </w:r>
      <w:r w:rsidR="003D7B7A" w:rsidRPr="0094155D">
        <w:rPr>
          <w:b/>
          <w:bCs/>
          <w:sz w:val="28"/>
          <w:szCs w:val="28"/>
        </w:rPr>
        <w:t>окружающую среду и</w:t>
      </w:r>
      <w:r w:rsidR="004C50DE" w:rsidRPr="0094155D">
        <w:rPr>
          <w:b/>
          <w:bCs/>
          <w:sz w:val="28"/>
          <w:szCs w:val="28"/>
        </w:rPr>
        <w:t xml:space="preserve"> </w:t>
      </w:r>
      <w:r w:rsidR="003D7B7A" w:rsidRPr="0094155D">
        <w:rPr>
          <w:b/>
          <w:bCs/>
          <w:sz w:val="28"/>
          <w:szCs w:val="28"/>
        </w:rPr>
        <w:t>здоровье человека.</w:t>
      </w:r>
    </w:p>
    <w:p w:rsidR="00781390" w:rsidRPr="0094155D" w:rsidRDefault="003D7B7A" w:rsidP="0094155D">
      <w:pPr>
        <w:shd w:val="clear" w:color="auto" w:fill="FFFFFF"/>
        <w:spacing w:line="276" w:lineRule="auto"/>
        <w:ind w:left="115" w:firstLine="713"/>
        <w:jc w:val="both"/>
        <w:rPr>
          <w:sz w:val="28"/>
          <w:szCs w:val="28"/>
        </w:rPr>
      </w:pPr>
      <w:r w:rsidRPr="0094155D">
        <w:rPr>
          <w:bCs/>
          <w:sz w:val="28"/>
          <w:szCs w:val="28"/>
        </w:rPr>
        <w:t xml:space="preserve">В период </w:t>
      </w:r>
      <w:r w:rsidRPr="0094155D">
        <w:rPr>
          <w:sz w:val="28"/>
          <w:szCs w:val="28"/>
        </w:rPr>
        <w:t xml:space="preserve">действия </w:t>
      </w:r>
      <w:r w:rsidRPr="0094155D">
        <w:rPr>
          <w:bCs/>
          <w:sz w:val="28"/>
          <w:szCs w:val="28"/>
        </w:rPr>
        <w:t xml:space="preserve">Программы, </w:t>
      </w:r>
      <w:r w:rsidRPr="0094155D">
        <w:rPr>
          <w:sz w:val="28"/>
          <w:szCs w:val="28"/>
        </w:rPr>
        <w:t xml:space="preserve">не предполагается </w:t>
      </w:r>
      <w:r w:rsidRPr="0094155D">
        <w:rPr>
          <w:bCs/>
          <w:sz w:val="28"/>
          <w:szCs w:val="28"/>
        </w:rPr>
        <w:t xml:space="preserve">изменения центров транспортного тяготения, </w:t>
      </w:r>
      <w:r w:rsidRPr="0094155D">
        <w:rPr>
          <w:sz w:val="28"/>
          <w:szCs w:val="28"/>
        </w:rPr>
        <w:t xml:space="preserve">структуры, маршрутов и объемов грузовых </w:t>
      </w:r>
      <w:r w:rsidRPr="0094155D">
        <w:rPr>
          <w:bCs/>
          <w:sz w:val="28"/>
          <w:szCs w:val="28"/>
        </w:rPr>
        <w:t xml:space="preserve">и пассажирских перевозок. Причиной </w:t>
      </w:r>
      <w:r w:rsidRPr="0094155D">
        <w:rPr>
          <w:sz w:val="28"/>
          <w:szCs w:val="28"/>
        </w:rPr>
        <w:t xml:space="preserve">увеличения негативного воздействия на окружающую среду </w:t>
      </w:r>
      <w:r w:rsidRPr="0094155D">
        <w:rPr>
          <w:bCs/>
          <w:sz w:val="28"/>
          <w:szCs w:val="28"/>
        </w:rPr>
        <w:t xml:space="preserve">и здоровье населения, станет рост автомобилизации </w:t>
      </w:r>
      <w:r w:rsidRPr="0094155D">
        <w:rPr>
          <w:sz w:val="28"/>
          <w:szCs w:val="28"/>
        </w:rPr>
        <w:t xml:space="preserve">населения в совокупности с ростом </w:t>
      </w:r>
      <w:r w:rsidR="004C50DE" w:rsidRPr="0094155D">
        <w:rPr>
          <w:bCs/>
          <w:sz w:val="28"/>
          <w:szCs w:val="28"/>
        </w:rPr>
        <w:t>его</w:t>
      </w:r>
      <w:r w:rsidRPr="0094155D">
        <w:rPr>
          <w:bCs/>
          <w:sz w:val="28"/>
          <w:szCs w:val="28"/>
        </w:rPr>
        <w:t xml:space="preserve"> численности в связи с чем, усилится </w:t>
      </w:r>
      <w:r w:rsidRPr="0094155D">
        <w:rPr>
          <w:sz w:val="28"/>
          <w:szCs w:val="28"/>
        </w:rPr>
        <w:t xml:space="preserve">загрязнение атмосферы выбросами в воздух дыма </w:t>
      </w:r>
      <w:r w:rsidRPr="0094155D">
        <w:rPr>
          <w:bCs/>
          <w:sz w:val="28"/>
          <w:szCs w:val="28"/>
        </w:rPr>
        <w:t xml:space="preserve">и газообразных загрязняющих веществ и </w:t>
      </w:r>
      <w:r w:rsidRPr="0094155D">
        <w:rPr>
          <w:sz w:val="28"/>
          <w:szCs w:val="28"/>
        </w:rPr>
        <w:t xml:space="preserve">увеличением воздействия шума на </w:t>
      </w:r>
      <w:r w:rsidR="004C50DE" w:rsidRPr="0094155D">
        <w:rPr>
          <w:sz w:val="28"/>
          <w:szCs w:val="28"/>
        </w:rPr>
        <w:t>здоровье</w:t>
      </w:r>
      <w:r w:rsidRPr="0094155D">
        <w:rPr>
          <w:sz w:val="28"/>
          <w:szCs w:val="28"/>
        </w:rPr>
        <w:t xml:space="preserve"> человека.</w:t>
      </w:r>
    </w:p>
    <w:p w:rsidR="00781390" w:rsidRPr="0094155D" w:rsidRDefault="009B3394" w:rsidP="0094155D">
      <w:pPr>
        <w:shd w:val="clear" w:color="auto" w:fill="FFFFFF"/>
        <w:spacing w:before="266" w:line="276" w:lineRule="auto"/>
        <w:ind w:left="115"/>
        <w:jc w:val="center"/>
        <w:rPr>
          <w:sz w:val="28"/>
          <w:szCs w:val="28"/>
        </w:rPr>
      </w:pPr>
      <w:r w:rsidRPr="0094155D">
        <w:rPr>
          <w:b/>
          <w:bCs/>
          <w:sz w:val="28"/>
          <w:szCs w:val="28"/>
        </w:rPr>
        <w:t>17</w:t>
      </w:r>
      <w:r w:rsidR="00216A16" w:rsidRPr="0094155D">
        <w:rPr>
          <w:b/>
          <w:bCs/>
          <w:sz w:val="28"/>
          <w:szCs w:val="28"/>
        </w:rPr>
        <w:t>.</w:t>
      </w:r>
      <w:r w:rsidR="0055533F" w:rsidRPr="0094155D">
        <w:rPr>
          <w:b/>
          <w:bCs/>
          <w:sz w:val="28"/>
          <w:szCs w:val="28"/>
        </w:rPr>
        <w:t xml:space="preserve"> </w:t>
      </w:r>
      <w:r w:rsidR="003D7B7A" w:rsidRPr="0094155D">
        <w:rPr>
          <w:b/>
          <w:bCs/>
          <w:sz w:val="28"/>
          <w:szCs w:val="28"/>
        </w:rPr>
        <w:t>Принципиальные варианты развития транспортной инфраструктуры и их укрупненную</w:t>
      </w:r>
      <w:r w:rsidR="00216A16" w:rsidRPr="0094155D">
        <w:rPr>
          <w:b/>
          <w:bCs/>
          <w:sz w:val="28"/>
          <w:szCs w:val="28"/>
        </w:rPr>
        <w:t xml:space="preserve"> </w:t>
      </w:r>
      <w:r w:rsidR="003D7B7A" w:rsidRPr="0094155D">
        <w:rPr>
          <w:b/>
          <w:bCs/>
          <w:sz w:val="28"/>
          <w:szCs w:val="28"/>
        </w:rPr>
        <w:t>оценку по целевым показа</w:t>
      </w:r>
      <w:r w:rsidR="001D5A6A">
        <w:rPr>
          <w:b/>
          <w:bCs/>
          <w:sz w:val="28"/>
          <w:szCs w:val="28"/>
        </w:rPr>
        <w:t>т</w:t>
      </w:r>
      <w:r w:rsidR="003D7B7A" w:rsidRPr="0094155D">
        <w:rPr>
          <w:b/>
          <w:bCs/>
          <w:sz w:val="28"/>
          <w:szCs w:val="28"/>
        </w:rPr>
        <w:t xml:space="preserve">елям (индикаторам) развития </w:t>
      </w:r>
      <w:r w:rsidR="00AE180E" w:rsidRPr="0094155D">
        <w:rPr>
          <w:b/>
          <w:bCs/>
          <w:sz w:val="28"/>
          <w:szCs w:val="28"/>
        </w:rPr>
        <w:t>т</w:t>
      </w:r>
      <w:r w:rsidR="003D7B7A" w:rsidRPr="0094155D">
        <w:rPr>
          <w:b/>
          <w:bCs/>
          <w:sz w:val="28"/>
          <w:szCs w:val="28"/>
        </w:rPr>
        <w:t xml:space="preserve">ранспортной инфраструктуры </w:t>
      </w:r>
      <w:r w:rsidR="003874CC" w:rsidRPr="0094155D">
        <w:rPr>
          <w:b/>
          <w:bCs/>
          <w:sz w:val="28"/>
          <w:szCs w:val="28"/>
        </w:rPr>
        <w:t>с последующим выб</w:t>
      </w:r>
      <w:r w:rsidR="003D7B7A" w:rsidRPr="0094155D">
        <w:rPr>
          <w:b/>
          <w:bCs/>
          <w:sz w:val="28"/>
          <w:szCs w:val="28"/>
        </w:rPr>
        <w:t xml:space="preserve">ором предлагаемого к </w:t>
      </w:r>
      <w:r w:rsidR="003D7B7A" w:rsidRPr="0094155D">
        <w:rPr>
          <w:b/>
          <w:bCs/>
          <w:sz w:val="28"/>
          <w:szCs w:val="28"/>
        </w:rPr>
        <w:lastRenderedPageBreak/>
        <w:t>реализации варианта.</w:t>
      </w:r>
    </w:p>
    <w:p w:rsidR="00781390" w:rsidRPr="0094155D" w:rsidRDefault="003D7B7A" w:rsidP="0094155D">
      <w:pPr>
        <w:shd w:val="clear" w:color="auto" w:fill="FFFFFF"/>
        <w:spacing w:line="276" w:lineRule="auto"/>
        <w:ind w:left="122" w:firstLine="691"/>
        <w:jc w:val="both"/>
        <w:rPr>
          <w:sz w:val="28"/>
          <w:szCs w:val="28"/>
        </w:rPr>
      </w:pPr>
      <w:r w:rsidRPr="0094155D">
        <w:rPr>
          <w:sz w:val="28"/>
          <w:szCs w:val="28"/>
        </w:rPr>
        <w:t xml:space="preserve">Автомобильные дороги подвержены </w:t>
      </w:r>
      <w:r w:rsidRPr="0094155D">
        <w:rPr>
          <w:bCs/>
          <w:sz w:val="28"/>
          <w:szCs w:val="28"/>
        </w:rPr>
        <w:t xml:space="preserve">влиянию природной окружающей среды, </w:t>
      </w:r>
      <w:r w:rsidRPr="0094155D">
        <w:rPr>
          <w:sz w:val="28"/>
          <w:szCs w:val="28"/>
        </w:rPr>
        <w:t xml:space="preserve">хозяйственной деятельности человека </w:t>
      </w:r>
      <w:r w:rsidR="00AE180E" w:rsidRPr="0094155D">
        <w:rPr>
          <w:bCs/>
          <w:sz w:val="28"/>
          <w:szCs w:val="28"/>
        </w:rPr>
        <w:t>и</w:t>
      </w:r>
      <w:r w:rsidRPr="0094155D">
        <w:rPr>
          <w:bCs/>
          <w:sz w:val="28"/>
          <w:szCs w:val="28"/>
        </w:rPr>
        <w:t xml:space="preserve"> </w:t>
      </w:r>
      <w:r w:rsidRPr="0094155D">
        <w:rPr>
          <w:sz w:val="28"/>
          <w:szCs w:val="28"/>
        </w:rPr>
        <w:t xml:space="preserve">постоянному </w:t>
      </w:r>
      <w:r w:rsidRPr="0094155D">
        <w:rPr>
          <w:bCs/>
          <w:sz w:val="28"/>
          <w:szCs w:val="28"/>
        </w:rPr>
        <w:t xml:space="preserve">воздействию транспортных средств, в </w:t>
      </w:r>
      <w:r w:rsidRPr="0094155D">
        <w:rPr>
          <w:sz w:val="28"/>
          <w:szCs w:val="28"/>
        </w:rPr>
        <w:t xml:space="preserve">результате чего </w:t>
      </w:r>
      <w:r w:rsidRPr="0094155D">
        <w:rPr>
          <w:bCs/>
          <w:sz w:val="28"/>
          <w:szCs w:val="28"/>
        </w:rPr>
        <w:t xml:space="preserve">меняется </w:t>
      </w:r>
      <w:r w:rsidR="00AE180E" w:rsidRPr="0094155D">
        <w:rPr>
          <w:sz w:val="28"/>
          <w:szCs w:val="28"/>
        </w:rPr>
        <w:t xml:space="preserve">технико-эксплуатационное </w:t>
      </w:r>
      <w:r w:rsidRPr="0094155D">
        <w:rPr>
          <w:bCs/>
          <w:sz w:val="28"/>
          <w:szCs w:val="28"/>
        </w:rPr>
        <w:t xml:space="preserve">состояние дорог. Состояние сети дорог </w:t>
      </w:r>
      <w:r w:rsidRPr="0094155D">
        <w:rPr>
          <w:sz w:val="28"/>
          <w:szCs w:val="28"/>
        </w:rPr>
        <w:t xml:space="preserve">определяется своевременностью, полнотой и качеством </w:t>
      </w:r>
      <w:r w:rsidRPr="0094155D">
        <w:rPr>
          <w:bCs/>
          <w:sz w:val="28"/>
          <w:szCs w:val="28"/>
        </w:rPr>
        <w:t xml:space="preserve">выполнения </w:t>
      </w:r>
      <w:r w:rsidR="00AE180E" w:rsidRPr="0094155D">
        <w:rPr>
          <w:bCs/>
          <w:sz w:val="28"/>
          <w:szCs w:val="28"/>
        </w:rPr>
        <w:t>работ</w:t>
      </w:r>
      <w:r w:rsidRPr="0094155D">
        <w:rPr>
          <w:bCs/>
          <w:sz w:val="28"/>
          <w:szCs w:val="28"/>
        </w:rPr>
        <w:t xml:space="preserve"> </w:t>
      </w:r>
      <w:r w:rsidR="00AE180E" w:rsidRPr="0094155D">
        <w:rPr>
          <w:bCs/>
          <w:sz w:val="28"/>
          <w:szCs w:val="28"/>
        </w:rPr>
        <w:t xml:space="preserve">по содержанию и </w:t>
      </w:r>
      <w:r w:rsidRPr="0094155D">
        <w:rPr>
          <w:bCs/>
          <w:sz w:val="28"/>
          <w:szCs w:val="28"/>
        </w:rPr>
        <w:t xml:space="preserve">капитальному </w:t>
      </w:r>
      <w:r w:rsidRPr="0094155D">
        <w:rPr>
          <w:sz w:val="28"/>
          <w:szCs w:val="28"/>
        </w:rPr>
        <w:t>ремонту и зависит на</w:t>
      </w:r>
      <w:r w:rsidR="00391143" w:rsidRPr="0094155D">
        <w:rPr>
          <w:sz w:val="28"/>
          <w:szCs w:val="28"/>
        </w:rPr>
        <w:t xml:space="preserve"> </w:t>
      </w:r>
      <w:r w:rsidRPr="0094155D">
        <w:rPr>
          <w:sz w:val="28"/>
          <w:szCs w:val="28"/>
        </w:rPr>
        <w:t xml:space="preserve">прямую </w:t>
      </w:r>
      <w:r w:rsidR="00391143" w:rsidRPr="0094155D">
        <w:rPr>
          <w:bCs/>
          <w:sz w:val="28"/>
          <w:szCs w:val="28"/>
        </w:rPr>
        <w:t>от</w:t>
      </w:r>
      <w:r w:rsidRPr="0094155D">
        <w:rPr>
          <w:bCs/>
          <w:sz w:val="28"/>
          <w:szCs w:val="28"/>
        </w:rPr>
        <w:t xml:space="preserve"> объ</w:t>
      </w:r>
      <w:r w:rsidR="00391143" w:rsidRPr="0094155D">
        <w:rPr>
          <w:bCs/>
          <w:sz w:val="28"/>
          <w:szCs w:val="28"/>
        </w:rPr>
        <w:t>емов финансирования. В условиях</w:t>
      </w:r>
      <w:r w:rsidR="003874CC" w:rsidRPr="0094155D">
        <w:rPr>
          <w:bCs/>
          <w:sz w:val="28"/>
          <w:szCs w:val="28"/>
        </w:rPr>
        <w:t>,</w:t>
      </w:r>
      <w:r w:rsidRPr="0094155D">
        <w:rPr>
          <w:bCs/>
          <w:sz w:val="28"/>
          <w:szCs w:val="28"/>
        </w:rPr>
        <w:t xml:space="preserve"> когда </w:t>
      </w:r>
      <w:r w:rsidRPr="0094155D">
        <w:rPr>
          <w:sz w:val="28"/>
          <w:szCs w:val="28"/>
        </w:rPr>
        <w:t xml:space="preserve">объем </w:t>
      </w:r>
      <w:r w:rsidRPr="0094155D">
        <w:rPr>
          <w:bCs/>
          <w:sz w:val="28"/>
          <w:szCs w:val="28"/>
        </w:rPr>
        <w:t xml:space="preserve">инвестиций в дорожной </w:t>
      </w:r>
      <w:r w:rsidRPr="0094155D">
        <w:rPr>
          <w:sz w:val="28"/>
          <w:szCs w:val="28"/>
        </w:rPr>
        <w:t xml:space="preserve">комплекс является </w:t>
      </w:r>
      <w:r w:rsidRPr="0094155D">
        <w:rPr>
          <w:bCs/>
          <w:sz w:val="28"/>
          <w:szCs w:val="28"/>
        </w:rPr>
        <w:t xml:space="preserve">явно </w:t>
      </w:r>
      <w:r w:rsidRPr="0094155D">
        <w:rPr>
          <w:sz w:val="28"/>
          <w:szCs w:val="28"/>
        </w:rPr>
        <w:t xml:space="preserve">недостаточным, а </w:t>
      </w:r>
      <w:r w:rsidRPr="0094155D">
        <w:rPr>
          <w:bCs/>
          <w:sz w:val="28"/>
          <w:szCs w:val="28"/>
        </w:rPr>
        <w:t xml:space="preserve">рост уровня </w:t>
      </w:r>
      <w:r w:rsidRPr="0094155D">
        <w:rPr>
          <w:sz w:val="28"/>
          <w:szCs w:val="28"/>
        </w:rPr>
        <w:t xml:space="preserve">автомобилизации значительно опережает темпы роста </w:t>
      </w:r>
      <w:r w:rsidRPr="0094155D">
        <w:rPr>
          <w:bCs/>
          <w:sz w:val="28"/>
          <w:szCs w:val="28"/>
        </w:rPr>
        <w:t xml:space="preserve">развития дорожной инфраструктуры </w:t>
      </w:r>
      <w:r w:rsidRPr="0094155D">
        <w:rPr>
          <w:sz w:val="28"/>
          <w:szCs w:val="28"/>
        </w:rPr>
        <w:t xml:space="preserve">на </w:t>
      </w:r>
      <w:r w:rsidRPr="0094155D">
        <w:rPr>
          <w:bCs/>
          <w:sz w:val="28"/>
          <w:szCs w:val="28"/>
        </w:rPr>
        <w:t xml:space="preserve">первый </w:t>
      </w:r>
      <w:r w:rsidRPr="0094155D">
        <w:rPr>
          <w:sz w:val="28"/>
          <w:szCs w:val="28"/>
        </w:rPr>
        <w:t xml:space="preserve">план выходят работы </w:t>
      </w:r>
      <w:r w:rsidR="00391143" w:rsidRPr="0094155D">
        <w:rPr>
          <w:iCs/>
          <w:sz w:val="28"/>
          <w:szCs w:val="28"/>
        </w:rPr>
        <w:t>по</w:t>
      </w:r>
      <w:r w:rsidRPr="0094155D">
        <w:rPr>
          <w:i/>
          <w:iCs/>
          <w:sz w:val="28"/>
          <w:szCs w:val="28"/>
        </w:rPr>
        <w:t xml:space="preserve"> </w:t>
      </w:r>
      <w:r w:rsidRPr="0094155D">
        <w:rPr>
          <w:sz w:val="28"/>
          <w:szCs w:val="28"/>
        </w:rPr>
        <w:t xml:space="preserve">содержанию </w:t>
      </w:r>
      <w:r w:rsidR="00391143" w:rsidRPr="0094155D">
        <w:rPr>
          <w:sz w:val="28"/>
          <w:szCs w:val="28"/>
        </w:rPr>
        <w:t>и</w:t>
      </w:r>
      <w:r w:rsidRPr="0094155D">
        <w:rPr>
          <w:sz w:val="28"/>
          <w:szCs w:val="28"/>
        </w:rPr>
        <w:t xml:space="preserve"> эксплуатации </w:t>
      </w:r>
      <w:r w:rsidRPr="0094155D">
        <w:rPr>
          <w:bCs/>
          <w:sz w:val="28"/>
          <w:szCs w:val="28"/>
        </w:rPr>
        <w:t>дорог</w:t>
      </w:r>
      <w:r w:rsidR="00391143" w:rsidRPr="0094155D">
        <w:rPr>
          <w:bCs/>
          <w:sz w:val="28"/>
          <w:szCs w:val="28"/>
        </w:rPr>
        <w:t>.</w:t>
      </w:r>
      <w:r w:rsidRPr="0094155D">
        <w:rPr>
          <w:bCs/>
          <w:sz w:val="28"/>
          <w:szCs w:val="28"/>
        </w:rPr>
        <w:t xml:space="preserve"> Поэтому в Программе выбирается </w:t>
      </w:r>
      <w:r w:rsidR="003874CC" w:rsidRPr="0094155D">
        <w:rPr>
          <w:sz w:val="28"/>
          <w:szCs w:val="28"/>
        </w:rPr>
        <w:t>вариант</w:t>
      </w:r>
      <w:r w:rsidRPr="0094155D">
        <w:rPr>
          <w:sz w:val="28"/>
          <w:szCs w:val="28"/>
        </w:rPr>
        <w:t xml:space="preserve"> качественного содержания и капитального </w:t>
      </w:r>
      <w:r w:rsidRPr="0094155D">
        <w:rPr>
          <w:bCs/>
          <w:sz w:val="28"/>
          <w:szCs w:val="28"/>
        </w:rPr>
        <w:t>ремонта дорог.</w:t>
      </w:r>
    </w:p>
    <w:p w:rsidR="00781390" w:rsidRPr="0094155D" w:rsidRDefault="009B3394" w:rsidP="0094155D">
      <w:pPr>
        <w:shd w:val="clear" w:color="auto" w:fill="FFFFFF"/>
        <w:spacing w:before="281" w:line="276" w:lineRule="auto"/>
        <w:jc w:val="center"/>
        <w:rPr>
          <w:sz w:val="28"/>
          <w:szCs w:val="28"/>
        </w:rPr>
      </w:pPr>
      <w:r w:rsidRPr="0094155D">
        <w:rPr>
          <w:b/>
          <w:bCs/>
          <w:sz w:val="28"/>
          <w:szCs w:val="28"/>
        </w:rPr>
        <w:t>18</w:t>
      </w:r>
      <w:r w:rsidR="00216A16" w:rsidRPr="0094155D">
        <w:rPr>
          <w:b/>
          <w:bCs/>
          <w:sz w:val="28"/>
          <w:szCs w:val="28"/>
        </w:rPr>
        <w:t>.</w:t>
      </w:r>
      <w:r w:rsidR="0055533F" w:rsidRPr="0094155D">
        <w:rPr>
          <w:b/>
          <w:bCs/>
          <w:sz w:val="28"/>
          <w:szCs w:val="28"/>
        </w:rPr>
        <w:t xml:space="preserve"> </w:t>
      </w:r>
      <w:r w:rsidR="003D7B7A" w:rsidRPr="0094155D">
        <w:rPr>
          <w:b/>
          <w:bCs/>
          <w:sz w:val="28"/>
          <w:szCs w:val="28"/>
        </w:rPr>
        <w:t>Перечень мероприятий (инвестиционных проектов) по проектированию,</w:t>
      </w:r>
      <w:r w:rsidR="00CA5F6C" w:rsidRPr="0094155D">
        <w:rPr>
          <w:b/>
          <w:bCs/>
          <w:sz w:val="28"/>
          <w:szCs w:val="28"/>
        </w:rPr>
        <w:t xml:space="preserve"> </w:t>
      </w:r>
      <w:r w:rsidR="003D7B7A" w:rsidRPr="0094155D">
        <w:rPr>
          <w:b/>
          <w:bCs/>
          <w:sz w:val="28"/>
          <w:szCs w:val="28"/>
        </w:rPr>
        <w:t>строительству, реконструкции объектов транспортной</w:t>
      </w:r>
      <w:r w:rsidR="00391143" w:rsidRPr="0094155D">
        <w:rPr>
          <w:b/>
          <w:bCs/>
          <w:sz w:val="28"/>
          <w:szCs w:val="28"/>
        </w:rPr>
        <w:t xml:space="preserve"> </w:t>
      </w:r>
      <w:r w:rsidR="003D7B7A" w:rsidRPr="0094155D">
        <w:rPr>
          <w:b/>
          <w:bCs/>
          <w:sz w:val="28"/>
          <w:szCs w:val="28"/>
        </w:rPr>
        <w:t>инфраструктуры.</w:t>
      </w:r>
    </w:p>
    <w:p w:rsidR="00781390" w:rsidRPr="0094155D" w:rsidRDefault="001D5A6A" w:rsidP="001D5A6A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3D7B7A" w:rsidRPr="0094155D">
        <w:rPr>
          <w:bCs/>
          <w:sz w:val="28"/>
          <w:szCs w:val="28"/>
        </w:rPr>
        <w:t xml:space="preserve"> </w:t>
      </w:r>
      <w:r w:rsidR="003D7B7A" w:rsidRPr="0094155D">
        <w:rPr>
          <w:sz w:val="28"/>
          <w:szCs w:val="28"/>
        </w:rPr>
        <w:t xml:space="preserve">учетом </w:t>
      </w:r>
      <w:r w:rsidR="003D7B7A" w:rsidRPr="0094155D">
        <w:rPr>
          <w:bCs/>
          <w:sz w:val="28"/>
          <w:szCs w:val="28"/>
        </w:rPr>
        <w:t xml:space="preserve">сложившейся </w:t>
      </w:r>
      <w:r w:rsidR="003D7B7A" w:rsidRPr="0094155D">
        <w:rPr>
          <w:sz w:val="28"/>
          <w:szCs w:val="28"/>
        </w:rPr>
        <w:t xml:space="preserve">экономической ситуацией, </w:t>
      </w:r>
      <w:r w:rsidR="003D7B7A" w:rsidRPr="0094155D">
        <w:rPr>
          <w:bCs/>
          <w:sz w:val="28"/>
          <w:szCs w:val="28"/>
        </w:rPr>
        <w:t xml:space="preserve">мероприятия по развитию транспортной инфраструктуры по видам транспорта, </w:t>
      </w:r>
      <w:r w:rsidR="00245B84" w:rsidRPr="0094155D">
        <w:rPr>
          <w:bCs/>
          <w:iCs/>
          <w:sz w:val="28"/>
          <w:szCs w:val="28"/>
        </w:rPr>
        <w:t>по</w:t>
      </w:r>
      <w:r w:rsidR="003D7B7A" w:rsidRPr="0094155D">
        <w:rPr>
          <w:bCs/>
          <w:i/>
          <w:iCs/>
          <w:sz w:val="28"/>
          <w:szCs w:val="28"/>
        </w:rPr>
        <w:t xml:space="preserve"> </w:t>
      </w:r>
      <w:r w:rsidR="003D7B7A" w:rsidRPr="0094155D">
        <w:rPr>
          <w:sz w:val="28"/>
          <w:szCs w:val="28"/>
        </w:rPr>
        <w:t xml:space="preserve">развитию </w:t>
      </w:r>
      <w:r w:rsidR="003D7B7A" w:rsidRPr="0094155D">
        <w:rPr>
          <w:bCs/>
          <w:sz w:val="28"/>
          <w:szCs w:val="28"/>
        </w:rPr>
        <w:t xml:space="preserve">транспорта общего пользования, по развитию инфраструктуры для </w:t>
      </w:r>
      <w:r w:rsidR="003D7B7A" w:rsidRPr="0094155D">
        <w:rPr>
          <w:sz w:val="28"/>
          <w:szCs w:val="28"/>
        </w:rPr>
        <w:t xml:space="preserve">легкового </w:t>
      </w:r>
      <w:r w:rsidR="003D7B7A" w:rsidRPr="0094155D">
        <w:rPr>
          <w:bCs/>
          <w:sz w:val="28"/>
          <w:szCs w:val="28"/>
        </w:rPr>
        <w:t xml:space="preserve">автомобильного транспорта, по развитию пешеходного и велосипедного передвижения, по </w:t>
      </w:r>
      <w:r w:rsidR="003D7B7A" w:rsidRPr="0094155D">
        <w:rPr>
          <w:sz w:val="28"/>
          <w:szCs w:val="28"/>
        </w:rPr>
        <w:t xml:space="preserve">развитию </w:t>
      </w:r>
      <w:r w:rsidR="003D7B7A" w:rsidRPr="0094155D">
        <w:rPr>
          <w:bCs/>
          <w:sz w:val="28"/>
          <w:szCs w:val="28"/>
        </w:rPr>
        <w:t xml:space="preserve">инфраструктуры для трудового транспорта, транспортных </w:t>
      </w:r>
      <w:r w:rsidR="003D7B7A" w:rsidRPr="0094155D">
        <w:rPr>
          <w:sz w:val="28"/>
          <w:szCs w:val="28"/>
        </w:rPr>
        <w:t xml:space="preserve">средств коммунальных и дорожных служб </w:t>
      </w:r>
      <w:r w:rsidR="003D7B7A" w:rsidRPr="0094155D">
        <w:rPr>
          <w:bCs/>
          <w:sz w:val="28"/>
          <w:szCs w:val="28"/>
        </w:rPr>
        <w:t xml:space="preserve">в период реализации Программы не </w:t>
      </w:r>
      <w:r w:rsidR="003D7B7A" w:rsidRPr="0094155D">
        <w:rPr>
          <w:sz w:val="28"/>
          <w:szCs w:val="28"/>
        </w:rPr>
        <w:t>предусматриваются.</w:t>
      </w:r>
    </w:p>
    <w:p w:rsidR="00781390" w:rsidRPr="0094155D" w:rsidRDefault="009B3394" w:rsidP="0094155D">
      <w:pPr>
        <w:shd w:val="clear" w:color="auto" w:fill="FFFFFF"/>
        <w:spacing w:before="331" w:line="276" w:lineRule="auto"/>
        <w:ind w:left="835"/>
        <w:jc w:val="center"/>
        <w:rPr>
          <w:b/>
          <w:sz w:val="28"/>
          <w:szCs w:val="28"/>
        </w:rPr>
      </w:pPr>
      <w:r w:rsidRPr="0094155D">
        <w:rPr>
          <w:b/>
          <w:sz w:val="28"/>
          <w:szCs w:val="28"/>
        </w:rPr>
        <w:t>19</w:t>
      </w:r>
      <w:r w:rsidR="00216A16" w:rsidRPr="0094155D">
        <w:rPr>
          <w:b/>
          <w:sz w:val="28"/>
          <w:szCs w:val="28"/>
        </w:rPr>
        <w:t>.</w:t>
      </w:r>
      <w:r w:rsidR="005B0435" w:rsidRPr="0094155D">
        <w:rPr>
          <w:b/>
          <w:sz w:val="28"/>
          <w:szCs w:val="28"/>
        </w:rPr>
        <w:t xml:space="preserve"> </w:t>
      </w:r>
      <w:r w:rsidR="00B8640E" w:rsidRPr="0094155D">
        <w:rPr>
          <w:b/>
          <w:sz w:val="28"/>
          <w:szCs w:val="28"/>
        </w:rPr>
        <w:t>Мероприятия по развитию дорог поселения.</w:t>
      </w:r>
    </w:p>
    <w:p w:rsidR="00781390" w:rsidRPr="0094155D" w:rsidRDefault="003D7B7A" w:rsidP="001D5A6A">
      <w:pPr>
        <w:shd w:val="clear" w:color="auto" w:fill="FFFFFF"/>
        <w:spacing w:line="276" w:lineRule="auto"/>
        <w:ind w:right="7" w:firstLine="426"/>
        <w:jc w:val="both"/>
        <w:rPr>
          <w:sz w:val="28"/>
          <w:szCs w:val="28"/>
        </w:rPr>
      </w:pPr>
      <w:r w:rsidRPr="0094155D">
        <w:rPr>
          <w:bCs/>
          <w:sz w:val="28"/>
          <w:szCs w:val="28"/>
        </w:rPr>
        <w:t xml:space="preserve">В целях повышения </w:t>
      </w:r>
      <w:r w:rsidRPr="0094155D">
        <w:rPr>
          <w:sz w:val="28"/>
          <w:szCs w:val="28"/>
        </w:rPr>
        <w:t xml:space="preserve">качественного уровня </w:t>
      </w:r>
      <w:r w:rsidR="00B8640E" w:rsidRPr="0094155D">
        <w:rPr>
          <w:bCs/>
          <w:sz w:val="28"/>
          <w:szCs w:val="28"/>
        </w:rPr>
        <w:t>дорожной</w:t>
      </w:r>
      <w:r w:rsidRPr="0094155D">
        <w:rPr>
          <w:bCs/>
          <w:sz w:val="28"/>
          <w:szCs w:val="28"/>
        </w:rPr>
        <w:t xml:space="preserve"> </w:t>
      </w:r>
      <w:r w:rsidRPr="0094155D">
        <w:rPr>
          <w:sz w:val="28"/>
          <w:szCs w:val="28"/>
        </w:rPr>
        <w:t xml:space="preserve">сети </w:t>
      </w:r>
      <w:r w:rsidRPr="0094155D">
        <w:rPr>
          <w:bCs/>
          <w:sz w:val="28"/>
          <w:szCs w:val="28"/>
        </w:rPr>
        <w:t xml:space="preserve">сельского поселения, снижения уровня </w:t>
      </w:r>
      <w:r w:rsidRPr="0094155D">
        <w:rPr>
          <w:sz w:val="28"/>
          <w:szCs w:val="28"/>
        </w:rPr>
        <w:t xml:space="preserve">аварийности, связанной с состоянием дорожного </w:t>
      </w:r>
      <w:r w:rsidRPr="0094155D">
        <w:rPr>
          <w:bCs/>
          <w:sz w:val="28"/>
          <w:szCs w:val="28"/>
        </w:rPr>
        <w:t xml:space="preserve">покрытия и доступности к </w:t>
      </w:r>
      <w:r w:rsidR="00B8640E" w:rsidRPr="0094155D">
        <w:rPr>
          <w:bCs/>
          <w:sz w:val="28"/>
          <w:szCs w:val="28"/>
        </w:rPr>
        <w:t>центрам</w:t>
      </w:r>
      <w:r w:rsidRPr="0094155D">
        <w:rPr>
          <w:bCs/>
          <w:sz w:val="28"/>
          <w:szCs w:val="28"/>
        </w:rPr>
        <w:t xml:space="preserve"> </w:t>
      </w:r>
      <w:r w:rsidRPr="0094155D">
        <w:rPr>
          <w:sz w:val="28"/>
          <w:szCs w:val="28"/>
        </w:rPr>
        <w:t xml:space="preserve">тяготения </w:t>
      </w:r>
      <w:r w:rsidR="00B8640E" w:rsidRPr="0094155D">
        <w:rPr>
          <w:sz w:val="28"/>
          <w:szCs w:val="28"/>
        </w:rPr>
        <w:t>и</w:t>
      </w:r>
      <w:r w:rsidRPr="0094155D">
        <w:rPr>
          <w:sz w:val="28"/>
          <w:szCs w:val="28"/>
        </w:rPr>
        <w:t xml:space="preserve"> территориям перспективной </w:t>
      </w:r>
      <w:r w:rsidR="00B8640E" w:rsidRPr="0094155D">
        <w:rPr>
          <w:sz w:val="28"/>
          <w:szCs w:val="28"/>
        </w:rPr>
        <w:t>застройки,</w:t>
      </w:r>
      <w:r w:rsidRPr="0094155D">
        <w:rPr>
          <w:sz w:val="28"/>
          <w:szCs w:val="28"/>
        </w:rPr>
        <w:t xml:space="preserve"> предлагается </w:t>
      </w:r>
      <w:r w:rsidRPr="0094155D">
        <w:rPr>
          <w:bCs/>
          <w:sz w:val="28"/>
          <w:szCs w:val="28"/>
        </w:rPr>
        <w:t xml:space="preserve">в период действия Программы </w:t>
      </w:r>
      <w:r w:rsidR="00B8640E" w:rsidRPr="0094155D">
        <w:rPr>
          <w:bCs/>
          <w:sz w:val="28"/>
          <w:szCs w:val="28"/>
        </w:rPr>
        <w:t>реализовать</w:t>
      </w:r>
      <w:r w:rsidRPr="0094155D">
        <w:rPr>
          <w:sz w:val="28"/>
          <w:szCs w:val="28"/>
        </w:rPr>
        <w:t xml:space="preserve"> следующий комплекс </w:t>
      </w:r>
      <w:r w:rsidR="00B8640E" w:rsidRPr="0094155D">
        <w:rPr>
          <w:bCs/>
          <w:sz w:val="28"/>
          <w:szCs w:val="28"/>
        </w:rPr>
        <w:t>мероприят</w:t>
      </w:r>
      <w:r w:rsidRPr="0094155D">
        <w:rPr>
          <w:bCs/>
          <w:sz w:val="28"/>
          <w:szCs w:val="28"/>
        </w:rPr>
        <w:t xml:space="preserve">ий по </w:t>
      </w:r>
      <w:r w:rsidRPr="0094155D">
        <w:rPr>
          <w:sz w:val="28"/>
          <w:szCs w:val="28"/>
        </w:rPr>
        <w:t xml:space="preserve">развитию </w:t>
      </w:r>
      <w:r w:rsidRPr="0094155D">
        <w:rPr>
          <w:bCs/>
          <w:sz w:val="28"/>
          <w:szCs w:val="28"/>
        </w:rPr>
        <w:t>дорог поселения:</w:t>
      </w:r>
    </w:p>
    <w:p w:rsidR="00781390" w:rsidRPr="001D434F" w:rsidRDefault="003D7B7A" w:rsidP="00D60637">
      <w:pPr>
        <w:shd w:val="clear" w:color="auto" w:fill="FFFFFF"/>
        <w:spacing w:before="288" w:line="266" w:lineRule="exact"/>
        <w:jc w:val="center"/>
        <w:rPr>
          <w:sz w:val="28"/>
          <w:szCs w:val="28"/>
        </w:rPr>
      </w:pPr>
      <w:r w:rsidRPr="001D434F">
        <w:rPr>
          <w:b/>
          <w:bCs/>
          <w:iCs/>
          <w:spacing w:val="-4"/>
          <w:sz w:val="28"/>
          <w:szCs w:val="28"/>
        </w:rPr>
        <w:t>ПЕРЕЧЕНЬ</w:t>
      </w:r>
    </w:p>
    <w:p w:rsidR="00D60637" w:rsidRPr="001D434F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z w:val="28"/>
          <w:szCs w:val="28"/>
        </w:rPr>
      </w:pPr>
      <w:r w:rsidRPr="001D434F">
        <w:rPr>
          <w:b/>
          <w:bCs/>
          <w:iCs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  <w:r w:rsidR="00997ACC" w:rsidRPr="001D434F">
        <w:rPr>
          <w:b/>
          <w:bCs/>
          <w:iCs/>
          <w:sz w:val="28"/>
          <w:szCs w:val="28"/>
        </w:rPr>
        <w:t>Демшинский</w:t>
      </w:r>
      <w:r w:rsidRPr="001D434F">
        <w:rPr>
          <w:b/>
          <w:bCs/>
          <w:iCs/>
          <w:sz w:val="28"/>
          <w:szCs w:val="28"/>
        </w:rPr>
        <w:t xml:space="preserve"> сельсовет</w:t>
      </w:r>
      <w:r w:rsidR="00D60637" w:rsidRPr="001D434F">
        <w:rPr>
          <w:b/>
          <w:bCs/>
          <w:iCs/>
          <w:sz w:val="28"/>
          <w:szCs w:val="28"/>
        </w:rPr>
        <w:t xml:space="preserve">         </w:t>
      </w:r>
    </w:p>
    <w:p w:rsidR="00781390" w:rsidRPr="001D434F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8"/>
          <w:szCs w:val="28"/>
        </w:rPr>
      </w:pPr>
      <w:r w:rsidRPr="001D434F">
        <w:rPr>
          <w:b/>
          <w:bCs/>
          <w:iCs/>
          <w:sz w:val="28"/>
          <w:szCs w:val="28"/>
        </w:rPr>
        <w:t xml:space="preserve"> на 2017-2025</w:t>
      </w:r>
      <w:r w:rsidR="00D60637" w:rsidRPr="001D434F">
        <w:rPr>
          <w:b/>
          <w:bCs/>
          <w:iCs/>
          <w:sz w:val="28"/>
          <w:szCs w:val="28"/>
        </w:rPr>
        <w:t xml:space="preserve"> </w:t>
      </w:r>
      <w:r w:rsidRPr="001D434F">
        <w:rPr>
          <w:b/>
          <w:bCs/>
          <w:iCs/>
          <w:spacing w:val="-1"/>
          <w:sz w:val="28"/>
          <w:szCs w:val="28"/>
        </w:rPr>
        <w:t>годы</w:t>
      </w:r>
    </w:p>
    <w:p w:rsidR="00892540" w:rsidRDefault="00892540" w:rsidP="00D60637">
      <w:pPr>
        <w:shd w:val="clear" w:color="auto" w:fill="FFFFFF"/>
        <w:spacing w:line="266" w:lineRule="exact"/>
        <w:jc w:val="right"/>
        <w:rPr>
          <w:bCs/>
          <w:iCs/>
          <w:spacing w:val="-1"/>
          <w:sz w:val="28"/>
          <w:szCs w:val="28"/>
        </w:rPr>
      </w:pPr>
    </w:p>
    <w:p w:rsidR="00781390" w:rsidRDefault="00D60637" w:rsidP="00892540">
      <w:pPr>
        <w:shd w:val="clear" w:color="auto" w:fill="FFFFFF"/>
        <w:spacing w:line="266" w:lineRule="exact"/>
        <w:ind w:left="8640"/>
        <w:rPr>
          <w:bCs/>
          <w:iCs/>
          <w:spacing w:val="-1"/>
          <w:sz w:val="28"/>
          <w:szCs w:val="28"/>
        </w:rPr>
      </w:pPr>
      <w:r w:rsidRPr="001D434F">
        <w:rPr>
          <w:bCs/>
          <w:iCs/>
          <w:spacing w:val="-1"/>
          <w:sz w:val="28"/>
          <w:szCs w:val="28"/>
        </w:rPr>
        <w:t>Таблица 7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8"/>
        <w:gridCol w:w="2838"/>
        <w:gridCol w:w="1701"/>
        <w:gridCol w:w="1418"/>
        <w:gridCol w:w="1701"/>
        <w:gridCol w:w="1701"/>
      </w:tblGrid>
      <w:tr w:rsidR="00337E40" w:rsidRPr="002379C6" w:rsidTr="001D434F">
        <w:trPr>
          <w:trHeight w:val="2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2379C6" w:rsidRDefault="00337E40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№</w:t>
            </w:r>
          </w:p>
          <w:p w:rsidR="00337E40" w:rsidRPr="002379C6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2379C6" w:rsidRDefault="00C81EBF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379C6">
              <w:rPr>
                <w:b/>
                <w:bCs/>
                <w:spacing w:val="-1"/>
                <w:sz w:val="24"/>
                <w:szCs w:val="24"/>
              </w:rPr>
              <w:t>Наименование населенного пункта</w:t>
            </w:r>
            <w:r w:rsidR="00B31109" w:rsidRPr="002379C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F2549" w:rsidRPr="002379C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379C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379C6">
              <w:rPr>
                <w:b/>
                <w:bCs/>
                <w:sz w:val="24"/>
                <w:szCs w:val="24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2379C6" w:rsidRDefault="00C81EBF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79C6">
              <w:rPr>
                <w:b/>
                <w:bCs/>
                <w:sz w:val="24"/>
                <w:szCs w:val="24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2379C6" w:rsidRDefault="00337E40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Сроки</w:t>
            </w:r>
          </w:p>
          <w:p w:rsidR="00337E40" w:rsidRPr="002379C6" w:rsidRDefault="00593FAF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р</w:t>
            </w:r>
            <w:r w:rsidR="00337E40" w:rsidRPr="002379C6">
              <w:rPr>
                <w:b/>
                <w:sz w:val="24"/>
                <w:szCs w:val="24"/>
              </w:rPr>
              <w:t>еализации</w:t>
            </w:r>
          </w:p>
          <w:p w:rsidR="00593FAF" w:rsidRPr="002379C6" w:rsidRDefault="00593FAF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(год)</w:t>
            </w:r>
          </w:p>
          <w:p w:rsidR="00337E40" w:rsidRPr="002379C6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2379C6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Объем</w:t>
            </w:r>
            <w:r w:rsidR="001D5A6A" w:rsidRPr="002379C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9C6">
              <w:rPr>
                <w:b/>
                <w:sz w:val="24"/>
                <w:szCs w:val="24"/>
              </w:rPr>
              <w:t>финансиро</w:t>
            </w:r>
            <w:r w:rsidR="001D5A6A" w:rsidRPr="002379C6">
              <w:rPr>
                <w:b/>
                <w:sz w:val="24"/>
                <w:szCs w:val="24"/>
              </w:rPr>
              <w:t>-</w:t>
            </w:r>
            <w:r w:rsidRPr="002379C6">
              <w:rPr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2379C6">
              <w:rPr>
                <w:b/>
                <w:sz w:val="24"/>
                <w:szCs w:val="24"/>
              </w:rPr>
              <w:t>,</w:t>
            </w:r>
          </w:p>
          <w:p w:rsidR="00337E40" w:rsidRPr="002379C6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2379C6">
              <w:rPr>
                <w:b/>
                <w:sz w:val="24"/>
                <w:szCs w:val="24"/>
              </w:rPr>
              <w:t>тыс.руб</w:t>
            </w:r>
            <w:proofErr w:type="spellEnd"/>
            <w:r w:rsidRPr="002379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2379C6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379C6">
              <w:rPr>
                <w:b/>
                <w:spacing w:val="-5"/>
                <w:sz w:val="24"/>
                <w:szCs w:val="24"/>
              </w:rPr>
              <w:t>Ответствен</w:t>
            </w:r>
            <w:r w:rsidR="001D5A6A" w:rsidRPr="002379C6">
              <w:rPr>
                <w:b/>
                <w:spacing w:val="-5"/>
                <w:sz w:val="24"/>
                <w:szCs w:val="24"/>
              </w:rPr>
              <w:t>-</w:t>
            </w:r>
            <w:proofErr w:type="spellStart"/>
            <w:r w:rsidRPr="002379C6">
              <w:rPr>
                <w:b/>
                <w:spacing w:val="-5"/>
                <w:sz w:val="24"/>
                <w:szCs w:val="24"/>
              </w:rPr>
              <w:t>ный</w:t>
            </w:r>
            <w:proofErr w:type="spellEnd"/>
            <w:proofErr w:type="gramEnd"/>
            <w:r w:rsidRPr="002379C6">
              <w:rPr>
                <w:b/>
                <w:spacing w:val="-5"/>
                <w:sz w:val="24"/>
                <w:szCs w:val="24"/>
              </w:rPr>
              <w:t xml:space="preserve"> за</w:t>
            </w:r>
            <w:r w:rsidRPr="002379C6">
              <w:rPr>
                <w:b/>
                <w:sz w:val="24"/>
                <w:szCs w:val="24"/>
              </w:rPr>
              <w:t xml:space="preserve"> реализацию мероприятия</w:t>
            </w:r>
          </w:p>
        </w:tc>
      </w:tr>
      <w:tr w:rsidR="004B243D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2379C6" w:rsidRDefault="004B243D" w:rsidP="001D434F">
            <w:pPr>
              <w:shd w:val="clear" w:color="auto" w:fill="FFFFFF"/>
              <w:jc w:val="center"/>
              <w:rPr>
                <w:rFonts w:eastAsiaTheme="minorEastAsia"/>
                <w:b/>
                <w:bCs/>
                <w:w w:val="84"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06" w:rsidRDefault="003E3006" w:rsidP="001D5A6A">
            <w:pPr>
              <w:jc w:val="center"/>
              <w:rPr>
                <w:b/>
                <w:sz w:val="28"/>
                <w:szCs w:val="28"/>
              </w:rPr>
            </w:pPr>
          </w:p>
          <w:p w:rsidR="004B243D" w:rsidRPr="003E3006" w:rsidRDefault="001D5A6A" w:rsidP="001D5A6A">
            <w:pPr>
              <w:jc w:val="center"/>
              <w:rPr>
                <w:b/>
                <w:sz w:val="28"/>
                <w:szCs w:val="28"/>
              </w:rPr>
            </w:pPr>
            <w:r w:rsidRPr="003E3006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3E3006">
              <w:rPr>
                <w:b/>
                <w:sz w:val="28"/>
                <w:szCs w:val="28"/>
              </w:rPr>
              <w:t>Богородицкое</w:t>
            </w:r>
            <w:proofErr w:type="spellEnd"/>
          </w:p>
          <w:p w:rsidR="001D5A6A" w:rsidRPr="002379C6" w:rsidRDefault="001D5A6A" w:rsidP="001D5A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38D" w:rsidRPr="002379C6" w:rsidTr="006F0F7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379C6">
              <w:rPr>
                <w:rFonts w:eastAsiaTheme="minorEastAsia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38D" w:rsidRPr="002379C6" w:rsidRDefault="001D5A6A" w:rsidP="001D5A6A">
            <w:pPr>
              <w:rPr>
                <w:b/>
                <w:sz w:val="24"/>
                <w:szCs w:val="24"/>
                <w:u w:val="single"/>
              </w:rPr>
            </w:pPr>
            <w:r w:rsidRPr="002379C6">
              <w:rPr>
                <w:b/>
                <w:sz w:val="24"/>
                <w:szCs w:val="24"/>
              </w:rPr>
              <w:t>ул. Богородицкая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38D" w:rsidRPr="002379C6" w:rsidRDefault="00B8738D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379C6">
              <w:rPr>
                <w:spacing w:val="-1"/>
                <w:sz w:val="24"/>
                <w:szCs w:val="24"/>
              </w:rPr>
              <w:t>отсыпка щебнем 1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Районный</w:t>
            </w:r>
          </w:p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бюджет</w:t>
            </w:r>
          </w:p>
          <w:p w:rsidR="00B8738D" w:rsidRPr="002379C6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738D" w:rsidRPr="002379C6" w:rsidRDefault="006F0F7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</w:t>
            </w:r>
            <w:r w:rsidR="001D5A6A" w:rsidRPr="002379C6">
              <w:rPr>
                <w:sz w:val="24"/>
                <w:szCs w:val="24"/>
              </w:rPr>
              <w:t>-</w:t>
            </w:r>
            <w:r w:rsidRPr="002379C6">
              <w:rPr>
                <w:sz w:val="24"/>
                <w:szCs w:val="24"/>
              </w:rPr>
              <w:t>ция</w:t>
            </w:r>
            <w:proofErr w:type="spellEnd"/>
            <w:proofErr w:type="gramEnd"/>
          </w:p>
          <w:p w:rsidR="00B8738D" w:rsidRPr="002379C6" w:rsidRDefault="00B8738D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B8738D" w:rsidRPr="002379C6" w:rsidRDefault="001D5A6A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 xml:space="preserve">Богородицкий </w:t>
            </w:r>
            <w:r w:rsidR="00B8738D" w:rsidRPr="002379C6">
              <w:rPr>
                <w:spacing w:val="-3"/>
                <w:sz w:val="24"/>
                <w:szCs w:val="24"/>
              </w:rPr>
              <w:t>сельсовет,</w:t>
            </w:r>
          </w:p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  <w:tr w:rsidR="00B8738D" w:rsidRPr="002379C6" w:rsidTr="006F0F7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bookmarkStart w:id="40" w:name="_Hlk481349274"/>
            <w:r w:rsidRPr="002379C6">
              <w:rPr>
                <w:rFonts w:eastAsiaTheme="minorEastAsia"/>
                <w:b/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1D5A6A" w:rsidP="001D5A6A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ул. Свободы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6F0F78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асфальтирова-ние</w:t>
            </w:r>
            <w:proofErr w:type="spellEnd"/>
            <w:r w:rsidR="00B8738D" w:rsidRPr="002379C6">
              <w:rPr>
                <w:spacing w:val="-1"/>
                <w:sz w:val="24"/>
                <w:szCs w:val="24"/>
              </w:rPr>
              <w:t xml:space="preserve"> дорожного покрытия 1,</w:t>
            </w:r>
            <w:proofErr w:type="gramStart"/>
            <w:r w:rsidR="00B8738D" w:rsidRPr="002379C6">
              <w:rPr>
                <w:spacing w:val="-1"/>
                <w:sz w:val="24"/>
                <w:szCs w:val="24"/>
              </w:rPr>
              <w:t>3  км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rFonts w:eastAsiaTheme="minorEastAsia"/>
                <w:sz w:val="24"/>
                <w:szCs w:val="24"/>
              </w:rPr>
              <w:t>201</w:t>
            </w:r>
            <w:r w:rsidR="006F0F7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Районный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бюджет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738D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</w:t>
            </w:r>
            <w:r w:rsidR="001D5A6A" w:rsidRPr="002379C6">
              <w:rPr>
                <w:sz w:val="24"/>
                <w:szCs w:val="24"/>
              </w:rPr>
              <w:t>-</w:t>
            </w:r>
            <w:r w:rsidRPr="002379C6">
              <w:rPr>
                <w:sz w:val="24"/>
                <w:szCs w:val="24"/>
              </w:rPr>
              <w:t>ция</w:t>
            </w:r>
            <w:proofErr w:type="spellEnd"/>
            <w:proofErr w:type="gramEnd"/>
          </w:p>
          <w:p w:rsidR="00B8738D" w:rsidRPr="002379C6" w:rsidRDefault="00B8738D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B8738D" w:rsidRPr="002379C6" w:rsidRDefault="001D5A6A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Богородицкий</w:t>
            </w:r>
            <w:r w:rsidR="00B8738D" w:rsidRPr="002379C6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B8738D" w:rsidRPr="002379C6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  <w:bookmarkEnd w:id="40"/>
      <w:tr w:rsidR="004B243D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2379C6" w:rsidRDefault="004B243D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6A" w:rsidRPr="006F0F78" w:rsidRDefault="001D5A6A" w:rsidP="00A671B7">
            <w:pPr>
              <w:jc w:val="center"/>
              <w:rPr>
                <w:b/>
                <w:sz w:val="28"/>
                <w:szCs w:val="24"/>
              </w:rPr>
            </w:pPr>
            <w:r w:rsidRPr="006F0F78">
              <w:rPr>
                <w:b/>
                <w:sz w:val="28"/>
                <w:szCs w:val="24"/>
                <w:u w:val="single"/>
              </w:rPr>
              <w:t xml:space="preserve">д. </w:t>
            </w:r>
            <w:proofErr w:type="spellStart"/>
            <w:r w:rsidRPr="006F0F78">
              <w:rPr>
                <w:b/>
                <w:sz w:val="28"/>
                <w:szCs w:val="24"/>
                <w:u w:val="single"/>
              </w:rPr>
              <w:t>Ольговка</w:t>
            </w:r>
            <w:proofErr w:type="spellEnd"/>
          </w:p>
          <w:p w:rsidR="004B243D" w:rsidRPr="002379C6" w:rsidRDefault="004B243D" w:rsidP="001D5A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B243D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2379C6" w:rsidRDefault="00CA440B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379C6">
              <w:rPr>
                <w:rFonts w:eastAsiaTheme="minorEastAsia"/>
                <w:b/>
                <w:sz w:val="24"/>
                <w:szCs w:val="24"/>
              </w:rPr>
              <w:t>4</w:t>
            </w:r>
            <w:r w:rsidR="004B243D" w:rsidRPr="002379C6">
              <w:rPr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2379C6" w:rsidRDefault="001D5A6A" w:rsidP="006F0F78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2379C6">
              <w:rPr>
                <w:b/>
                <w:sz w:val="24"/>
                <w:szCs w:val="24"/>
              </w:rPr>
              <w:t>Ольговка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0" w:rsidRPr="002379C6" w:rsidRDefault="006F0F78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асфальтирова-ние</w:t>
            </w:r>
            <w:proofErr w:type="spellEnd"/>
            <w:r w:rsidR="001F76A5" w:rsidRPr="002379C6">
              <w:rPr>
                <w:spacing w:val="-1"/>
                <w:sz w:val="24"/>
                <w:szCs w:val="24"/>
              </w:rPr>
              <w:t xml:space="preserve"> дорожного покрытия 0,</w:t>
            </w:r>
            <w:proofErr w:type="gramStart"/>
            <w:r w:rsidR="001F76A5" w:rsidRPr="002379C6">
              <w:rPr>
                <w:spacing w:val="-1"/>
                <w:sz w:val="24"/>
                <w:szCs w:val="24"/>
              </w:rPr>
              <w:t>4  км</w:t>
            </w:r>
            <w:proofErr w:type="gramEnd"/>
            <w:r w:rsidR="001F76A5" w:rsidRPr="002379C6">
              <w:rPr>
                <w:sz w:val="24"/>
                <w:szCs w:val="24"/>
              </w:rPr>
              <w:t xml:space="preserve"> </w:t>
            </w:r>
          </w:p>
          <w:p w:rsidR="00A55888" w:rsidRPr="002379C6" w:rsidRDefault="00C0433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 xml:space="preserve"> </w:t>
            </w:r>
          </w:p>
          <w:p w:rsidR="00A55888" w:rsidRPr="002379C6" w:rsidRDefault="00A55888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B243D" w:rsidRPr="002379C6" w:rsidRDefault="006321B0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379C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2379C6" w:rsidRDefault="004B243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rFonts w:eastAsiaTheme="minorEastAsia"/>
                <w:sz w:val="24"/>
                <w:szCs w:val="24"/>
              </w:rPr>
              <w:t>20</w:t>
            </w:r>
            <w:r w:rsidR="00CA440B" w:rsidRPr="002379C6">
              <w:rPr>
                <w:rFonts w:eastAsiaTheme="minorEastAsia"/>
                <w:sz w:val="24"/>
                <w:szCs w:val="24"/>
              </w:rPr>
              <w:t>1</w:t>
            </w:r>
            <w:r w:rsidR="006F0F78">
              <w:rPr>
                <w:rFonts w:eastAsiaTheme="minorEastAsia"/>
                <w:sz w:val="24"/>
                <w:szCs w:val="24"/>
              </w:rPr>
              <w:t>7</w:t>
            </w:r>
          </w:p>
          <w:p w:rsidR="00A55888" w:rsidRPr="002379C6" w:rsidRDefault="00A5588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55888" w:rsidRPr="002379C6" w:rsidRDefault="00A5588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55888" w:rsidRPr="002379C6" w:rsidRDefault="00A5588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55888" w:rsidRPr="002379C6" w:rsidRDefault="00C04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2379C6" w:rsidRDefault="004B243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Районный</w:t>
            </w:r>
          </w:p>
          <w:p w:rsidR="004B243D" w:rsidRPr="002379C6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</w:t>
            </w:r>
            <w:r w:rsidR="004B243D" w:rsidRPr="002379C6">
              <w:rPr>
                <w:sz w:val="24"/>
                <w:szCs w:val="24"/>
              </w:rPr>
              <w:t>юджет</w:t>
            </w:r>
          </w:p>
          <w:p w:rsidR="00B8738D" w:rsidRPr="002379C6" w:rsidRDefault="006F0F7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8738D" w:rsidRPr="002379C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6A" w:rsidRPr="002379C6" w:rsidRDefault="001D5A6A" w:rsidP="001D5A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  <w:p w:rsidR="001D5A6A" w:rsidRPr="002379C6" w:rsidRDefault="001D5A6A" w:rsidP="001D5A6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1D5A6A" w:rsidRPr="002379C6" w:rsidRDefault="001D5A6A" w:rsidP="001D5A6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Богородицкий сельсовет,</w:t>
            </w:r>
          </w:p>
          <w:p w:rsidR="001D5A6A" w:rsidRPr="002379C6" w:rsidRDefault="001D5A6A" w:rsidP="001D5A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4B243D" w:rsidRPr="002379C6" w:rsidRDefault="001D5A6A" w:rsidP="001D5A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  <w:tr w:rsidR="001D5A6A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6A" w:rsidRPr="002379C6" w:rsidRDefault="006F0F78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6A" w:rsidRPr="002379C6" w:rsidRDefault="001D5A6A" w:rsidP="001D5A6A">
            <w:pPr>
              <w:jc w:val="both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ул. Зеленая</w:t>
            </w:r>
          </w:p>
          <w:p w:rsidR="001D5A6A" w:rsidRPr="002379C6" w:rsidRDefault="001D5A6A" w:rsidP="001D5A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асфальтирова-ние</w:t>
            </w:r>
            <w:proofErr w:type="spellEnd"/>
            <w:r w:rsidRPr="002379C6">
              <w:rPr>
                <w:spacing w:val="-1"/>
                <w:sz w:val="24"/>
                <w:szCs w:val="24"/>
              </w:rPr>
              <w:t xml:space="preserve"> дорожного покрытия 0,</w:t>
            </w:r>
            <w:proofErr w:type="gramStart"/>
            <w:r>
              <w:rPr>
                <w:spacing w:val="-1"/>
                <w:sz w:val="24"/>
                <w:szCs w:val="24"/>
              </w:rPr>
              <w:t>3</w:t>
            </w:r>
            <w:r w:rsidRPr="002379C6">
              <w:rPr>
                <w:spacing w:val="-1"/>
                <w:sz w:val="24"/>
                <w:szCs w:val="24"/>
              </w:rPr>
              <w:t xml:space="preserve">  км</w:t>
            </w:r>
            <w:proofErr w:type="gramEnd"/>
            <w:r w:rsidRPr="002379C6">
              <w:rPr>
                <w:sz w:val="24"/>
                <w:szCs w:val="24"/>
              </w:rPr>
              <w:t xml:space="preserve"> </w:t>
            </w:r>
          </w:p>
          <w:p w:rsidR="001D5A6A" w:rsidRPr="002379C6" w:rsidRDefault="001D5A6A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6A" w:rsidRPr="002379C6" w:rsidRDefault="006F0F7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Районный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Бюджет</w:t>
            </w:r>
          </w:p>
          <w:p w:rsidR="001D5A6A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2379C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Богородицкий сельсовет,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1D5A6A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  <w:tr w:rsidR="001D5A6A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6A" w:rsidRPr="002379C6" w:rsidRDefault="006F0F78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6A" w:rsidRPr="002379C6" w:rsidRDefault="001D5A6A" w:rsidP="001D5A6A">
            <w:pPr>
              <w:jc w:val="both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ул. Макаренкова</w:t>
            </w:r>
          </w:p>
          <w:p w:rsidR="001D5A6A" w:rsidRPr="002379C6" w:rsidRDefault="001D5A6A" w:rsidP="001D5A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асфальтирова-ние</w:t>
            </w:r>
            <w:proofErr w:type="spellEnd"/>
            <w:proofErr w:type="gramEnd"/>
            <w:r w:rsidRPr="002379C6">
              <w:rPr>
                <w:spacing w:val="-1"/>
                <w:sz w:val="24"/>
                <w:szCs w:val="24"/>
              </w:rPr>
              <w:t xml:space="preserve"> дорожного покрытия 0,</w:t>
            </w:r>
            <w:r>
              <w:rPr>
                <w:spacing w:val="-1"/>
                <w:sz w:val="24"/>
                <w:szCs w:val="24"/>
              </w:rPr>
              <w:t>25</w:t>
            </w:r>
            <w:r w:rsidRPr="002379C6">
              <w:rPr>
                <w:spacing w:val="-1"/>
                <w:sz w:val="24"/>
                <w:szCs w:val="24"/>
              </w:rPr>
              <w:t xml:space="preserve"> км</w:t>
            </w:r>
            <w:r w:rsidRPr="002379C6">
              <w:rPr>
                <w:sz w:val="24"/>
                <w:szCs w:val="24"/>
              </w:rPr>
              <w:t xml:space="preserve"> </w:t>
            </w:r>
          </w:p>
          <w:p w:rsidR="001D5A6A" w:rsidRPr="002379C6" w:rsidRDefault="001D5A6A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A6A" w:rsidRPr="002379C6" w:rsidRDefault="006F0F7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Районный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Бюджет</w:t>
            </w:r>
          </w:p>
          <w:p w:rsidR="001D5A6A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2379C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Богородицкий сельсовет,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1D5A6A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  <w:tr w:rsidR="00A671B7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jc w:val="center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  <w:u w:val="single"/>
              </w:rPr>
              <w:t>д. Благодать</w:t>
            </w:r>
          </w:p>
          <w:p w:rsidR="00A671B7" w:rsidRPr="002379C6" w:rsidRDefault="00A671B7" w:rsidP="00A671B7">
            <w:pPr>
              <w:rPr>
                <w:b/>
                <w:sz w:val="24"/>
                <w:szCs w:val="24"/>
              </w:rPr>
            </w:pPr>
          </w:p>
        </w:tc>
      </w:tr>
      <w:tr w:rsidR="00A671B7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6F0F78" w:rsidP="00A671B7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>7</w:t>
            </w:r>
            <w:r w:rsidR="00A671B7" w:rsidRPr="002379C6">
              <w:rPr>
                <w:rFonts w:eastAsiaTheme="minorEastAsia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ул. Благодатная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6F0F78" w:rsidP="00A671B7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41" w:name="OLE_LINK20"/>
            <w:bookmarkStart w:id="42" w:name="OLE_LINK21"/>
            <w:bookmarkStart w:id="43" w:name="OLE_LINK22"/>
            <w:proofErr w:type="spellStart"/>
            <w:r>
              <w:rPr>
                <w:spacing w:val="-1"/>
                <w:sz w:val="24"/>
                <w:szCs w:val="24"/>
              </w:rPr>
              <w:t>асфальтирова-ние</w:t>
            </w:r>
            <w:proofErr w:type="spellEnd"/>
            <w:r w:rsidR="00A671B7" w:rsidRPr="002379C6">
              <w:rPr>
                <w:spacing w:val="-1"/>
                <w:sz w:val="24"/>
                <w:szCs w:val="24"/>
              </w:rPr>
              <w:t xml:space="preserve"> дорожного покрытия 0,</w:t>
            </w:r>
            <w:proofErr w:type="gramStart"/>
            <w:r>
              <w:rPr>
                <w:spacing w:val="-1"/>
                <w:sz w:val="24"/>
                <w:szCs w:val="24"/>
              </w:rPr>
              <w:t>2</w:t>
            </w:r>
            <w:r w:rsidR="00A671B7" w:rsidRPr="002379C6">
              <w:rPr>
                <w:spacing w:val="-1"/>
                <w:sz w:val="24"/>
                <w:szCs w:val="24"/>
              </w:rPr>
              <w:t xml:space="preserve">  км</w:t>
            </w:r>
            <w:bookmarkEnd w:id="41"/>
            <w:bookmarkEnd w:id="42"/>
            <w:bookmarkEnd w:id="43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rFonts w:eastAsiaTheme="minorEastAsia"/>
                <w:sz w:val="24"/>
                <w:szCs w:val="24"/>
              </w:rPr>
              <w:t>202</w:t>
            </w:r>
            <w:r w:rsidR="006F0F7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Районный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Бюджет</w:t>
            </w:r>
          </w:p>
          <w:p w:rsidR="00A671B7" w:rsidRPr="002379C6" w:rsidRDefault="006F0F78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671B7" w:rsidRPr="002379C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Богородицкий сельсовет,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  <w:tr w:rsidR="00A671B7" w:rsidRPr="002379C6" w:rsidTr="001D434F">
        <w:trPr>
          <w:trHeight w:val="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jc w:val="center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  <w:u w:val="single"/>
              </w:rPr>
              <w:t>п. Пролетарий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A671B7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b/>
                <w:iCs/>
                <w:sz w:val="24"/>
                <w:szCs w:val="24"/>
              </w:rPr>
            </w:pPr>
            <w:r w:rsidRPr="002379C6">
              <w:rPr>
                <w:rFonts w:eastAsiaTheme="minorEastAsia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jc w:val="both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ул. Заводская</w:t>
            </w:r>
          </w:p>
          <w:p w:rsidR="00A671B7" w:rsidRPr="002379C6" w:rsidRDefault="00A671B7" w:rsidP="00A671B7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6F0F78" w:rsidP="00A671B7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асфальтирова-ние</w:t>
            </w:r>
            <w:proofErr w:type="spellEnd"/>
            <w:r w:rsidRPr="002379C6">
              <w:rPr>
                <w:spacing w:val="-1"/>
                <w:sz w:val="24"/>
                <w:szCs w:val="24"/>
              </w:rPr>
              <w:t xml:space="preserve"> дорожного покрытия 0,</w:t>
            </w:r>
            <w:proofErr w:type="gramStart"/>
            <w:r>
              <w:rPr>
                <w:spacing w:val="-1"/>
                <w:sz w:val="24"/>
                <w:szCs w:val="24"/>
              </w:rPr>
              <w:t>4</w:t>
            </w:r>
            <w:r w:rsidRPr="002379C6">
              <w:rPr>
                <w:spacing w:val="-1"/>
                <w:sz w:val="24"/>
                <w:szCs w:val="24"/>
              </w:rPr>
              <w:t xml:space="preserve">  км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6F0F78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44" w:name="OLE_LINK26"/>
            <w:bookmarkStart w:id="45" w:name="OLE_LINK27"/>
            <w:bookmarkStart w:id="46" w:name="OLE_LINK28"/>
            <w:r w:rsidRPr="002379C6">
              <w:rPr>
                <w:sz w:val="24"/>
                <w:szCs w:val="24"/>
              </w:rPr>
              <w:t>Районный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Бюджет</w:t>
            </w:r>
            <w:bookmarkEnd w:id="44"/>
            <w:bookmarkEnd w:id="45"/>
            <w:bookmarkEnd w:id="46"/>
          </w:p>
          <w:p w:rsidR="00A671B7" w:rsidRPr="002379C6" w:rsidRDefault="006F0F78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71B7" w:rsidRPr="002379C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Богородицкий сельсовет,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  <w:tr w:rsidR="00A671B7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6F0F78" w:rsidP="00A671B7">
            <w:pPr>
              <w:shd w:val="clear" w:color="auto" w:fill="FFFFFF"/>
              <w:jc w:val="center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>8</w:t>
            </w:r>
            <w:r w:rsidR="00A671B7" w:rsidRPr="002379C6">
              <w:rPr>
                <w:rFonts w:eastAsiaTheme="minorEastAsia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6F0F78" w:rsidP="00A671B7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афальтирова-ние</w:t>
            </w:r>
            <w:proofErr w:type="spellEnd"/>
            <w:r w:rsidR="00A671B7" w:rsidRPr="002379C6">
              <w:rPr>
                <w:spacing w:val="-1"/>
                <w:sz w:val="24"/>
                <w:szCs w:val="24"/>
              </w:rPr>
              <w:t xml:space="preserve"> дорожного покрытия 0,</w:t>
            </w:r>
            <w:proofErr w:type="gramStart"/>
            <w:r>
              <w:rPr>
                <w:spacing w:val="-1"/>
                <w:sz w:val="24"/>
                <w:szCs w:val="24"/>
              </w:rPr>
              <w:t>2</w:t>
            </w:r>
            <w:r w:rsidR="00A671B7" w:rsidRPr="002379C6">
              <w:rPr>
                <w:spacing w:val="-1"/>
                <w:sz w:val="24"/>
                <w:szCs w:val="24"/>
              </w:rPr>
              <w:t xml:space="preserve">  км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rFonts w:eastAsiaTheme="minorEastAsia"/>
                <w:sz w:val="24"/>
                <w:szCs w:val="24"/>
              </w:rPr>
              <w:t>202</w:t>
            </w:r>
            <w:r w:rsidR="006F0F7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Районный</w:t>
            </w:r>
          </w:p>
          <w:p w:rsidR="00A671B7" w:rsidRPr="002379C6" w:rsidRDefault="00A671B7" w:rsidP="00A671B7">
            <w:pPr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Бюджет</w:t>
            </w:r>
          </w:p>
          <w:p w:rsidR="00A671B7" w:rsidRPr="002379C6" w:rsidRDefault="006F0F78" w:rsidP="00A6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71B7" w:rsidRPr="002379C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Богородицкий сельсовет,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A671B7" w:rsidRPr="002379C6" w:rsidRDefault="00A671B7" w:rsidP="00A671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  <w:tr w:rsidR="00A671B7" w:rsidRPr="002379C6" w:rsidTr="002379C6">
        <w:trPr>
          <w:trHeight w:val="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B7" w:rsidRPr="002379C6" w:rsidRDefault="00A671B7" w:rsidP="00A671B7">
            <w:pPr>
              <w:jc w:val="center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  <w:u w:val="single"/>
              </w:rPr>
              <w:t>ж. д. ст. Плавица</w:t>
            </w:r>
          </w:p>
        </w:tc>
      </w:tr>
      <w:tr w:rsidR="006F0F78" w:rsidRPr="002379C6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jc w:val="both"/>
              <w:rPr>
                <w:b/>
                <w:sz w:val="24"/>
                <w:szCs w:val="24"/>
              </w:rPr>
            </w:pPr>
            <w:r w:rsidRPr="002379C6">
              <w:rPr>
                <w:b/>
                <w:sz w:val="24"/>
                <w:szCs w:val="24"/>
              </w:rPr>
              <w:t>ул. Строителей</w:t>
            </w:r>
          </w:p>
          <w:p w:rsidR="006F0F78" w:rsidRPr="002379C6" w:rsidRDefault="006F0F78" w:rsidP="006F0F7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2379C6">
              <w:rPr>
                <w:spacing w:val="-1"/>
                <w:sz w:val="24"/>
                <w:szCs w:val="24"/>
              </w:rPr>
              <w:t xml:space="preserve">Ямочный ремонт </w:t>
            </w:r>
            <w:r>
              <w:rPr>
                <w:spacing w:val="-1"/>
                <w:sz w:val="24"/>
                <w:szCs w:val="24"/>
              </w:rPr>
              <w:t>2</w:t>
            </w:r>
            <w:r w:rsidRPr="002379C6">
              <w:rPr>
                <w:spacing w:val="-1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rFonts w:eastAsiaTheme="minorEastAsia"/>
                <w:sz w:val="24"/>
                <w:szCs w:val="24"/>
              </w:rPr>
              <w:t>2017-2025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Районный</w:t>
            </w:r>
          </w:p>
          <w:p w:rsidR="006F0F78" w:rsidRPr="002379C6" w:rsidRDefault="006F0F78" w:rsidP="006F0F78">
            <w:pPr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Бюджет</w:t>
            </w:r>
          </w:p>
          <w:p w:rsidR="006F0F78" w:rsidRPr="002379C6" w:rsidRDefault="006F0F78" w:rsidP="006F0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379C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379C6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Богородицкий сельсовет,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379C6"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6F0F78" w:rsidRPr="002379C6" w:rsidRDefault="006F0F78" w:rsidP="006F0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79C6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AF6A9B" w:rsidRDefault="00245B84" w:rsidP="0024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45B84" w:rsidRPr="001D434F" w:rsidRDefault="00AF6A9B" w:rsidP="00245B84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245B84" w:rsidRPr="001D434F">
        <w:rPr>
          <w:sz w:val="28"/>
          <w:szCs w:val="28"/>
        </w:rPr>
        <w:t>1. Ширина и поперечный профиль улиц, уровень их благоустройства определяется в зависимости от прогнозируемых потоков движения, условий прокладки инженерных коммуникаций, типа и этажности застройки.</w:t>
      </w:r>
    </w:p>
    <w:p w:rsidR="00245B84" w:rsidRPr="001D434F" w:rsidRDefault="00CA440B" w:rsidP="00245B84">
      <w:pPr>
        <w:jc w:val="both"/>
        <w:rPr>
          <w:rFonts w:ascii="Arial" w:hAnsi="Arial" w:cs="Arial"/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9E4C5E">
        <w:rPr>
          <w:sz w:val="28"/>
          <w:szCs w:val="28"/>
        </w:rPr>
        <w:t>2</w:t>
      </w:r>
      <w:r w:rsidR="00245B84" w:rsidRPr="001D434F">
        <w:rPr>
          <w:sz w:val="28"/>
          <w:szCs w:val="28"/>
        </w:rPr>
        <w:t>.</w:t>
      </w:r>
      <w:r w:rsidRPr="001D434F">
        <w:rPr>
          <w:sz w:val="28"/>
          <w:szCs w:val="28"/>
        </w:rPr>
        <w:t xml:space="preserve"> </w:t>
      </w:r>
      <w:r w:rsidR="00245B84" w:rsidRPr="001D434F">
        <w:rPr>
          <w:sz w:val="28"/>
          <w:szCs w:val="28"/>
        </w:rPr>
        <w:t xml:space="preserve">Благоустройство улиц населенных пунктов, формирование пешеходных тротуаров, озеленение придорожной территории, карманов для парковки легкового </w:t>
      </w:r>
      <w:r w:rsidR="00245B84" w:rsidRPr="001D434F">
        <w:rPr>
          <w:sz w:val="28"/>
          <w:szCs w:val="28"/>
        </w:rPr>
        <w:lastRenderedPageBreak/>
        <w:t>транспорта и общественного транспорта.</w:t>
      </w:r>
    </w:p>
    <w:p w:rsidR="00AE1612" w:rsidRPr="001D434F" w:rsidRDefault="005B0435" w:rsidP="00AE1612">
      <w:pPr>
        <w:shd w:val="clear" w:color="auto" w:fill="FFFFFF"/>
        <w:spacing w:before="283"/>
        <w:ind w:left="768"/>
        <w:jc w:val="center"/>
        <w:rPr>
          <w:sz w:val="28"/>
          <w:szCs w:val="28"/>
        </w:rPr>
      </w:pPr>
      <w:r w:rsidRPr="001D434F">
        <w:rPr>
          <w:b/>
          <w:bCs/>
          <w:sz w:val="28"/>
          <w:szCs w:val="28"/>
        </w:rPr>
        <w:t>2</w:t>
      </w:r>
      <w:r w:rsidR="009B3394" w:rsidRPr="001D434F">
        <w:rPr>
          <w:b/>
          <w:bCs/>
          <w:sz w:val="28"/>
          <w:szCs w:val="28"/>
        </w:rPr>
        <w:t>0</w:t>
      </w:r>
      <w:r w:rsidR="00216A16" w:rsidRPr="001D434F">
        <w:rPr>
          <w:b/>
          <w:bCs/>
          <w:sz w:val="28"/>
          <w:szCs w:val="28"/>
        </w:rPr>
        <w:t>.</w:t>
      </w:r>
      <w:r w:rsidRPr="001D434F">
        <w:rPr>
          <w:b/>
          <w:bCs/>
          <w:sz w:val="28"/>
          <w:szCs w:val="28"/>
        </w:rPr>
        <w:t xml:space="preserve"> </w:t>
      </w:r>
      <w:r w:rsidR="00AE1612" w:rsidRPr="001D434F">
        <w:rPr>
          <w:b/>
          <w:bCs/>
          <w:sz w:val="28"/>
          <w:szCs w:val="28"/>
        </w:rPr>
        <w:t xml:space="preserve">Оценка объемов и источников финансирования мероприятий по </w:t>
      </w:r>
      <w:r w:rsidR="00AE1612" w:rsidRPr="001D434F">
        <w:rPr>
          <w:b/>
          <w:bCs/>
          <w:spacing w:val="-1"/>
          <w:sz w:val="28"/>
          <w:szCs w:val="28"/>
        </w:rPr>
        <w:t xml:space="preserve">проектированию, строительству, реконструкции объектов транспортной </w:t>
      </w:r>
      <w:r w:rsidR="00AE1612" w:rsidRPr="001D434F">
        <w:rPr>
          <w:b/>
          <w:bCs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D37FC7" w:rsidRPr="001D434F" w:rsidRDefault="00D37FC7" w:rsidP="00A671B7">
      <w:pPr>
        <w:ind w:firstLine="426"/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>Финансовой основой реализации муниципальной программы являются средства бюджета администрации</w:t>
      </w:r>
      <w:r w:rsidR="00E17BFD" w:rsidRPr="001D434F">
        <w:rPr>
          <w:spacing w:val="-1"/>
          <w:sz w:val="28"/>
          <w:szCs w:val="28"/>
        </w:rPr>
        <w:t xml:space="preserve"> Добринског</w:t>
      </w:r>
      <w:r w:rsidRPr="001D434F">
        <w:rPr>
          <w:spacing w:val="-1"/>
          <w:sz w:val="28"/>
          <w:szCs w:val="28"/>
        </w:rPr>
        <w:t>о муниципального района.</w:t>
      </w:r>
      <w:r w:rsidR="00E17BFD" w:rsidRPr="001D434F">
        <w:rPr>
          <w:spacing w:val="-1"/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 xml:space="preserve">Ежегодные объемы финансирования программы определяются в соответствии с </w:t>
      </w:r>
      <w:r w:rsidRPr="001D434F">
        <w:rPr>
          <w:sz w:val="28"/>
          <w:szCs w:val="28"/>
        </w:rPr>
        <w:t>утвержденным бюджетом</w:t>
      </w:r>
      <w:r w:rsidR="0039230F" w:rsidRPr="001D434F">
        <w:rPr>
          <w:spacing w:val="-1"/>
          <w:sz w:val="28"/>
          <w:szCs w:val="28"/>
        </w:rPr>
        <w:t xml:space="preserve"> администрации Добринского муниципального района</w:t>
      </w:r>
      <w:r w:rsidR="00E17BFD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на соответствующий финансовый год и с учетом дополнительных источников финансирования.</w:t>
      </w:r>
    </w:p>
    <w:p w:rsidR="00D37FC7" w:rsidRPr="001D434F" w:rsidRDefault="00D37FC7" w:rsidP="00A671B7">
      <w:pPr>
        <w:ind w:firstLine="426"/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Финансирование мероприятий Программы осуществляется в следующих формах </w:t>
      </w:r>
      <w:r w:rsidRPr="001D434F">
        <w:rPr>
          <w:sz w:val="28"/>
          <w:szCs w:val="28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D37FC7" w:rsidRPr="001D434F" w:rsidRDefault="00A3478E" w:rsidP="00A671B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С</w:t>
      </w:r>
      <w:r w:rsidR="00D37FC7" w:rsidRPr="001D434F">
        <w:rPr>
          <w:sz w:val="28"/>
          <w:szCs w:val="28"/>
        </w:rPr>
        <w:t xml:space="preserve">редства, необходимые на реализацию мероприятий Программы, рассчитаны для </w:t>
      </w:r>
      <w:r w:rsidR="00850FD1" w:rsidRPr="001D434F">
        <w:rPr>
          <w:bCs/>
          <w:spacing w:val="-1"/>
          <w:sz w:val="28"/>
          <w:szCs w:val="28"/>
        </w:rPr>
        <w:t xml:space="preserve">проектирования, строительства, реконструкции объектов транспортной </w:t>
      </w:r>
      <w:r w:rsidR="00850FD1" w:rsidRPr="001D434F">
        <w:rPr>
          <w:bCs/>
          <w:sz w:val="28"/>
          <w:szCs w:val="28"/>
        </w:rPr>
        <w:t>инфраструктуры</w:t>
      </w:r>
      <w:r w:rsidR="00D37FC7" w:rsidRPr="001D434F">
        <w:rPr>
          <w:spacing w:val="-1"/>
          <w:sz w:val="28"/>
          <w:szCs w:val="28"/>
        </w:rPr>
        <w:t>, уровень состояния которых требует дополнительных финансовых вложений</w:t>
      </w:r>
      <w:r w:rsidRPr="001D434F">
        <w:rPr>
          <w:spacing w:val="-1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для изготовления проектной документации и строительства дорог улично-дорожной сети.</w:t>
      </w:r>
    </w:p>
    <w:p w:rsidR="00D37FC7" w:rsidRPr="001D434F" w:rsidRDefault="00A86E67" w:rsidP="00A86E67">
      <w:pPr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 </w:t>
      </w:r>
    </w:p>
    <w:p w:rsidR="00D37FC7" w:rsidRPr="001D434F" w:rsidRDefault="005B0435" w:rsidP="00A86E67">
      <w:pPr>
        <w:jc w:val="center"/>
        <w:rPr>
          <w:b/>
          <w:sz w:val="28"/>
          <w:szCs w:val="28"/>
        </w:rPr>
      </w:pPr>
      <w:r w:rsidRPr="001D434F">
        <w:rPr>
          <w:b/>
          <w:spacing w:val="-1"/>
          <w:sz w:val="28"/>
          <w:szCs w:val="28"/>
        </w:rPr>
        <w:t>2</w:t>
      </w:r>
      <w:r w:rsidR="009B3394" w:rsidRPr="001D434F">
        <w:rPr>
          <w:b/>
          <w:spacing w:val="-1"/>
          <w:sz w:val="28"/>
          <w:szCs w:val="28"/>
        </w:rPr>
        <w:t>1</w:t>
      </w:r>
      <w:r w:rsidR="00216A16" w:rsidRPr="001D434F">
        <w:rPr>
          <w:b/>
          <w:spacing w:val="-1"/>
          <w:sz w:val="28"/>
          <w:szCs w:val="28"/>
        </w:rPr>
        <w:t>.</w:t>
      </w:r>
      <w:r w:rsidR="00DB7041" w:rsidRPr="001D434F">
        <w:rPr>
          <w:b/>
          <w:spacing w:val="-1"/>
          <w:sz w:val="28"/>
          <w:szCs w:val="28"/>
        </w:rPr>
        <w:t xml:space="preserve">  </w:t>
      </w:r>
      <w:r w:rsidR="00D37FC7" w:rsidRPr="001D434F">
        <w:rPr>
          <w:b/>
          <w:spacing w:val="-1"/>
          <w:sz w:val="28"/>
          <w:szCs w:val="28"/>
        </w:rPr>
        <w:t>Оценка</w:t>
      </w:r>
      <w:r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эффективности</w:t>
      </w:r>
      <w:r w:rsidR="00DB7041"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мероприятий</w:t>
      </w:r>
      <w:r w:rsidR="00DB7041"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pacing w:val="-1"/>
          <w:sz w:val="28"/>
          <w:szCs w:val="28"/>
        </w:rPr>
        <w:t>по</w:t>
      </w:r>
      <w:r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проектированию,</w:t>
      </w:r>
    </w:p>
    <w:p w:rsidR="00D37FC7" w:rsidRPr="001D434F" w:rsidRDefault="00A671B7" w:rsidP="00A86E67">
      <w:pPr>
        <w:jc w:val="center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строительству, </w:t>
      </w:r>
      <w:r w:rsidR="00D37FC7" w:rsidRPr="001D434F">
        <w:rPr>
          <w:b/>
          <w:spacing w:val="-6"/>
          <w:sz w:val="28"/>
          <w:szCs w:val="28"/>
        </w:rPr>
        <w:t>реконструкции объектов транспортной инфраструктуры</w:t>
      </w:r>
      <w:r>
        <w:rPr>
          <w:b/>
          <w:spacing w:val="-6"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предлагаемого</w:t>
      </w:r>
      <w:r w:rsidR="00DB7041" w:rsidRPr="001D434F">
        <w:rPr>
          <w:b/>
          <w:sz w:val="28"/>
          <w:szCs w:val="28"/>
        </w:rPr>
        <w:t xml:space="preserve"> к </w:t>
      </w:r>
      <w:r w:rsidR="00D37FC7" w:rsidRPr="001D434F">
        <w:rPr>
          <w:b/>
          <w:sz w:val="28"/>
          <w:szCs w:val="28"/>
        </w:rPr>
        <w:t>реализации</w:t>
      </w:r>
      <w:r w:rsidR="00DB7041"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варианта</w:t>
      </w:r>
      <w:r>
        <w:rPr>
          <w:b/>
          <w:sz w:val="28"/>
          <w:szCs w:val="28"/>
        </w:rPr>
        <w:t xml:space="preserve"> </w:t>
      </w:r>
      <w:r w:rsidR="00D37FC7" w:rsidRPr="001D434F">
        <w:rPr>
          <w:b/>
          <w:spacing w:val="-3"/>
          <w:sz w:val="28"/>
          <w:szCs w:val="28"/>
        </w:rPr>
        <w:t>развития</w:t>
      </w:r>
      <w:r w:rsidR="00DB7041" w:rsidRPr="001D434F">
        <w:rPr>
          <w:b/>
          <w:spacing w:val="-3"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т</w:t>
      </w:r>
      <w:r w:rsidR="00DB7041" w:rsidRPr="001D434F">
        <w:rPr>
          <w:b/>
          <w:sz w:val="28"/>
          <w:szCs w:val="28"/>
        </w:rPr>
        <w:t>ра</w:t>
      </w:r>
      <w:r w:rsidR="00D37FC7" w:rsidRPr="001D434F">
        <w:rPr>
          <w:b/>
          <w:sz w:val="28"/>
          <w:szCs w:val="28"/>
        </w:rPr>
        <w:t>нспортной</w:t>
      </w:r>
      <w:r w:rsidR="00DB7041"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инфраструктуры</w:t>
      </w:r>
    </w:p>
    <w:p w:rsidR="00DB7041" w:rsidRPr="001D434F" w:rsidRDefault="00DB7041" w:rsidP="00D37FC7">
      <w:pPr>
        <w:jc w:val="both"/>
        <w:rPr>
          <w:sz w:val="28"/>
          <w:szCs w:val="28"/>
        </w:rPr>
      </w:pPr>
    </w:p>
    <w:p w:rsidR="00D37FC7" w:rsidRPr="001D434F" w:rsidRDefault="00D37FC7" w:rsidP="00A671B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37FC7" w:rsidRPr="001D434F" w:rsidRDefault="00D37FC7" w:rsidP="00A671B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D37FC7" w:rsidRPr="001D434F" w:rsidRDefault="00D37FC7" w:rsidP="00A671B7">
      <w:pPr>
        <w:ind w:firstLine="426"/>
        <w:jc w:val="both"/>
        <w:rPr>
          <w:sz w:val="28"/>
          <w:szCs w:val="28"/>
        </w:rPr>
      </w:pPr>
      <w:r w:rsidRPr="001D434F">
        <w:rPr>
          <w:spacing w:val="-4"/>
          <w:sz w:val="28"/>
          <w:szCs w:val="28"/>
        </w:rPr>
        <w:t xml:space="preserve">Оценка эффективности реализации муниципальной программы осуществляется </w:t>
      </w:r>
      <w:r w:rsidRPr="001D434F">
        <w:rPr>
          <w:spacing w:val="-10"/>
          <w:sz w:val="28"/>
          <w:szCs w:val="28"/>
        </w:rPr>
        <w:t xml:space="preserve">ежегодно по итогам ее исполнения за отчетный </w:t>
      </w:r>
      <w:r w:rsidR="00A671B7">
        <w:rPr>
          <w:spacing w:val="-10"/>
          <w:sz w:val="28"/>
          <w:szCs w:val="28"/>
        </w:rPr>
        <w:t>финансовый</w:t>
      </w:r>
      <w:r w:rsidRPr="001D434F">
        <w:rPr>
          <w:spacing w:val="-10"/>
          <w:sz w:val="28"/>
          <w:szCs w:val="28"/>
        </w:rPr>
        <w:t xml:space="preserve"> год и в</w:t>
      </w:r>
      <w:r w:rsidR="00A671B7">
        <w:rPr>
          <w:spacing w:val="-10"/>
          <w:sz w:val="28"/>
          <w:szCs w:val="28"/>
        </w:rPr>
        <w:t xml:space="preserve"> целом </w:t>
      </w:r>
      <w:r w:rsidRPr="001D434F">
        <w:rPr>
          <w:spacing w:val="-10"/>
          <w:sz w:val="28"/>
          <w:szCs w:val="28"/>
        </w:rPr>
        <w:t>после</w:t>
      </w:r>
      <w:r w:rsidR="00A671B7">
        <w:rPr>
          <w:spacing w:val="-10"/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  <w:r w:rsidRPr="001D434F">
        <w:rPr>
          <w:sz w:val="28"/>
          <w:szCs w:val="28"/>
        </w:rPr>
        <w:t>соисполнителями.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Оценка эффективности муниципальной программы осуществляется с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использованием следующих критериев: полнота и эффективность использования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средств бюджета на реализацию муниципальной программы; степень достижения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планируемых значений показателей муниципальной программы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Расчет итоговой оценки эффективности муниципальной программы за отчетный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финансовый год осуществляется в три этапа, раздельно по каждому из критериев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lastRenderedPageBreak/>
        <w:t>оценки эффективности муниципальной программы:</w:t>
      </w:r>
    </w:p>
    <w:p w:rsidR="00D37FC7" w:rsidRPr="001D434F" w:rsidRDefault="00D37FC7" w:rsidP="00914A97">
      <w:pPr>
        <w:ind w:firstLine="426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1-й этап - расчет </w:t>
      </w:r>
      <w:r w:rsidRPr="001D434F">
        <w:rPr>
          <w:b/>
          <w:sz w:val="28"/>
          <w:szCs w:val="28"/>
          <w:lang w:val="en-US"/>
        </w:rPr>
        <w:t>P</w:t>
      </w:r>
      <w:r w:rsidRPr="001D434F">
        <w:rPr>
          <w:b/>
          <w:sz w:val="28"/>
          <w:szCs w:val="28"/>
        </w:rPr>
        <w:t>1</w:t>
      </w:r>
      <w:r w:rsidRPr="001D434F">
        <w:rPr>
          <w:sz w:val="28"/>
          <w:szCs w:val="28"/>
        </w:rPr>
        <w:t xml:space="preserve"> - оценки эффективности муниципальной программы по критерию</w:t>
      </w:r>
      <w:r w:rsidR="00DB7041" w:rsidRPr="001D434F">
        <w:rPr>
          <w:sz w:val="28"/>
          <w:szCs w:val="28"/>
        </w:rPr>
        <w:t xml:space="preserve"> </w:t>
      </w:r>
      <w:r w:rsidR="00914A97">
        <w:rPr>
          <w:spacing w:val="-14"/>
          <w:sz w:val="28"/>
          <w:szCs w:val="28"/>
        </w:rPr>
        <w:t>«полнота</w:t>
      </w:r>
      <w:r w:rsidRPr="001D434F">
        <w:rPr>
          <w:spacing w:val="-14"/>
          <w:sz w:val="28"/>
          <w:szCs w:val="28"/>
        </w:rPr>
        <w:t xml:space="preserve"> и эффективность использования средств бюджета на реализацию</w:t>
      </w:r>
      <w:r w:rsidR="00DB7041" w:rsidRPr="001D434F">
        <w:rPr>
          <w:spacing w:val="-14"/>
          <w:sz w:val="28"/>
          <w:szCs w:val="28"/>
        </w:rPr>
        <w:t xml:space="preserve"> </w:t>
      </w:r>
      <w:r w:rsidRPr="001D434F">
        <w:rPr>
          <w:sz w:val="28"/>
          <w:szCs w:val="28"/>
        </w:rPr>
        <w:t>муниципальной программы»;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2-й этап - расчет </w:t>
      </w:r>
      <w:r w:rsidRPr="001D434F">
        <w:rPr>
          <w:b/>
          <w:sz w:val="28"/>
          <w:szCs w:val="28"/>
          <w:lang w:val="en-US"/>
        </w:rPr>
        <w:t>P</w:t>
      </w:r>
      <w:r w:rsidRPr="001D434F">
        <w:rPr>
          <w:b/>
          <w:sz w:val="28"/>
          <w:szCs w:val="28"/>
        </w:rPr>
        <w:t>2</w:t>
      </w:r>
      <w:r w:rsidRPr="001D434F">
        <w:rPr>
          <w:sz w:val="28"/>
          <w:szCs w:val="28"/>
        </w:rPr>
        <w:t xml:space="preserve"> - оценки эффективности муниципальной программы по критерию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«степень</w:t>
      </w:r>
      <w:r w:rsidR="00DB7041" w:rsidRPr="001D434F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достижения</w:t>
      </w:r>
      <w:r w:rsidR="00914A97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планируемых</w:t>
      </w:r>
      <w:r w:rsidR="00914A97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значений</w:t>
      </w:r>
      <w:r w:rsidR="00914A97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показателей</w:t>
      </w:r>
      <w:r w:rsidR="00914A97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муниципальной</w:t>
      </w:r>
      <w:r w:rsidR="00DB7041" w:rsidRPr="001D434F"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>программы»;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3-й этап - расчет </w:t>
      </w:r>
      <w:proofErr w:type="spellStart"/>
      <w:r w:rsidRPr="001D434F">
        <w:rPr>
          <w:b/>
          <w:sz w:val="28"/>
          <w:szCs w:val="28"/>
        </w:rPr>
        <w:t>Pитог</w:t>
      </w:r>
      <w:proofErr w:type="spellEnd"/>
      <w:r w:rsidRPr="001D434F">
        <w:rPr>
          <w:sz w:val="28"/>
          <w:szCs w:val="28"/>
        </w:rPr>
        <w:t xml:space="preserve"> - итоговой оценки эффективности муниципальной программы.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pacing w:val="-4"/>
          <w:sz w:val="28"/>
          <w:szCs w:val="28"/>
        </w:rPr>
        <w:t>Итоговая оценка эффективности муниципальной программы (</w:t>
      </w:r>
      <w:proofErr w:type="spellStart"/>
      <w:r w:rsidRPr="001D434F">
        <w:rPr>
          <w:spacing w:val="-4"/>
          <w:sz w:val="28"/>
          <w:szCs w:val="28"/>
        </w:rPr>
        <w:t>Pитог</w:t>
      </w:r>
      <w:proofErr w:type="spellEnd"/>
      <w:r w:rsidRPr="001D434F">
        <w:rPr>
          <w:spacing w:val="-4"/>
          <w:sz w:val="28"/>
          <w:szCs w:val="28"/>
        </w:rPr>
        <w:t>) не является</w:t>
      </w:r>
      <w:r w:rsidR="00DB7041" w:rsidRPr="001D434F">
        <w:rPr>
          <w:spacing w:val="-4"/>
          <w:sz w:val="28"/>
          <w:szCs w:val="28"/>
        </w:rPr>
        <w:t xml:space="preserve"> </w:t>
      </w:r>
      <w:r w:rsidRPr="001D434F">
        <w:rPr>
          <w:sz w:val="28"/>
          <w:szCs w:val="28"/>
        </w:rPr>
        <w:t>абсолютным и однозначным показателем эффективности муниципальной программы.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Каждый критерий подлежит самостоятельному анализу причин его выполнения (или</w:t>
      </w:r>
      <w:r w:rsidR="00DB7041" w:rsidRPr="001D434F"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>невыполнения) при оценке эффективности реализации муниципальной программы.</w:t>
      </w:r>
    </w:p>
    <w:p w:rsidR="00B1321B" w:rsidRPr="001D434F" w:rsidRDefault="00D37FC7" w:rsidP="00914A97">
      <w:pPr>
        <w:ind w:firstLine="426"/>
        <w:rPr>
          <w:sz w:val="28"/>
          <w:szCs w:val="28"/>
        </w:rPr>
      </w:pPr>
      <w:r w:rsidRPr="001D434F">
        <w:rPr>
          <w:b/>
          <w:spacing w:val="-9"/>
          <w:sz w:val="28"/>
          <w:szCs w:val="28"/>
        </w:rPr>
        <w:t xml:space="preserve">Расчет   </w:t>
      </w:r>
      <w:r w:rsidRPr="001D434F">
        <w:rPr>
          <w:b/>
          <w:spacing w:val="-9"/>
          <w:sz w:val="28"/>
          <w:szCs w:val="28"/>
          <w:lang w:val="en-US"/>
        </w:rPr>
        <w:t>P</w:t>
      </w:r>
      <w:r w:rsidRPr="001D434F">
        <w:rPr>
          <w:b/>
          <w:spacing w:val="-9"/>
          <w:sz w:val="28"/>
          <w:szCs w:val="28"/>
        </w:rPr>
        <w:t>1</w:t>
      </w:r>
      <w:r w:rsidRPr="001D434F">
        <w:rPr>
          <w:spacing w:val="-9"/>
          <w:sz w:val="28"/>
          <w:szCs w:val="28"/>
        </w:rPr>
        <w:t xml:space="preserve">    -   оценки    эффективности    муниципальной   программы   по   критерию </w:t>
      </w:r>
      <w:r w:rsidRPr="001D434F">
        <w:rPr>
          <w:spacing w:val="-14"/>
          <w:sz w:val="28"/>
          <w:szCs w:val="28"/>
        </w:rPr>
        <w:t xml:space="preserve">«полнота и эффективность использования средств бюджета на реализацию </w:t>
      </w:r>
      <w:r w:rsidRPr="001D434F">
        <w:rPr>
          <w:sz w:val="28"/>
          <w:szCs w:val="28"/>
        </w:rPr>
        <w:t>муниципальной программы» осуществляется по следующей формуле:</w:t>
      </w:r>
    </w:p>
    <w:p w:rsidR="00B1321B" w:rsidRPr="001D434F" w:rsidRDefault="00D37FC7" w:rsidP="00B1321B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>1 = (</w:t>
      </w:r>
      <w:r w:rsidRPr="001D434F">
        <w:rPr>
          <w:sz w:val="28"/>
          <w:szCs w:val="28"/>
          <w:lang w:val="en-US"/>
        </w:rPr>
        <w:t>V</w:t>
      </w:r>
      <w:r w:rsidRPr="001D434F">
        <w:rPr>
          <w:sz w:val="28"/>
          <w:szCs w:val="28"/>
        </w:rPr>
        <w:t xml:space="preserve">факт + </w:t>
      </w:r>
      <w:r w:rsidRPr="001D434F">
        <w:rPr>
          <w:sz w:val="28"/>
          <w:szCs w:val="28"/>
          <w:lang w:val="en-US"/>
        </w:rPr>
        <w:t>u</w:t>
      </w:r>
      <w:r w:rsidRPr="001D434F">
        <w:rPr>
          <w:sz w:val="28"/>
          <w:szCs w:val="28"/>
        </w:rPr>
        <w:t xml:space="preserve">) / </w:t>
      </w:r>
      <w:r w:rsidRPr="001D434F">
        <w:rPr>
          <w:sz w:val="28"/>
          <w:szCs w:val="28"/>
          <w:lang w:val="en-US"/>
        </w:rPr>
        <w:t>V</w:t>
      </w:r>
      <w:proofErr w:type="spellStart"/>
      <w:r w:rsidRPr="001D434F">
        <w:rPr>
          <w:sz w:val="28"/>
          <w:szCs w:val="28"/>
        </w:rPr>
        <w:t>пл</w:t>
      </w:r>
      <w:proofErr w:type="spellEnd"/>
      <w:r w:rsidRPr="001D434F">
        <w:rPr>
          <w:sz w:val="28"/>
          <w:szCs w:val="28"/>
        </w:rPr>
        <w:t xml:space="preserve"> * 100</w:t>
      </w:r>
      <w:proofErr w:type="gramStart"/>
      <w:r w:rsidRPr="001D434F">
        <w:rPr>
          <w:sz w:val="28"/>
          <w:szCs w:val="28"/>
        </w:rPr>
        <w:t xml:space="preserve">%,   </w:t>
      </w:r>
      <w:proofErr w:type="gramEnd"/>
      <w:r w:rsidRPr="001D434F">
        <w:rPr>
          <w:sz w:val="28"/>
          <w:szCs w:val="28"/>
        </w:rPr>
        <w:t xml:space="preserve">(1) </w:t>
      </w:r>
    </w:p>
    <w:p w:rsidR="00D37FC7" w:rsidRPr="001D434F" w:rsidRDefault="00D37FC7" w:rsidP="00B1321B">
      <w:pPr>
        <w:rPr>
          <w:sz w:val="28"/>
          <w:szCs w:val="28"/>
        </w:rPr>
      </w:pPr>
      <w:r w:rsidRPr="001D434F">
        <w:rPr>
          <w:sz w:val="28"/>
          <w:szCs w:val="28"/>
        </w:rPr>
        <w:t>где: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9"/>
          <w:sz w:val="28"/>
          <w:szCs w:val="28"/>
        </w:rPr>
        <w:t xml:space="preserve">          </w:t>
      </w:r>
      <w:proofErr w:type="spellStart"/>
      <w:r w:rsidR="00D37FC7" w:rsidRPr="001D434F">
        <w:rPr>
          <w:spacing w:val="-9"/>
          <w:sz w:val="28"/>
          <w:szCs w:val="28"/>
        </w:rPr>
        <w:t>Vфакт</w:t>
      </w:r>
      <w:proofErr w:type="spellEnd"/>
      <w:r w:rsidR="00D37FC7" w:rsidRPr="001D434F">
        <w:rPr>
          <w:spacing w:val="-9"/>
          <w:sz w:val="28"/>
          <w:szCs w:val="28"/>
        </w:rPr>
        <w:t xml:space="preserve">    -    фактический    объем    бюджетных    </w:t>
      </w:r>
      <w:proofErr w:type="gramStart"/>
      <w:r w:rsidR="00D37FC7" w:rsidRPr="001D434F">
        <w:rPr>
          <w:spacing w:val="-9"/>
          <w:sz w:val="28"/>
          <w:szCs w:val="28"/>
        </w:rPr>
        <w:t xml:space="preserve">средств,   </w:t>
      </w:r>
      <w:proofErr w:type="gramEnd"/>
      <w:r w:rsidR="00D37FC7" w:rsidRPr="001D434F">
        <w:rPr>
          <w:spacing w:val="-9"/>
          <w:sz w:val="28"/>
          <w:szCs w:val="28"/>
        </w:rPr>
        <w:t xml:space="preserve"> направленных    на    реализацию </w:t>
      </w:r>
      <w:r w:rsidRPr="001D434F">
        <w:rPr>
          <w:spacing w:val="-9"/>
          <w:sz w:val="28"/>
          <w:szCs w:val="28"/>
        </w:rPr>
        <w:t>м</w:t>
      </w:r>
      <w:r w:rsidR="00D37FC7" w:rsidRPr="001D434F">
        <w:rPr>
          <w:sz w:val="28"/>
          <w:szCs w:val="28"/>
        </w:rPr>
        <w:t>униципальной программы за отчетный год;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proofErr w:type="spellStart"/>
      <w:r w:rsidR="00D37FC7" w:rsidRPr="001D434F">
        <w:rPr>
          <w:sz w:val="28"/>
          <w:szCs w:val="28"/>
        </w:rPr>
        <w:t>Vпл</w:t>
      </w:r>
      <w:proofErr w:type="spellEnd"/>
      <w:r w:rsidR="00D37FC7" w:rsidRPr="001D434F">
        <w:rPr>
          <w:sz w:val="28"/>
          <w:szCs w:val="28"/>
        </w:rPr>
        <w:t xml:space="preserve"> - плановый объем бюджетных средств на реализацию муниципальной программы в </w:t>
      </w:r>
      <w:r w:rsidRPr="001D434F">
        <w:rPr>
          <w:sz w:val="28"/>
          <w:szCs w:val="28"/>
        </w:rPr>
        <w:t>о</w:t>
      </w:r>
      <w:r w:rsidR="00D37FC7" w:rsidRPr="001D434F">
        <w:rPr>
          <w:sz w:val="28"/>
          <w:szCs w:val="28"/>
        </w:rPr>
        <w:t xml:space="preserve">тчетном году; </w:t>
      </w:r>
      <w:r w:rsidR="00D37FC7" w:rsidRPr="001D434F">
        <w:rPr>
          <w:sz w:val="28"/>
          <w:szCs w:val="28"/>
          <w:lang w:val="en-US"/>
        </w:rPr>
        <w:t>u</w:t>
      </w:r>
      <w:r w:rsidR="00D37FC7" w:rsidRPr="001D434F">
        <w:rPr>
          <w:sz w:val="28"/>
          <w:szCs w:val="28"/>
        </w:rPr>
        <w:t xml:space="preserve"> - сумма «положительной экономии».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К «положительной </w:t>
      </w:r>
      <w:proofErr w:type="gramStart"/>
      <w:r w:rsidRPr="001D434F">
        <w:rPr>
          <w:spacing w:val="-3"/>
          <w:sz w:val="28"/>
          <w:szCs w:val="28"/>
        </w:rPr>
        <w:t>экономии»  относится</w:t>
      </w:r>
      <w:proofErr w:type="gramEnd"/>
      <w:r w:rsidRPr="001D434F">
        <w:rPr>
          <w:spacing w:val="-3"/>
          <w:sz w:val="28"/>
          <w:szCs w:val="28"/>
        </w:rPr>
        <w:t xml:space="preserve">:  экономия  средств  бюджетов     в результате </w:t>
      </w:r>
      <w:r w:rsidRPr="001D434F">
        <w:rPr>
          <w:sz w:val="28"/>
          <w:szCs w:val="28"/>
        </w:rPr>
        <w:t>осуществления закупок товаров, работ, услуг для муниципальных нужд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Интерпретация оценки эффективности муниципальной программы по критерию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«полнота и эффективность использования средств бюджетов на реализацию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муниципальной программы» осуществляется по следующим критериям:</w:t>
      </w:r>
      <w:r w:rsidR="00DB7041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муниципальная программа выполнена в полном объеме, если   </w:t>
      </w:r>
      <w:r w:rsidRPr="001D434F">
        <w:rPr>
          <w:spacing w:val="-2"/>
          <w:sz w:val="28"/>
          <w:szCs w:val="28"/>
          <w:lang w:val="en-US"/>
        </w:rPr>
        <w:t>P</w:t>
      </w:r>
      <w:r w:rsidRPr="001D434F">
        <w:rPr>
          <w:spacing w:val="-2"/>
          <w:sz w:val="28"/>
          <w:szCs w:val="28"/>
        </w:rPr>
        <w:t xml:space="preserve">1 = 100%; </w:t>
      </w:r>
      <w:r w:rsidRPr="001D434F">
        <w:rPr>
          <w:spacing w:val="-1"/>
          <w:sz w:val="28"/>
          <w:szCs w:val="28"/>
        </w:rPr>
        <w:t xml:space="preserve">муниципальная программа в целом выполнена, если   80% </w:t>
      </w:r>
      <w:proofErr w:type="gramStart"/>
      <w:r w:rsidRPr="001D434F">
        <w:rPr>
          <w:spacing w:val="-1"/>
          <w:sz w:val="28"/>
          <w:szCs w:val="28"/>
        </w:rPr>
        <w:t xml:space="preserve">&lt; </w:t>
      </w:r>
      <w:r w:rsidRPr="001D434F">
        <w:rPr>
          <w:spacing w:val="-1"/>
          <w:sz w:val="28"/>
          <w:szCs w:val="28"/>
          <w:lang w:val="en-US"/>
        </w:rPr>
        <w:t>P</w:t>
      </w:r>
      <w:proofErr w:type="gramEnd"/>
      <w:r w:rsidRPr="001D434F">
        <w:rPr>
          <w:spacing w:val="-1"/>
          <w:sz w:val="28"/>
          <w:szCs w:val="28"/>
        </w:rPr>
        <w:t xml:space="preserve">1 &lt; 100%; </w:t>
      </w:r>
      <w:r w:rsidRPr="001D434F">
        <w:rPr>
          <w:sz w:val="28"/>
          <w:szCs w:val="28"/>
        </w:rPr>
        <w:t xml:space="preserve">муниципальная программа не выполнена, если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>1 &lt; 80%.</w:t>
      </w:r>
    </w:p>
    <w:p w:rsidR="008231B3" w:rsidRPr="001D434F" w:rsidRDefault="00DB7041" w:rsidP="00DB7041">
      <w:pPr>
        <w:jc w:val="both"/>
        <w:rPr>
          <w:spacing w:val="-8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</w:t>
      </w:r>
      <w:r w:rsidR="00D37FC7" w:rsidRPr="001D434F">
        <w:rPr>
          <w:b/>
          <w:sz w:val="28"/>
          <w:szCs w:val="28"/>
        </w:rPr>
        <w:t xml:space="preserve">Расчет </w:t>
      </w:r>
      <w:r w:rsidR="00D37FC7" w:rsidRPr="001D434F">
        <w:rPr>
          <w:b/>
          <w:sz w:val="28"/>
          <w:szCs w:val="28"/>
          <w:lang w:val="en-US"/>
        </w:rPr>
        <w:t>P</w:t>
      </w:r>
      <w:r w:rsidR="00D37FC7" w:rsidRPr="001D434F">
        <w:rPr>
          <w:b/>
          <w:sz w:val="28"/>
          <w:szCs w:val="28"/>
        </w:rPr>
        <w:t>2</w:t>
      </w:r>
      <w:r w:rsidR="00D37FC7" w:rsidRPr="001D434F">
        <w:rPr>
          <w:sz w:val="28"/>
          <w:szCs w:val="28"/>
        </w:rPr>
        <w:t xml:space="preserve"> - оценки эффективности муниципальной программы по критерию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1"/>
          <w:sz w:val="28"/>
          <w:szCs w:val="28"/>
        </w:rPr>
        <w:t>«степень достижения планируемых значений показателей муниципальной программы»</w:t>
      </w:r>
      <w:r w:rsidRPr="001D434F">
        <w:rPr>
          <w:spacing w:val="-1"/>
          <w:sz w:val="28"/>
          <w:szCs w:val="28"/>
        </w:rPr>
        <w:t xml:space="preserve"> </w:t>
      </w:r>
      <w:r w:rsidR="00D37FC7" w:rsidRPr="001D434F">
        <w:rPr>
          <w:spacing w:val="-8"/>
          <w:sz w:val="28"/>
          <w:szCs w:val="28"/>
        </w:rPr>
        <w:t xml:space="preserve">осуществляется по формуле:     </w:t>
      </w:r>
    </w:p>
    <w:p w:rsidR="008231B3" w:rsidRPr="001D434F" w:rsidRDefault="00D37FC7" w:rsidP="008231B3">
      <w:pPr>
        <w:jc w:val="center"/>
        <w:rPr>
          <w:spacing w:val="-8"/>
          <w:sz w:val="28"/>
          <w:szCs w:val="28"/>
          <w:lang w:val="en-US"/>
        </w:rPr>
      </w:pPr>
      <w:r w:rsidRPr="001D434F">
        <w:rPr>
          <w:spacing w:val="-8"/>
          <w:sz w:val="28"/>
          <w:szCs w:val="28"/>
          <w:lang w:val="en-US"/>
        </w:rPr>
        <w:t xml:space="preserve">P2 = SUM Ki / </w:t>
      </w:r>
      <w:proofErr w:type="gramStart"/>
      <w:r w:rsidRPr="001D434F">
        <w:rPr>
          <w:spacing w:val="-8"/>
          <w:sz w:val="28"/>
          <w:szCs w:val="28"/>
          <w:lang w:val="en-US"/>
        </w:rPr>
        <w:t>N</w:t>
      </w:r>
      <w:r w:rsidR="00C022EA" w:rsidRPr="001D434F">
        <w:rPr>
          <w:spacing w:val="-8"/>
          <w:sz w:val="28"/>
          <w:szCs w:val="28"/>
          <w:lang w:val="en-US"/>
        </w:rPr>
        <w:t xml:space="preserve">,   </w:t>
      </w:r>
      <w:proofErr w:type="gramEnd"/>
      <w:r w:rsidRPr="001D434F">
        <w:rPr>
          <w:spacing w:val="-8"/>
          <w:sz w:val="28"/>
          <w:szCs w:val="28"/>
          <w:lang w:val="en-US"/>
        </w:rPr>
        <w:t xml:space="preserve"> </w:t>
      </w:r>
      <w:proofErr w:type="spellStart"/>
      <w:r w:rsidRPr="001D434F">
        <w:rPr>
          <w:spacing w:val="-8"/>
          <w:sz w:val="28"/>
          <w:szCs w:val="28"/>
          <w:lang w:val="en-US"/>
        </w:rPr>
        <w:t>i</w:t>
      </w:r>
      <w:proofErr w:type="spellEnd"/>
      <w:r w:rsidR="00C022EA" w:rsidRPr="001D434F">
        <w:rPr>
          <w:spacing w:val="-8"/>
          <w:sz w:val="28"/>
          <w:szCs w:val="28"/>
          <w:lang w:val="en-US"/>
        </w:rPr>
        <w:t xml:space="preserve"> = 1     </w:t>
      </w:r>
      <w:r w:rsidRPr="001D434F">
        <w:rPr>
          <w:spacing w:val="-8"/>
          <w:sz w:val="28"/>
          <w:szCs w:val="28"/>
          <w:lang w:val="en-US"/>
        </w:rPr>
        <w:t xml:space="preserve"> (2),</w:t>
      </w:r>
    </w:p>
    <w:p w:rsidR="00C022EA" w:rsidRPr="001D434F" w:rsidRDefault="008231B3" w:rsidP="00DB7041">
      <w:pPr>
        <w:jc w:val="both"/>
        <w:rPr>
          <w:spacing w:val="-14"/>
          <w:sz w:val="28"/>
          <w:szCs w:val="28"/>
          <w:lang w:val="en-US"/>
        </w:rPr>
      </w:pPr>
      <w:r w:rsidRPr="001D434F">
        <w:rPr>
          <w:spacing w:val="-8"/>
          <w:sz w:val="28"/>
          <w:szCs w:val="28"/>
          <w:lang w:val="en-US"/>
        </w:rPr>
        <w:t xml:space="preserve">          </w:t>
      </w:r>
      <w:r w:rsidR="00D37FC7" w:rsidRPr="001D434F">
        <w:rPr>
          <w:spacing w:val="-8"/>
          <w:sz w:val="28"/>
          <w:szCs w:val="28"/>
        </w:rPr>
        <w:t>где</w:t>
      </w:r>
      <w:r w:rsidR="00D37FC7" w:rsidRPr="001D434F">
        <w:rPr>
          <w:spacing w:val="-8"/>
          <w:sz w:val="28"/>
          <w:szCs w:val="28"/>
          <w:lang w:val="en-US"/>
        </w:rPr>
        <w:t>:</w:t>
      </w:r>
      <w:r w:rsidR="00DB7041" w:rsidRPr="001D434F">
        <w:rPr>
          <w:spacing w:val="-14"/>
          <w:sz w:val="28"/>
          <w:szCs w:val="28"/>
          <w:lang w:val="en-US"/>
        </w:rPr>
        <w:t xml:space="preserve">    </w:t>
      </w:r>
    </w:p>
    <w:p w:rsidR="008231B3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  <w:lang w:val="en-US"/>
        </w:rPr>
        <w:t xml:space="preserve">                  </w:t>
      </w:r>
      <w:r w:rsidR="00D37FC7" w:rsidRPr="001D434F">
        <w:rPr>
          <w:sz w:val="28"/>
          <w:szCs w:val="28"/>
          <w:lang w:val="en-US"/>
        </w:rPr>
        <w:t>Ki</w:t>
      </w:r>
      <w:r w:rsidR="00D37FC7" w:rsidRPr="001D434F">
        <w:rPr>
          <w:sz w:val="28"/>
          <w:szCs w:val="28"/>
        </w:rPr>
        <w:t xml:space="preserve"> - исполнение i планируемого значения показателя муниципальной программы за </w:t>
      </w:r>
      <w:r w:rsidR="008231B3" w:rsidRPr="001D434F">
        <w:rPr>
          <w:sz w:val="28"/>
          <w:szCs w:val="28"/>
        </w:rPr>
        <w:t xml:space="preserve">        </w:t>
      </w:r>
    </w:p>
    <w:p w:rsidR="00D37FC7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 </w:t>
      </w:r>
      <w:r w:rsidR="00D37FC7" w:rsidRPr="001D434F">
        <w:rPr>
          <w:sz w:val="28"/>
          <w:szCs w:val="28"/>
        </w:rPr>
        <w:t>отчетный год в процентах;</w:t>
      </w:r>
    </w:p>
    <w:p w:rsidR="008231B3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</w:t>
      </w:r>
      <w:r w:rsidR="008231B3" w:rsidRPr="001D434F">
        <w:rPr>
          <w:sz w:val="28"/>
          <w:szCs w:val="28"/>
        </w:rPr>
        <w:t xml:space="preserve">        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  <w:lang w:val="en-US"/>
        </w:rPr>
        <w:t>N</w:t>
      </w:r>
      <w:r w:rsidR="00D37FC7" w:rsidRPr="001D434F">
        <w:rPr>
          <w:sz w:val="28"/>
          <w:szCs w:val="28"/>
        </w:rPr>
        <w:t xml:space="preserve"> - число планируемых значений показателей муниципальной программы. Исполнение по </w:t>
      </w:r>
      <w:r w:rsidR="008231B3" w:rsidRPr="001D434F">
        <w:rPr>
          <w:sz w:val="28"/>
          <w:szCs w:val="28"/>
        </w:rPr>
        <w:t xml:space="preserve">          </w:t>
      </w:r>
    </w:p>
    <w:p w:rsidR="00D37FC7" w:rsidRPr="001D434F" w:rsidRDefault="008231B3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</w:t>
      </w:r>
      <w:r w:rsidR="00D37FC7" w:rsidRPr="001D434F">
        <w:rPr>
          <w:sz w:val="28"/>
          <w:szCs w:val="28"/>
        </w:rPr>
        <w:t>каждому показателю муниципальной программы за отчетный год осуществляется по формуле:</w:t>
      </w:r>
    </w:p>
    <w:p w:rsidR="008231B3" w:rsidRPr="001D434F" w:rsidRDefault="00D37FC7" w:rsidP="008231B3">
      <w:pPr>
        <w:jc w:val="center"/>
        <w:rPr>
          <w:spacing w:val="-6"/>
          <w:sz w:val="28"/>
          <w:szCs w:val="28"/>
        </w:rPr>
      </w:pPr>
      <w:r w:rsidRPr="001D434F">
        <w:rPr>
          <w:spacing w:val="-6"/>
          <w:sz w:val="28"/>
          <w:szCs w:val="28"/>
          <w:lang w:val="en-US"/>
        </w:rPr>
        <w:t>Ki</w:t>
      </w:r>
      <w:r w:rsidRPr="001D434F">
        <w:rPr>
          <w:spacing w:val="-6"/>
          <w:sz w:val="28"/>
          <w:szCs w:val="28"/>
        </w:rPr>
        <w:t xml:space="preserve"> = П</w:t>
      </w:r>
      <w:proofErr w:type="spellStart"/>
      <w:r w:rsidRPr="001D434F">
        <w:rPr>
          <w:spacing w:val="-6"/>
          <w:sz w:val="28"/>
          <w:szCs w:val="28"/>
          <w:lang w:val="en-US"/>
        </w:rPr>
        <w:t>i</w:t>
      </w:r>
      <w:proofErr w:type="spellEnd"/>
      <w:r w:rsidRPr="001D434F">
        <w:rPr>
          <w:spacing w:val="-6"/>
          <w:sz w:val="28"/>
          <w:szCs w:val="28"/>
        </w:rPr>
        <w:t xml:space="preserve"> факт / </w:t>
      </w:r>
      <w:proofErr w:type="spellStart"/>
      <w:r w:rsidRPr="001D434F">
        <w:rPr>
          <w:spacing w:val="-6"/>
          <w:sz w:val="28"/>
          <w:szCs w:val="28"/>
        </w:rPr>
        <w:t>Пi</w:t>
      </w:r>
      <w:proofErr w:type="spellEnd"/>
      <w:r w:rsidRPr="001D434F">
        <w:rPr>
          <w:spacing w:val="-6"/>
          <w:sz w:val="28"/>
          <w:szCs w:val="28"/>
        </w:rPr>
        <w:t xml:space="preserve"> </w:t>
      </w:r>
      <w:proofErr w:type="spellStart"/>
      <w:r w:rsidRPr="001D434F">
        <w:rPr>
          <w:spacing w:val="-6"/>
          <w:sz w:val="28"/>
          <w:szCs w:val="28"/>
        </w:rPr>
        <w:t>пл</w:t>
      </w:r>
      <w:proofErr w:type="spellEnd"/>
      <w:r w:rsidRPr="001D434F">
        <w:rPr>
          <w:spacing w:val="-6"/>
          <w:sz w:val="28"/>
          <w:szCs w:val="28"/>
        </w:rPr>
        <w:t xml:space="preserve"> * 100</w:t>
      </w:r>
      <w:proofErr w:type="gramStart"/>
      <w:r w:rsidRPr="001D434F">
        <w:rPr>
          <w:spacing w:val="-6"/>
          <w:sz w:val="28"/>
          <w:szCs w:val="28"/>
        </w:rPr>
        <w:t>%,</w:t>
      </w:r>
      <w:r w:rsidR="00C022EA" w:rsidRPr="001D434F">
        <w:rPr>
          <w:spacing w:val="-6"/>
          <w:sz w:val="28"/>
          <w:szCs w:val="28"/>
        </w:rPr>
        <w:t xml:space="preserve"> </w:t>
      </w:r>
      <w:r w:rsidRPr="001D434F">
        <w:rPr>
          <w:spacing w:val="-6"/>
          <w:sz w:val="28"/>
          <w:szCs w:val="28"/>
        </w:rPr>
        <w:t xml:space="preserve"> </w:t>
      </w:r>
      <w:r w:rsidR="00DB7041" w:rsidRPr="001D434F">
        <w:rPr>
          <w:spacing w:val="-6"/>
          <w:sz w:val="28"/>
          <w:szCs w:val="28"/>
        </w:rPr>
        <w:t xml:space="preserve"> </w:t>
      </w:r>
      <w:proofErr w:type="gramEnd"/>
      <w:r w:rsidRPr="001D434F">
        <w:rPr>
          <w:spacing w:val="-6"/>
          <w:sz w:val="28"/>
          <w:szCs w:val="28"/>
        </w:rPr>
        <w:t>(3)</w:t>
      </w:r>
    </w:p>
    <w:p w:rsidR="00C022EA" w:rsidRPr="001D434F" w:rsidRDefault="00D37FC7" w:rsidP="00DB7041">
      <w:pPr>
        <w:jc w:val="both"/>
        <w:rPr>
          <w:spacing w:val="-1"/>
          <w:sz w:val="28"/>
          <w:szCs w:val="28"/>
        </w:rPr>
      </w:pPr>
      <w:r w:rsidRPr="001D434F">
        <w:rPr>
          <w:sz w:val="28"/>
          <w:szCs w:val="28"/>
        </w:rPr>
        <w:t>где:</w:t>
      </w:r>
      <w:r w:rsidR="00DB7041" w:rsidRPr="001D434F">
        <w:rPr>
          <w:spacing w:val="-1"/>
          <w:sz w:val="28"/>
          <w:szCs w:val="28"/>
        </w:rPr>
        <w:t xml:space="preserve"> </w:t>
      </w:r>
      <w:r w:rsidR="008231B3" w:rsidRPr="001D434F">
        <w:rPr>
          <w:spacing w:val="-1"/>
          <w:sz w:val="28"/>
          <w:szCs w:val="28"/>
        </w:rPr>
        <w:t xml:space="preserve"> </w:t>
      </w:r>
      <w:r w:rsidR="00DB7041" w:rsidRPr="001D434F">
        <w:rPr>
          <w:spacing w:val="-1"/>
          <w:sz w:val="28"/>
          <w:szCs w:val="28"/>
        </w:rPr>
        <w:t xml:space="preserve"> </w:t>
      </w:r>
    </w:p>
    <w:p w:rsidR="00DB7041" w:rsidRPr="001D434F" w:rsidRDefault="00C022EA" w:rsidP="00DB7041">
      <w:pPr>
        <w:jc w:val="both"/>
        <w:rPr>
          <w:spacing w:val="-1"/>
          <w:sz w:val="28"/>
          <w:szCs w:val="28"/>
        </w:rPr>
      </w:pPr>
      <w:r w:rsidRPr="001D434F">
        <w:rPr>
          <w:spacing w:val="-1"/>
          <w:sz w:val="28"/>
          <w:szCs w:val="28"/>
        </w:rPr>
        <w:lastRenderedPageBreak/>
        <w:t xml:space="preserve">         </w:t>
      </w:r>
      <w:proofErr w:type="spellStart"/>
      <w:r w:rsidR="00D37FC7" w:rsidRPr="001D434F">
        <w:rPr>
          <w:spacing w:val="-1"/>
          <w:sz w:val="28"/>
          <w:szCs w:val="28"/>
        </w:rPr>
        <w:t>Пi</w:t>
      </w:r>
      <w:proofErr w:type="spellEnd"/>
      <w:r w:rsidR="00D37FC7" w:rsidRPr="001D434F">
        <w:rPr>
          <w:spacing w:val="-1"/>
          <w:sz w:val="28"/>
          <w:szCs w:val="28"/>
        </w:rPr>
        <w:t xml:space="preserve"> факт - фактическое значение i показателя за отчетный год; 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</w:t>
      </w:r>
      <w:proofErr w:type="spellStart"/>
      <w:r w:rsidR="00D37FC7" w:rsidRPr="001D434F">
        <w:rPr>
          <w:sz w:val="28"/>
          <w:szCs w:val="28"/>
        </w:rPr>
        <w:t>Пi</w:t>
      </w:r>
      <w:proofErr w:type="spellEnd"/>
      <w:r w:rsidR="00D37FC7" w:rsidRPr="001D434F">
        <w:rPr>
          <w:sz w:val="28"/>
          <w:szCs w:val="28"/>
        </w:rPr>
        <w:t xml:space="preserve"> </w:t>
      </w:r>
      <w:proofErr w:type="spellStart"/>
      <w:r w:rsidR="00D37FC7" w:rsidRPr="001D434F">
        <w:rPr>
          <w:sz w:val="28"/>
          <w:szCs w:val="28"/>
        </w:rPr>
        <w:t>пл</w:t>
      </w:r>
      <w:proofErr w:type="spellEnd"/>
      <w:r w:rsidR="00D37FC7" w:rsidRPr="001D434F">
        <w:rPr>
          <w:sz w:val="28"/>
          <w:szCs w:val="28"/>
        </w:rPr>
        <w:t xml:space="preserve"> - плановое значение i показателя на отчетный год.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DB7041" w:rsidRPr="001D434F" w:rsidRDefault="00D37FC7" w:rsidP="008231B3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= 100%.    (4)</w:t>
      </w:r>
    </w:p>
    <w:p w:rsidR="00D37FC7" w:rsidRPr="001D434F" w:rsidRDefault="008231B3" w:rsidP="00DB7041">
      <w:pPr>
        <w:jc w:val="both"/>
        <w:rPr>
          <w:sz w:val="28"/>
          <w:szCs w:val="28"/>
        </w:rPr>
      </w:pPr>
      <w:r w:rsidRPr="001D434F">
        <w:rPr>
          <w:spacing w:val="-11"/>
          <w:sz w:val="28"/>
          <w:szCs w:val="28"/>
        </w:rPr>
        <w:t xml:space="preserve">         </w:t>
      </w:r>
      <w:r w:rsidR="00D37FC7" w:rsidRPr="001D434F">
        <w:rPr>
          <w:spacing w:val="-11"/>
          <w:sz w:val="28"/>
          <w:szCs w:val="28"/>
        </w:rPr>
        <w:t xml:space="preserve">В    случае    если    планом    установлено    значение    показателя    равное    </w:t>
      </w:r>
      <w:proofErr w:type="gramStart"/>
      <w:r w:rsidR="00D37FC7" w:rsidRPr="001D434F">
        <w:rPr>
          <w:spacing w:val="-11"/>
          <w:sz w:val="28"/>
          <w:szCs w:val="28"/>
        </w:rPr>
        <w:t xml:space="preserve">нулю,   </w:t>
      </w:r>
      <w:proofErr w:type="gramEnd"/>
      <w:r w:rsidR="00D37FC7" w:rsidRPr="001D434F">
        <w:rPr>
          <w:spacing w:val="-11"/>
          <w:sz w:val="28"/>
          <w:szCs w:val="28"/>
        </w:rPr>
        <w:t xml:space="preserve">     то    при </w:t>
      </w:r>
      <w:r w:rsidR="00D37FC7" w:rsidRPr="001D434F">
        <w:rPr>
          <w:sz w:val="28"/>
          <w:szCs w:val="28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8231B3" w:rsidRPr="001D434F" w:rsidRDefault="00D37FC7" w:rsidP="008231B3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= 0%.        (5</w:t>
      </w:r>
      <w:r w:rsidR="008231B3" w:rsidRPr="001D434F">
        <w:rPr>
          <w:sz w:val="28"/>
          <w:szCs w:val="28"/>
        </w:rPr>
        <w:t>)</w:t>
      </w:r>
    </w:p>
    <w:p w:rsidR="00D37FC7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     </w:t>
      </w:r>
      <w:proofErr w:type="gramStart"/>
      <w:r w:rsidR="00D37FC7" w:rsidRPr="001D434F">
        <w:rPr>
          <w:spacing w:val="-3"/>
          <w:sz w:val="28"/>
          <w:szCs w:val="28"/>
        </w:rPr>
        <w:t>Интерпретация  оценки</w:t>
      </w:r>
      <w:proofErr w:type="gramEnd"/>
      <w:r w:rsidR="00D37FC7" w:rsidRPr="001D434F">
        <w:rPr>
          <w:spacing w:val="-3"/>
          <w:sz w:val="28"/>
          <w:szCs w:val="28"/>
        </w:rPr>
        <w:t xml:space="preserve">  эффективности  муниципальной  программы  по  критерию </w:t>
      </w:r>
      <w:r w:rsidR="00D37FC7" w:rsidRPr="001D434F"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 w:rsidR="00D37FC7" w:rsidRPr="001D434F">
        <w:rPr>
          <w:sz w:val="28"/>
          <w:szCs w:val="28"/>
        </w:rPr>
        <w:t>осуществляется по следующим критериям:</w:t>
      </w:r>
    </w:p>
    <w:p w:rsidR="00D37FC7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="00D37FC7" w:rsidRPr="001D434F">
        <w:rPr>
          <w:sz w:val="28"/>
          <w:szCs w:val="28"/>
        </w:rPr>
        <w:t xml:space="preserve">муниципальная программа перевыполнена, если </w:t>
      </w:r>
      <w:r w:rsidR="00D37FC7" w:rsidRPr="001D434F">
        <w:rPr>
          <w:sz w:val="28"/>
          <w:szCs w:val="28"/>
          <w:lang w:val="en-US"/>
        </w:rPr>
        <w:t>P</w:t>
      </w:r>
      <w:proofErr w:type="gramStart"/>
      <w:r w:rsidR="00D37FC7" w:rsidRPr="001D434F">
        <w:rPr>
          <w:sz w:val="28"/>
          <w:szCs w:val="28"/>
        </w:rPr>
        <w:t>2 &gt;</w:t>
      </w:r>
      <w:proofErr w:type="gramEnd"/>
      <w:r w:rsidR="00D37FC7" w:rsidRPr="001D434F">
        <w:rPr>
          <w:sz w:val="28"/>
          <w:szCs w:val="28"/>
        </w:rPr>
        <w:t xml:space="preserve"> 100%;</w:t>
      </w:r>
    </w:p>
    <w:p w:rsidR="008231B3" w:rsidRPr="001D434F" w:rsidRDefault="00C022EA" w:rsidP="00DB7041">
      <w:pPr>
        <w:jc w:val="both"/>
        <w:rPr>
          <w:spacing w:val="-8"/>
          <w:sz w:val="28"/>
          <w:szCs w:val="28"/>
        </w:rPr>
      </w:pPr>
      <w:r w:rsidRPr="001D434F">
        <w:rPr>
          <w:spacing w:val="-8"/>
          <w:sz w:val="28"/>
          <w:szCs w:val="28"/>
        </w:rPr>
        <w:t xml:space="preserve">             </w:t>
      </w:r>
      <w:r w:rsidR="00D37FC7" w:rsidRPr="001D434F">
        <w:rPr>
          <w:spacing w:val="-8"/>
          <w:sz w:val="28"/>
          <w:szCs w:val="28"/>
        </w:rPr>
        <w:t xml:space="preserve">муниципальная   программа   выполнена   в   полном   </w:t>
      </w:r>
      <w:proofErr w:type="gramStart"/>
      <w:r w:rsidR="00D37FC7" w:rsidRPr="001D434F">
        <w:rPr>
          <w:spacing w:val="-8"/>
          <w:sz w:val="28"/>
          <w:szCs w:val="28"/>
        </w:rPr>
        <w:t xml:space="preserve">объеме,   </w:t>
      </w:r>
      <w:proofErr w:type="gramEnd"/>
      <w:r w:rsidR="00D37FC7" w:rsidRPr="001D434F">
        <w:rPr>
          <w:spacing w:val="-8"/>
          <w:sz w:val="28"/>
          <w:szCs w:val="28"/>
        </w:rPr>
        <w:t xml:space="preserve">если   90%    &lt;   </w:t>
      </w:r>
      <w:r w:rsidR="00D37FC7" w:rsidRPr="001D434F">
        <w:rPr>
          <w:spacing w:val="-8"/>
          <w:sz w:val="28"/>
          <w:szCs w:val="28"/>
          <w:lang w:val="en-US"/>
        </w:rPr>
        <w:t>P</w:t>
      </w:r>
      <w:r w:rsidR="00D37FC7" w:rsidRPr="001D434F">
        <w:rPr>
          <w:spacing w:val="-8"/>
          <w:sz w:val="28"/>
          <w:szCs w:val="28"/>
        </w:rPr>
        <w:t xml:space="preserve">2   &lt;   100%; </w:t>
      </w:r>
    </w:p>
    <w:p w:rsidR="008231B3" w:rsidRPr="001D434F" w:rsidRDefault="00C022EA" w:rsidP="00DB7041">
      <w:pPr>
        <w:jc w:val="both"/>
        <w:rPr>
          <w:spacing w:val="-1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  </w:t>
      </w:r>
      <w:r w:rsidR="00D37FC7" w:rsidRPr="001D434F">
        <w:rPr>
          <w:spacing w:val="-1"/>
          <w:sz w:val="28"/>
          <w:szCs w:val="28"/>
        </w:rPr>
        <w:t xml:space="preserve">муниципальная программа в целом выполнена, если   75% </w:t>
      </w:r>
      <w:proofErr w:type="gramStart"/>
      <w:r w:rsidR="00D37FC7" w:rsidRPr="001D434F">
        <w:rPr>
          <w:spacing w:val="-1"/>
          <w:sz w:val="28"/>
          <w:szCs w:val="28"/>
        </w:rPr>
        <w:t xml:space="preserve">&lt; </w:t>
      </w:r>
      <w:r w:rsidR="00D37FC7" w:rsidRPr="001D434F">
        <w:rPr>
          <w:spacing w:val="-1"/>
          <w:sz w:val="28"/>
          <w:szCs w:val="28"/>
          <w:lang w:val="en-US"/>
        </w:rPr>
        <w:t>P</w:t>
      </w:r>
      <w:proofErr w:type="gramEnd"/>
      <w:r w:rsidR="00D37FC7" w:rsidRPr="001D434F">
        <w:rPr>
          <w:spacing w:val="-1"/>
          <w:sz w:val="28"/>
          <w:szCs w:val="28"/>
        </w:rPr>
        <w:t xml:space="preserve">2 &lt; 95% </w:t>
      </w:r>
    </w:p>
    <w:p w:rsidR="00D37FC7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 w:rsidR="0007511A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муниципальная программа не выполнена, если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 xml:space="preserve">2 </w:t>
      </w:r>
      <w:proofErr w:type="gramStart"/>
      <w:r w:rsidR="00D37FC7" w:rsidRPr="001D434F">
        <w:rPr>
          <w:sz w:val="28"/>
          <w:szCs w:val="28"/>
        </w:rPr>
        <w:t>&lt; 75</w:t>
      </w:r>
      <w:proofErr w:type="gramEnd"/>
      <w:r w:rsidR="00D37FC7" w:rsidRPr="001D434F">
        <w:rPr>
          <w:sz w:val="28"/>
          <w:szCs w:val="28"/>
        </w:rPr>
        <w:t>%.</w:t>
      </w:r>
    </w:p>
    <w:p w:rsidR="00D37FC7" w:rsidRPr="001D434F" w:rsidRDefault="00C022EA" w:rsidP="00DB7041">
      <w:pPr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</w:t>
      </w:r>
      <w:r w:rsidR="00D37FC7" w:rsidRPr="001D434F">
        <w:rPr>
          <w:sz w:val="28"/>
          <w:szCs w:val="28"/>
        </w:rPr>
        <w:t>Итоговая оценка эффективности муниципальной программы осуществляется по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формуле:</w:t>
      </w:r>
    </w:p>
    <w:p w:rsidR="008231B3" w:rsidRPr="001D434F" w:rsidRDefault="00D37FC7" w:rsidP="008231B3">
      <w:pPr>
        <w:jc w:val="center"/>
        <w:rPr>
          <w:sz w:val="28"/>
          <w:szCs w:val="28"/>
        </w:rPr>
      </w:pPr>
      <w:proofErr w:type="spellStart"/>
      <w:r w:rsidRPr="001D434F">
        <w:rPr>
          <w:sz w:val="28"/>
          <w:szCs w:val="28"/>
        </w:rPr>
        <w:t>Pитог</w:t>
      </w:r>
      <w:proofErr w:type="spellEnd"/>
      <w:r w:rsidRPr="001D434F">
        <w:rPr>
          <w:sz w:val="28"/>
          <w:szCs w:val="28"/>
        </w:rPr>
        <w:t xml:space="preserve"> = (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1 + </w:t>
      </w:r>
      <w:r w:rsidRPr="001D434F">
        <w:rPr>
          <w:sz w:val="28"/>
          <w:szCs w:val="28"/>
          <w:lang w:val="en-US"/>
        </w:rPr>
        <w:t>P</w:t>
      </w:r>
      <w:r w:rsidR="008231B3" w:rsidRPr="001D434F">
        <w:rPr>
          <w:sz w:val="28"/>
          <w:szCs w:val="28"/>
        </w:rPr>
        <w:t xml:space="preserve">2) / </w:t>
      </w:r>
      <w:proofErr w:type="gramStart"/>
      <w:r w:rsidR="008231B3" w:rsidRPr="001D434F">
        <w:rPr>
          <w:sz w:val="28"/>
          <w:szCs w:val="28"/>
        </w:rPr>
        <w:t xml:space="preserve">2, </w:t>
      </w:r>
      <w:r w:rsidRPr="001D434F">
        <w:rPr>
          <w:sz w:val="28"/>
          <w:szCs w:val="28"/>
        </w:rPr>
        <w:t xml:space="preserve"> (</w:t>
      </w:r>
      <w:proofErr w:type="gramEnd"/>
      <w:r w:rsidRPr="001D434F">
        <w:rPr>
          <w:sz w:val="28"/>
          <w:szCs w:val="28"/>
        </w:rPr>
        <w:t>6)</w:t>
      </w:r>
    </w:p>
    <w:p w:rsidR="00C022EA" w:rsidRPr="001D434F" w:rsidRDefault="00D37FC7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где: 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</w:t>
      </w:r>
      <w:r w:rsidR="00AE00FE" w:rsidRPr="001D434F">
        <w:rPr>
          <w:sz w:val="28"/>
          <w:szCs w:val="28"/>
        </w:rPr>
        <w:t xml:space="preserve"> </w:t>
      </w:r>
      <w:proofErr w:type="spellStart"/>
      <w:r w:rsidR="00D37FC7" w:rsidRPr="001D434F">
        <w:rPr>
          <w:sz w:val="28"/>
          <w:szCs w:val="28"/>
        </w:rPr>
        <w:t>Pитог</w:t>
      </w:r>
      <w:proofErr w:type="spellEnd"/>
      <w:r w:rsidR="00D37FC7" w:rsidRPr="001D434F">
        <w:rPr>
          <w:sz w:val="28"/>
          <w:szCs w:val="28"/>
        </w:rPr>
        <w:t xml:space="preserve"> - итоговая оценка эффективности муниципальной программы за отчетный год.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</w:t>
      </w:r>
      <w:r w:rsidR="00AE00FE" w:rsidRPr="001D434F">
        <w:rPr>
          <w:spacing w:val="-2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Интерпретация итоговой оценки эффективности муниципальной программы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осуществляется по следующим критериям: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 xml:space="preserve"> итог &gt; 100% высокоэффективная;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="00D37FC7" w:rsidRPr="001D434F">
        <w:rPr>
          <w:sz w:val="28"/>
          <w:szCs w:val="28"/>
        </w:rPr>
        <w:t xml:space="preserve">90% </w:t>
      </w:r>
      <w:proofErr w:type="gramStart"/>
      <w:r w:rsidR="00D37FC7" w:rsidRPr="001D434F">
        <w:rPr>
          <w:sz w:val="28"/>
          <w:szCs w:val="28"/>
        </w:rPr>
        <w:t xml:space="preserve">&lt; </w:t>
      </w:r>
      <w:r w:rsidR="00D37FC7" w:rsidRPr="001D434F">
        <w:rPr>
          <w:sz w:val="28"/>
          <w:szCs w:val="28"/>
          <w:lang w:val="en-US"/>
        </w:rPr>
        <w:t>P</w:t>
      </w:r>
      <w:proofErr w:type="gramEnd"/>
      <w:r w:rsidR="00D37FC7" w:rsidRPr="001D434F">
        <w:rPr>
          <w:sz w:val="28"/>
          <w:szCs w:val="28"/>
        </w:rPr>
        <w:t xml:space="preserve"> итог &lt; 100% эффективная;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="00D37FC7" w:rsidRPr="001D434F">
        <w:rPr>
          <w:sz w:val="28"/>
          <w:szCs w:val="28"/>
        </w:rPr>
        <w:t xml:space="preserve">75% </w:t>
      </w:r>
      <w:proofErr w:type="gramStart"/>
      <w:r w:rsidR="00D37FC7" w:rsidRPr="001D434F">
        <w:rPr>
          <w:sz w:val="28"/>
          <w:szCs w:val="28"/>
        </w:rPr>
        <w:t xml:space="preserve">&lt; </w:t>
      </w:r>
      <w:r w:rsidR="00D37FC7" w:rsidRPr="001D434F">
        <w:rPr>
          <w:sz w:val="28"/>
          <w:szCs w:val="28"/>
          <w:lang w:val="en-US"/>
        </w:rPr>
        <w:t>P</w:t>
      </w:r>
      <w:proofErr w:type="gramEnd"/>
      <w:r w:rsidR="00D37FC7" w:rsidRPr="001D434F">
        <w:rPr>
          <w:sz w:val="28"/>
          <w:szCs w:val="28"/>
        </w:rPr>
        <w:t xml:space="preserve"> итог &lt; 90% умеренно эффективная;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    </w:t>
      </w:r>
      <w:r w:rsidR="00D37FC7" w:rsidRPr="001D434F">
        <w:rPr>
          <w:spacing w:val="-2"/>
          <w:sz w:val="28"/>
          <w:szCs w:val="28"/>
          <w:lang w:val="en-US"/>
        </w:rPr>
        <w:t>P</w:t>
      </w:r>
      <w:r w:rsidR="00D37FC7" w:rsidRPr="001D434F">
        <w:rPr>
          <w:spacing w:val="-2"/>
          <w:sz w:val="28"/>
          <w:szCs w:val="28"/>
        </w:rPr>
        <w:t xml:space="preserve"> итог &lt; 75%</w:t>
      </w:r>
      <w:r w:rsidR="00D37FC7" w:rsidRPr="001D434F">
        <w:rPr>
          <w:sz w:val="28"/>
          <w:szCs w:val="28"/>
        </w:rPr>
        <w:tab/>
        <w:t>неэффективная.</w:t>
      </w:r>
    </w:p>
    <w:p w:rsidR="00D37FC7" w:rsidRPr="001D434F" w:rsidRDefault="0007511A" w:rsidP="00D37FC7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</w:t>
      </w:r>
      <w:r w:rsidR="00D37FC7" w:rsidRPr="001D434F">
        <w:rPr>
          <w:sz w:val="28"/>
          <w:szCs w:val="28"/>
        </w:rPr>
        <w:t>Результаты итоговой оценки эффективности муниципальной программы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(значение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 xml:space="preserve"> итог) и вывод о ее эффективности (интерпретация оценки)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представляются вместе с годовыми отчетами в финансово-экономическое управление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администрации </w:t>
      </w:r>
      <w:r w:rsidR="008231B3" w:rsidRPr="001D434F">
        <w:rPr>
          <w:sz w:val="28"/>
          <w:szCs w:val="28"/>
        </w:rPr>
        <w:t xml:space="preserve">Добринского муниципального </w:t>
      </w:r>
      <w:proofErr w:type="gramStart"/>
      <w:r w:rsidR="008231B3" w:rsidRPr="001D434F">
        <w:rPr>
          <w:sz w:val="28"/>
          <w:szCs w:val="28"/>
        </w:rPr>
        <w:t xml:space="preserve">района </w:t>
      </w:r>
      <w:r w:rsidR="00D37FC7" w:rsidRPr="001D434F">
        <w:rPr>
          <w:sz w:val="28"/>
          <w:szCs w:val="28"/>
        </w:rPr>
        <w:t xml:space="preserve"> в</w:t>
      </w:r>
      <w:proofErr w:type="gramEnd"/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сроки, установленные </w:t>
      </w:r>
      <w:r w:rsidR="00F64ECE" w:rsidRPr="001D434F">
        <w:rPr>
          <w:sz w:val="28"/>
          <w:szCs w:val="28"/>
        </w:rPr>
        <w:t>Порядком</w:t>
      </w:r>
      <w:r w:rsidR="00D37FC7" w:rsidRPr="001D434F">
        <w:rPr>
          <w:sz w:val="28"/>
          <w:szCs w:val="28"/>
        </w:rPr>
        <w:t xml:space="preserve"> разработки, реализации и эффективности муниципальных программ </w:t>
      </w:r>
      <w:r w:rsidR="00FD6471" w:rsidRPr="001D434F">
        <w:rPr>
          <w:sz w:val="28"/>
          <w:szCs w:val="28"/>
        </w:rPr>
        <w:t xml:space="preserve">Добринского </w:t>
      </w:r>
      <w:r w:rsidR="00F64ECE" w:rsidRPr="001D434F">
        <w:rPr>
          <w:sz w:val="28"/>
          <w:szCs w:val="28"/>
        </w:rPr>
        <w:t>муниципального района</w:t>
      </w:r>
      <w:r w:rsidR="00D37FC7" w:rsidRPr="001D434F">
        <w:rPr>
          <w:sz w:val="28"/>
          <w:szCs w:val="28"/>
        </w:rPr>
        <w:t>.</w:t>
      </w:r>
    </w:p>
    <w:p w:rsidR="00950C3D" w:rsidRPr="001D434F" w:rsidRDefault="00950C3D" w:rsidP="001256E7">
      <w:pPr>
        <w:jc w:val="center"/>
        <w:rPr>
          <w:b/>
          <w:sz w:val="28"/>
          <w:szCs w:val="28"/>
        </w:rPr>
      </w:pPr>
    </w:p>
    <w:p w:rsidR="00DB7041" w:rsidRPr="001D434F" w:rsidRDefault="005B0435" w:rsidP="001256E7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 xml:space="preserve">Сведения о методике расчета показателя (индикатора) муниципальной программы </w:t>
      </w:r>
    </w:p>
    <w:p w:rsidR="001256E7" w:rsidRPr="00374B1B" w:rsidRDefault="001256E7" w:rsidP="00374B1B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  <w:r w:rsidRPr="00374B1B"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2268"/>
        <w:gridCol w:w="2835"/>
      </w:tblGrid>
      <w:tr w:rsidR="005556C3" w:rsidRPr="001D434F" w:rsidTr="001D434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№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п/п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 w:rsidRPr="001D434F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 xml:space="preserve">Единица </w:t>
            </w:r>
            <w:r w:rsidRPr="001D434F">
              <w:rPr>
                <w:b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pacing w:val="-2"/>
                <w:sz w:val="24"/>
                <w:szCs w:val="24"/>
              </w:rPr>
              <w:t>Методика расчета показателя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sz w:val="24"/>
                <w:szCs w:val="24"/>
              </w:rPr>
              <w:t>(</w:t>
            </w:r>
            <w:r w:rsidRPr="001D434F">
              <w:rPr>
                <w:b/>
                <w:sz w:val="24"/>
                <w:szCs w:val="24"/>
              </w:rPr>
              <w:t>формула) и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pacing w:val="-2"/>
                <w:sz w:val="24"/>
                <w:szCs w:val="24"/>
              </w:rPr>
              <w:t>методологические пояснения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 xml:space="preserve">Базовые показатели                                                                                               </w:t>
            </w:r>
            <w:proofErr w:type="gramStart"/>
            <w:r w:rsidRPr="001D434F">
              <w:rPr>
                <w:b/>
                <w:sz w:val="24"/>
                <w:szCs w:val="24"/>
              </w:rPr>
              <w:t xml:space="preserve">   </w:t>
            </w:r>
            <w:r w:rsidRPr="001D434F">
              <w:rPr>
                <w:rFonts w:eastAsiaTheme="minorEastAsia"/>
                <w:b/>
                <w:sz w:val="24"/>
                <w:szCs w:val="24"/>
              </w:rPr>
              <w:t>(</w:t>
            </w:r>
            <w:proofErr w:type="gramEnd"/>
            <w:r w:rsidRPr="001D434F">
              <w:rPr>
                <w:b/>
                <w:sz w:val="24"/>
                <w:szCs w:val="24"/>
              </w:rPr>
              <w:t>используемые в формуле)</w:t>
            </w:r>
          </w:p>
        </w:tc>
      </w:tr>
      <w:tr w:rsidR="001256E7" w:rsidRPr="001D434F" w:rsidTr="001D4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  <w:p w:rsidR="001256E7" w:rsidRPr="001D434F" w:rsidRDefault="001256E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556C3" w:rsidRPr="001D434F" w:rsidTr="001D4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Доля</w:t>
            </w:r>
            <w:r w:rsidR="005556C3"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протяженности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</w:t>
            </w:r>
            <w:r w:rsidR="001256E7" w:rsidRPr="001D434F">
              <w:rPr>
                <w:sz w:val="24"/>
                <w:szCs w:val="24"/>
              </w:rPr>
              <w:t>втомобильных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дорог общего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пользования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</w:t>
            </w:r>
            <w:r w:rsidR="001256E7" w:rsidRPr="001D434F">
              <w:rPr>
                <w:sz w:val="24"/>
                <w:szCs w:val="24"/>
              </w:rPr>
              <w:t>естного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pacing w:val="-1"/>
                <w:sz w:val="24"/>
                <w:szCs w:val="24"/>
              </w:rPr>
              <w:t>значения, не отве</w:t>
            </w:r>
            <w:r w:rsidR="001256E7" w:rsidRPr="001D434F">
              <w:rPr>
                <w:sz w:val="24"/>
                <w:szCs w:val="24"/>
              </w:rPr>
              <w:t>чающих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pacing w:val="-2"/>
                <w:sz w:val="24"/>
                <w:szCs w:val="24"/>
              </w:rPr>
              <w:t>нормативным треб</w:t>
            </w:r>
            <w:r w:rsidR="001256E7" w:rsidRPr="001D434F">
              <w:rPr>
                <w:sz w:val="24"/>
                <w:szCs w:val="24"/>
              </w:rPr>
              <w:t>ованиям, в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общей протяженности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автомобильных</w:t>
            </w:r>
            <w:r w:rsidR="005556C3"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дорог общего</w:t>
            </w:r>
            <w:r w:rsidR="005556C3"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пользования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местного</w:t>
            </w:r>
            <w:r w:rsidR="005556C3"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S=V</w:t>
            </w:r>
            <w:r w:rsidRPr="001D434F">
              <w:rPr>
                <w:rFonts w:eastAsiaTheme="minorEastAsia"/>
                <w:sz w:val="24"/>
                <w:szCs w:val="24"/>
                <w:vertAlign w:val="subscript"/>
              </w:rPr>
              <w:t>1</w:t>
            </w:r>
            <w:r w:rsidRPr="001D434F">
              <w:rPr>
                <w:rFonts w:eastAsiaTheme="minorEastAsia"/>
                <w:sz w:val="24"/>
                <w:szCs w:val="24"/>
              </w:rPr>
              <w:t>/V</w:t>
            </w:r>
            <w:r w:rsidRPr="001D434F">
              <w:rPr>
                <w:rFonts w:eastAsiaTheme="minorEastAsia"/>
                <w:sz w:val="24"/>
                <w:szCs w:val="24"/>
                <w:vertAlign w:val="subscript"/>
              </w:rPr>
              <w:t>2</w:t>
            </w:r>
            <w:r w:rsidRPr="001D434F">
              <w:rPr>
                <w:sz w:val="24"/>
                <w:szCs w:val="24"/>
              </w:rPr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1"/>
                <w:sz w:val="24"/>
                <w:szCs w:val="24"/>
                <w:lang w:val="en-US"/>
              </w:rPr>
              <w:t>S</w:t>
            </w:r>
            <w:r w:rsidRPr="001D434F">
              <w:rPr>
                <w:rFonts w:eastAsiaTheme="minorEastAsia"/>
                <w:spacing w:val="-1"/>
                <w:sz w:val="24"/>
                <w:szCs w:val="24"/>
              </w:rPr>
              <w:t xml:space="preserve"> </w:t>
            </w:r>
            <w:r w:rsidRPr="001D434F">
              <w:rPr>
                <w:spacing w:val="-1"/>
                <w:sz w:val="24"/>
                <w:szCs w:val="24"/>
              </w:rPr>
              <w:t xml:space="preserve">– доля протяженности автомобильных дорог общего местного значения, </w:t>
            </w:r>
            <w:r w:rsidRPr="001D434F">
              <w:rPr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256E7" w:rsidRPr="001D434F" w:rsidTr="001D4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  <w:lang w:val="en-US"/>
              </w:rPr>
              <w:t>V</w:t>
            </w:r>
            <w:r w:rsidRPr="001D434F">
              <w:rPr>
                <w:rFonts w:eastAsiaTheme="minorEastAsia"/>
                <w:spacing w:val="-2"/>
                <w:sz w:val="24"/>
                <w:szCs w:val="24"/>
                <w:vertAlign w:val="subscript"/>
              </w:rPr>
              <w:t>1</w:t>
            </w: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Pr="001D434F">
              <w:rPr>
                <w:spacing w:val="-2"/>
                <w:sz w:val="24"/>
                <w:szCs w:val="24"/>
              </w:rPr>
              <w:t xml:space="preserve">– автомобильные дороги общего пользования местного значения, не </w:t>
            </w:r>
            <w:r w:rsidRPr="001D434F">
              <w:rPr>
                <w:sz w:val="24"/>
                <w:szCs w:val="24"/>
              </w:rPr>
              <w:t>отвечающие нормативным требованиям</w:t>
            </w:r>
          </w:p>
        </w:tc>
      </w:tr>
      <w:tr w:rsidR="001256E7" w:rsidRPr="001D434F" w:rsidTr="001D434F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  <w:lang w:val="en-US"/>
              </w:rPr>
              <w:t>V</w:t>
            </w:r>
            <w:r w:rsidRPr="001D434F">
              <w:rPr>
                <w:rFonts w:eastAsiaTheme="minorEastAsia"/>
                <w:spacing w:val="-2"/>
                <w:sz w:val="24"/>
                <w:szCs w:val="24"/>
                <w:vertAlign w:val="subscript"/>
              </w:rPr>
              <w:t>2</w:t>
            </w: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Pr="001D434F">
              <w:rPr>
                <w:spacing w:val="-2"/>
                <w:sz w:val="24"/>
                <w:szCs w:val="24"/>
              </w:rPr>
              <w:t>– общая протяженность автомобильных дорог общего пользования местного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значения</w:t>
            </w:r>
          </w:p>
        </w:tc>
      </w:tr>
      <w:tr w:rsidR="001256E7" w:rsidRPr="001D434F" w:rsidTr="001D434F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Количество лиц,</w:t>
            </w:r>
            <w:r w:rsidR="005556C3" w:rsidRPr="001D434F">
              <w:rPr>
                <w:spacing w:val="-2"/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погибших в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р</w:t>
            </w:r>
            <w:r w:rsidR="001256E7" w:rsidRPr="001D434F">
              <w:rPr>
                <w:sz w:val="24"/>
                <w:szCs w:val="24"/>
              </w:rPr>
              <w:t>езультате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дорожно-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транспортных</w:t>
            </w:r>
            <w:r w:rsidR="005556C3" w:rsidRPr="001D434F">
              <w:rPr>
                <w:sz w:val="24"/>
                <w:szCs w:val="24"/>
              </w:rPr>
              <w:t xml:space="preserve"> прои</w:t>
            </w:r>
            <w:r w:rsidR="00C82268" w:rsidRPr="001D434F">
              <w:rPr>
                <w:sz w:val="24"/>
                <w:szCs w:val="24"/>
              </w:rPr>
              <w:t>с</w:t>
            </w:r>
            <w:r w:rsidR="005556C3" w:rsidRPr="001D434F">
              <w:rPr>
                <w:sz w:val="24"/>
                <w:szCs w:val="24"/>
              </w:rPr>
              <w:t>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Плановые значения </w:t>
            </w:r>
            <w:r w:rsidRPr="001D434F">
              <w:rPr>
                <w:spacing w:val="-2"/>
                <w:sz w:val="24"/>
                <w:szCs w:val="24"/>
              </w:rPr>
              <w:t>показателей рассчитываются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по формуле:</w:t>
            </w:r>
          </w:p>
          <w:p w:rsidR="005556C3" w:rsidRPr="001D434F" w:rsidRDefault="001256E7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П = П</w:t>
            </w:r>
            <w:proofErr w:type="spellStart"/>
            <w:r w:rsidRPr="001D434F">
              <w:rPr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Pr="001D434F">
              <w:rPr>
                <w:spacing w:val="-2"/>
                <w:sz w:val="24"/>
                <w:szCs w:val="24"/>
              </w:rPr>
              <w:t xml:space="preserve">*4,5%/100% – </w:t>
            </w:r>
            <w:proofErr w:type="spellStart"/>
            <w:r w:rsidRPr="001D434F">
              <w:rPr>
                <w:spacing w:val="-2"/>
                <w:sz w:val="24"/>
                <w:szCs w:val="24"/>
              </w:rPr>
              <w:t>Пi</w:t>
            </w:r>
            <w:proofErr w:type="spellEnd"/>
            <w:r w:rsidRPr="001D434F">
              <w:rPr>
                <w:spacing w:val="-2"/>
                <w:sz w:val="24"/>
                <w:szCs w:val="24"/>
              </w:rPr>
              <w:t xml:space="preserve">, 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  где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1D434F">
              <w:rPr>
                <w:spacing w:val="-1"/>
                <w:sz w:val="24"/>
                <w:szCs w:val="24"/>
              </w:rPr>
              <w:t>Пi</w:t>
            </w:r>
            <w:proofErr w:type="spellEnd"/>
            <w:r w:rsidRPr="001D434F">
              <w:rPr>
                <w:spacing w:val="-1"/>
                <w:sz w:val="24"/>
                <w:szCs w:val="24"/>
              </w:rPr>
              <w:t xml:space="preserve"> – количество лиц, </w:t>
            </w:r>
            <w:r w:rsidR="001256E7" w:rsidRPr="001D434F">
              <w:rPr>
                <w:spacing w:val="-1"/>
                <w:sz w:val="24"/>
                <w:szCs w:val="24"/>
              </w:rPr>
              <w:t>погибших</w:t>
            </w:r>
            <w:r w:rsidRPr="001D434F">
              <w:rPr>
                <w:spacing w:val="-1"/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в результате ДТП</w:t>
            </w:r>
            <w:r w:rsidRPr="001D434F">
              <w:rPr>
                <w:sz w:val="24"/>
                <w:szCs w:val="24"/>
              </w:rPr>
              <w:t xml:space="preserve"> в предшествующий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Количество лиц, погибших в результате ДТП, зарегистрированных ГИБДД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1D434F">
              <w:rPr>
                <w:sz w:val="24"/>
                <w:szCs w:val="24"/>
              </w:rPr>
              <w:t>Добринского  района</w:t>
            </w:r>
            <w:proofErr w:type="gramEnd"/>
            <w:r w:rsidRPr="001D434F">
              <w:rPr>
                <w:sz w:val="24"/>
                <w:szCs w:val="24"/>
              </w:rPr>
              <w:t xml:space="preserve">  на территории </w:t>
            </w:r>
            <w:r w:rsidR="001256E7" w:rsidRPr="001D434F">
              <w:rPr>
                <w:sz w:val="24"/>
                <w:szCs w:val="24"/>
              </w:rPr>
              <w:t>сельского</w:t>
            </w:r>
            <w:r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pacing w:val="-2"/>
                <w:sz w:val="24"/>
                <w:szCs w:val="24"/>
              </w:rPr>
              <w:t>поселения   по итогам 2017</w:t>
            </w:r>
            <w:r w:rsidR="001256E7" w:rsidRPr="001D434F">
              <w:rPr>
                <w:spacing w:val="-2"/>
                <w:sz w:val="24"/>
                <w:szCs w:val="24"/>
              </w:rPr>
              <w:t xml:space="preserve"> года (0 чел.)</w:t>
            </w:r>
            <w:r w:rsidR="00700B45" w:rsidRPr="001D434F">
              <w:rPr>
                <w:spacing w:val="-2"/>
                <w:sz w:val="24"/>
                <w:szCs w:val="24"/>
              </w:rPr>
              <w:t xml:space="preserve"> </w:t>
            </w:r>
            <w:r w:rsidR="001256E7" w:rsidRPr="001D434F">
              <w:rPr>
                <w:spacing w:val="-2"/>
                <w:sz w:val="24"/>
                <w:szCs w:val="24"/>
              </w:rPr>
              <w:t xml:space="preserve">с ежегодным уменьшением                                           на 4,5% к </w:t>
            </w:r>
            <w:r w:rsidRPr="001D434F">
              <w:rPr>
                <w:rFonts w:eastAsiaTheme="minorEastAsia"/>
                <w:sz w:val="24"/>
                <w:szCs w:val="24"/>
              </w:rPr>
              <w:t>2025</w:t>
            </w:r>
            <w:r w:rsidR="001256E7" w:rsidRPr="001D434F">
              <w:rPr>
                <w:rFonts w:eastAsiaTheme="minorEastAsia"/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году</w:t>
            </w:r>
          </w:p>
        </w:tc>
      </w:tr>
    </w:tbl>
    <w:p w:rsidR="001256E7" w:rsidRPr="00D37FC7" w:rsidRDefault="001256E7" w:rsidP="001256E7">
      <w:pPr>
        <w:jc w:val="center"/>
        <w:rPr>
          <w:sz w:val="24"/>
          <w:szCs w:val="24"/>
        </w:rPr>
      </w:pPr>
    </w:p>
    <w:p w:rsidR="00914A97" w:rsidRDefault="00914A97" w:rsidP="00DB7041">
      <w:pPr>
        <w:jc w:val="center"/>
        <w:rPr>
          <w:b/>
          <w:spacing w:val="-2"/>
          <w:sz w:val="28"/>
          <w:szCs w:val="28"/>
        </w:rPr>
      </w:pPr>
    </w:p>
    <w:p w:rsidR="00D37FC7" w:rsidRPr="001D434F" w:rsidRDefault="005B0435" w:rsidP="00DB7041">
      <w:pPr>
        <w:jc w:val="center"/>
        <w:rPr>
          <w:b/>
          <w:sz w:val="28"/>
          <w:szCs w:val="28"/>
        </w:rPr>
      </w:pPr>
      <w:r w:rsidRPr="001D434F">
        <w:rPr>
          <w:b/>
          <w:spacing w:val="-2"/>
          <w:sz w:val="28"/>
          <w:szCs w:val="28"/>
        </w:rPr>
        <w:t>2</w:t>
      </w:r>
      <w:r w:rsidR="00EC5C00" w:rsidRPr="001D434F">
        <w:rPr>
          <w:b/>
          <w:spacing w:val="-2"/>
          <w:sz w:val="28"/>
          <w:szCs w:val="28"/>
        </w:rPr>
        <w:t>2</w:t>
      </w:r>
      <w:r w:rsidR="00216A16" w:rsidRPr="001D434F">
        <w:rPr>
          <w:b/>
          <w:spacing w:val="-2"/>
          <w:sz w:val="28"/>
          <w:szCs w:val="28"/>
        </w:rPr>
        <w:t>.</w:t>
      </w:r>
      <w:r w:rsidR="00DB7041" w:rsidRPr="001D434F">
        <w:rPr>
          <w:b/>
          <w:spacing w:val="-2"/>
          <w:sz w:val="28"/>
          <w:szCs w:val="28"/>
        </w:rPr>
        <w:t xml:space="preserve"> </w:t>
      </w:r>
      <w:r w:rsidR="00D37FC7" w:rsidRPr="001D434F">
        <w:rPr>
          <w:b/>
          <w:spacing w:val="-2"/>
          <w:sz w:val="28"/>
          <w:szCs w:val="28"/>
        </w:rPr>
        <w:t>Предложения</w:t>
      </w:r>
      <w:r w:rsidR="00914A97">
        <w:rPr>
          <w:b/>
          <w:spacing w:val="-2"/>
          <w:sz w:val="28"/>
          <w:szCs w:val="28"/>
        </w:rPr>
        <w:t xml:space="preserve"> </w:t>
      </w:r>
      <w:r w:rsidR="00D37FC7" w:rsidRPr="001D434F">
        <w:rPr>
          <w:b/>
          <w:spacing w:val="-1"/>
          <w:sz w:val="28"/>
          <w:szCs w:val="28"/>
        </w:rPr>
        <w:t>по</w:t>
      </w:r>
      <w:r w:rsidR="00DB7041"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pacing w:val="-2"/>
          <w:sz w:val="28"/>
          <w:szCs w:val="28"/>
        </w:rPr>
        <w:t>институциональным</w:t>
      </w:r>
      <w:r w:rsidR="00914A97">
        <w:rPr>
          <w:b/>
          <w:spacing w:val="-2"/>
          <w:sz w:val="28"/>
          <w:szCs w:val="28"/>
        </w:rPr>
        <w:t xml:space="preserve"> </w:t>
      </w:r>
      <w:r w:rsidR="00D37FC7" w:rsidRPr="001D434F">
        <w:rPr>
          <w:b/>
          <w:spacing w:val="-2"/>
          <w:sz w:val="28"/>
          <w:szCs w:val="28"/>
        </w:rPr>
        <w:t>преобразованиям,</w:t>
      </w:r>
      <w:r w:rsidR="00DB7041" w:rsidRPr="001D434F">
        <w:rPr>
          <w:b/>
          <w:spacing w:val="-2"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совершенствованию</w:t>
      </w:r>
      <w:r w:rsidR="00DB7041"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 xml:space="preserve">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50326A" w:rsidRPr="001D434F">
        <w:rPr>
          <w:b/>
          <w:sz w:val="28"/>
          <w:szCs w:val="28"/>
        </w:rPr>
        <w:t>сельского поселения.</w:t>
      </w:r>
    </w:p>
    <w:p w:rsidR="0050326A" w:rsidRPr="001D434F" w:rsidRDefault="0050326A" w:rsidP="00DB7041">
      <w:pPr>
        <w:jc w:val="center"/>
        <w:rPr>
          <w:b/>
          <w:sz w:val="28"/>
          <w:szCs w:val="28"/>
        </w:rPr>
      </w:pPr>
    </w:p>
    <w:p w:rsidR="00D37FC7" w:rsidRPr="001D434F" w:rsidRDefault="00914A97" w:rsidP="00914A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7FC7" w:rsidRPr="001D434F">
        <w:rPr>
          <w:sz w:val="28"/>
          <w:szCs w:val="28"/>
        </w:rPr>
        <w:t xml:space="preserve">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</w:t>
      </w:r>
      <w:r w:rsidRPr="001D434F">
        <w:rPr>
          <w:sz w:val="28"/>
          <w:szCs w:val="28"/>
        </w:rPr>
        <w:lastRenderedPageBreak/>
        <w:t xml:space="preserve">документов территориального планирования. Ведь только в случае успешной </w:t>
      </w:r>
      <w:r w:rsidRPr="001D434F">
        <w:rPr>
          <w:spacing w:val="-1"/>
          <w:sz w:val="28"/>
          <w:szCs w:val="28"/>
        </w:rPr>
        <w:t xml:space="preserve">реализации обоснованных решений градостроительная политика может быть признана </w:t>
      </w:r>
      <w:r w:rsidRPr="001D434F">
        <w:rPr>
          <w:sz w:val="28"/>
          <w:szCs w:val="28"/>
        </w:rPr>
        <w:t>эффективной.</w:t>
      </w:r>
    </w:p>
    <w:p w:rsidR="00D37FC7" w:rsidRPr="001D434F" w:rsidRDefault="00B8308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В </w:t>
      </w:r>
      <w:r w:rsidR="00D37FC7" w:rsidRPr="001D434F">
        <w:rPr>
          <w:spacing w:val="-2"/>
          <w:sz w:val="28"/>
          <w:szCs w:val="28"/>
        </w:rPr>
        <w:t>ноябре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2014</w:t>
      </w:r>
      <w:r w:rsidR="00914A97">
        <w:rPr>
          <w:spacing w:val="-2"/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года</w:t>
      </w:r>
      <w:r w:rsidR="00914A97">
        <w:rPr>
          <w:spacing w:val="-2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в</w:t>
      </w:r>
      <w:r w:rsidR="00765E92" w:rsidRPr="001D434F">
        <w:rPr>
          <w:sz w:val="28"/>
          <w:szCs w:val="28"/>
        </w:rPr>
        <w:t xml:space="preserve"> </w:t>
      </w:r>
      <w:r w:rsidR="00D37FC7" w:rsidRPr="001D434F">
        <w:rPr>
          <w:spacing w:val="-1"/>
          <w:sz w:val="28"/>
          <w:szCs w:val="28"/>
        </w:rPr>
        <w:t>план</w:t>
      </w:r>
      <w:r w:rsidR="00914A97">
        <w:rPr>
          <w:spacing w:val="-1"/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мероприятий</w:t>
      </w:r>
      <w:r w:rsidR="00914A97">
        <w:rPr>
          <w:spacing w:val="-2"/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(«дорожную</w:t>
      </w:r>
      <w:r w:rsidR="00914A97">
        <w:rPr>
          <w:spacing w:val="-2"/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карту»)</w:t>
      </w:r>
      <w:r w:rsidR="00765E92" w:rsidRPr="001D434F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со</w:t>
      </w:r>
      <w:r w:rsidR="00D37FC7" w:rsidRPr="001D434F">
        <w:rPr>
          <w:sz w:val="28"/>
          <w:szCs w:val="28"/>
        </w:rPr>
        <w:t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-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месячный срок с даты утверждения генеральных планов городских поселений и городских округов. Затем, в конце декабря 2014 года в Градостроительный кодекс</w:t>
      </w:r>
      <w:r w:rsidR="00700B45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РФ были внесены изменения, касающиеся программ комплексного развития социальной инфраструктуры.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В соответствии со статьей 26 Градостроительного кодекса РФ, реализация </w:t>
      </w:r>
      <w:r w:rsidRPr="001D434F">
        <w:rPr>
          <w:spacing w:val="-12"/>
          <w:sz w:val="28"/>
          <w:szCs w:val="28"/>
        </w:rPr>
        <w:t>генерального плана городского округа или поселения о</w:t>
      </w:r>
      <w:r w:rsidR="00914A97">
        <w:rPr>
          <w:spacing w:val="-12"/>
          <w:sz w:val="28"/>
          <w:szCs w:val="28"/>
        </w:rPr>
        <w:t xml:space="preserve">существляется </w:t>
      </w:r>
      <w:r w:rsidRPr="001D434F">
        <w:rPr>
          <w:spacing w:val="-12"/>
          <w:sz w:val="28"/>
          <w:szCs w:val="28"/>
        </w:rPr>
        <w:t>путем</w:t>
      </w:r>
      <w:r w:rsidR="00B83087" w:rsidRPr="001D434F">
        <w:rPr>
          <w:spacing w:val="-12"/>
          <w:sz w:val="28"/>
          <w:szCs w:val="28"/>
        </w:rPr>
        <w:t xml:space="preserve"> </w:t>
      </w:r>
      <w:r w:rsidRPr="001D434F">
        <w:rPr>
          <w:sz w:val="28"/>
          <w:szCs w:val="28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</w:t>
      </w:r>
      <w:r w:rsidR="00765E92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65E92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D37FC7" w:rsidRPr="001D434F" w:rsidRDefault="00D37FC7" w:rsidP="00914A97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Программа комплексного развития транспортной инфраструктуры 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поселения</w:t>
      </w:r>
      <w:r w:rsidR="00914A97"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>–</w:t>
      </w:r>
      <w:r w:rsidRPr="001D434F">
        <w:rPr>
          <w:spacing w:val="-2"/>
          <w:sz w:val="28"/>
          <w:szCs w:val="28"/>
        </w:rPr>
        <w:t>документ,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устанавливающий</w:t>
      </w:r>
      <w:r w:rsidR="00914A97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перечень</w:t>
      </w:r>
      <w:r w:rsidR="00914A97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мероприятий</w:t>
      </w:r>
      <w:r w:rsidR="001E0B00" w:rsidRPr="001D434F"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>(инвестиционных проектов) по проектированию, строительству, реконструкции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объектов транспортной инфраструктуры поселения, городского округа, которые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предусмотрены государственными и муниципальными программами, стратегией</w:t>
      </w:r>
      <w:r w:rsidR="00914A97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социально-экономического развития муниципального образования и планом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мероприятий по реализации стратегии социально-экономического развития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муниципального образования планом и программой комплексного социально-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pacing w:val="-10"/>
          <w:sz w:val="28"/>
          <w:szCs w:val="28"/>
        </w:rPr>
        <w:t>экономического развития поселения, городского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pacing w:val="-9"/>
          <w:sz w:val="28"/>
          <w:szCs w:val="28"/>
        </w:rPr>
        <w:t>округа,</w:t>
      </w:r>
      <w:r w:rsidR="00700B45" w:rsidRPr="001D434F">
        <w:rPr>
          <w:spacing w:val="-9"/>
          <w:sz w:val="28"/>
          <w:szCs w:val="28"/>
        </w:rPr>
        <w:t xml:space="preserve"> </w:t>
      </w:r>
      <w:r w:rsidRPr="001D434F">
        <w:rPr>
          <w:spacing w:val="-9"/>
          <w:sz w:val="28"/>
          <w:szCs w:val="28"/>
        </w:rPr>
        <w:t>инвестиционными</w:t>
      </w:r>
      <w:r w:rsidR="001E0B00" w:rsidRPr="001D434F">
        <w:rPr>
          <w:spacing w:val="-9"/>
          <w:sz w:val="28"/>
          <w:szCs w:val="28"/>
        </w:rPr>
        <w:t xml:space="preserve"> </w:t>
      </w:r>
      <w:r w:rsidRPr="001D434F">
        <w:rPr>
          <w:sz w:val="28"/>
          <w:szCs w:val="28"/>
        </w:rPr>
        <w:t>программами субъектов естественных монополий, договорами о развитии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застроенных территорий, договорами о комплексном освоении территорий, иными</w:t>
      </w:r>
      <w:r w:rsidR="008F60A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инвестиционными </w:t>
      </w:r>
      <w:r w:rsidRPr="001D434F">
        <w:rPr>
          <w:sz w:val="28"/>
          <w:szCs w:val="28"/>
        </w:rPr>
        <w:lastRenderedPageBreak/>
        <w:t>программами и договорами, предусматривающими обязательства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застройщиков</w:t>
      </w:r>
      <w:r w:rsidR="001E0B00" w:rsidRPr="001D434F">
        <w:rPr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по</w:t>
      </w:r>
      <w:r w:rsidR="008F60A1" w:rsidRPr="001D434F">
        <w:rPr>
          <w:spacing w:val="-3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завершению</w:t>
      </w:r>
      <w:r w:rsidR="008F60A1" w:rsidRPr="001D434F">
        <w:rPr>
          <w:spacing w:val="-2"/>
          <w:sz w:val="28"/>
          <w:szCs w:val="28"/>
        </w:rPr>
        <w:t xml:space="preserve"> </w:t>
      </w:r>
      <w:r w:rsidR="008F60A1" w:rsidRPr="001D434F">
        <w:rPr>
          <w:sz w:val="28"/>
          <w:szCs w:val="28"/>
        </w:rPr>
        <w:t xml:space="preserve">в </w:t>
      </w:r>
      <w:r w:rsidRPr="001D434F">
        <w:rPr>
          <w:spacing w:val="-2"/>
          <w:sz w:val="28"/>
          <w:szCs w:val="28"/>
        </w:rPr>
        <w:t>установленные</w:t>
      </w:r>
      <w:r w:rsidR="0008146E">
        <w:rPr>
          <w:spacing w:val="-2"/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сроки</w:t>
      </w:r>
      <w:r w:rsidR="0008146E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мероприятий</w:t>
      </w:r>
      <w:r w:rsidR="0008146E">
        <w:rPr>
          <w:spacing w:val="-2"/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по</w:t>
      </w:r>
      <w:r w:rsidR="001E0B00" w:rsidRPr="001D434F">
        <w:rPr>
          <w:spacing w:val="-3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проектированию,</w:t>
      </w:r>
      <w:r w:rsidR="0008146E">
        <w:rPr>
          <w:spacing w:val="-2"/>
          <w:sz w:val="28"/>
          <w:szCs w:val="28"/>
        </w:rPr>
        <w:t xml:space="preserve"> </w:t>
      </w:r>
      <w:r w:rsidR="008F60A1" w:rsidRPr="001D434F">
        <w:rPr>
          <w:spacing w:val="-2"/>
          <w:sz w:val="28"/>
          <w:szCs w:val="28"/>
        </w:rPr>
        <w:t>с</w:t>
      </w:r>
      <w:r w:rsidRPr="001D434F">
        <w:rPr>
          <w:spacing w:val="-2"/>
          <w:sz w:val="28"/>
          <w:szCs w:val="28"/>
        </w:rPr>
        <w:t>троительству,</w:t>
      </w:r>
      <w:r w:rsidR="008F60A1" w:rsidRPr="001D434F">
        <w:rPr>
          <w:sz w:val="28"/>
          <w:szCs w:val="28"/>
        </w:rPr>
        <w:t xml:space="preserve"> </w:t>
      </w:r>
      <w:r w:rsidR="00765E92" w:rsidRPr="001D434F">
        <w:rPr>
          <w:sz w:val="28"/>
          <w:szCs w:val="28"/>
        </w:rPr>
        <w:t>р</w:t>
      </w:r>
      <w:r w:rsidRPr="001D434F">
        <w:rPr>
          <w:spacing w:val="-2"/>
          <w:sz w:val="28"/>
          <w:szCs w:val="28"/>
        </w:rPr>
        <w:t>еконструкции</w:t>
      </w:r>
      <w:r w:rsidR="008F60A1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объектов</w:t>
      </w:r>
      <w:r w:rsidR="008F60A1" w:rsidRPr="001D434F">
        <w:rPr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транспортной</w:t>
      </w:r>
      <w:r w:rsidR="001E0B00" w:rsidRPr="001D434F">
        <w:rPr>
          <w:spacing w:val="-3"/>
          <w:sz w:val="28"/>
          <w:szCs w:val="28"/>
        </w:rPr>
        <w:t xml:space="preserve"> </w:t>
      </w:r>
      <w:r w:rsidRPr="001D434F">
        <w:rPr>
          <w:sz w:val="28"/>
          <w:szCs w:val="28"/>
        </w:rPr>
        <w:t>инфраструктуры.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Программа комплексного развития транспортной инфраструктуры – это важный</w:t>
      </w:r>
      <w:r w:rsidR="008F60A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документ планирования, обеспечивающий систематизацию всех мероприятий по</w:t>
      </w:r>
      <w:r w:rsidR="008F60A1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проектированию,</w:t>
      </w:r>
      <w:r w:rsidR="008F60A1" w:rsidRPr="001D434F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строительству,</w:t>
      </w:r>
      <w:r w:rsidR="008F60A1" w:rsidRPr="001D434F">
        <w:rPr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>реконструкции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объектов</w:t>
      </w:r>
      <w:r w:rsidR="0008146E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транспортной</w:t>
      </w:r>
      <w:r w:rsidR="008F60A1" w:rsidRPr="001D434F"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>инфраструктуры различных видов.</w:t>
      </w:r>
    </w:p>
    <w:p w:rsidR="008F60A1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</w:t>
      </w:r>
      <w:r w:rsidR="00765E92" w:rsidRPr="001D434F">
        <w:rPr>
          <w:sz w:val="28"/>
          <w:szCs w:val="28"/>
        </w:rPr>
        <w:t>,</w:t>
      </w:r>
      <w:r w:rsidRPr="001D434F">
        <w:rPr>
          <w:sz w:val="28"/>
          <w:szCs w:val="28"/>
        </w:rPr>
        <w:t xml:space="preserve">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  <w:r w:rsidR="008F60A1" w:rsidRPr="001D434F">
        <w:rPr>
          <w:sz w:val="28"/>
          <w:szCs w:val="28"/>
        </w:rPr>
        <w:t xml:space="preserve">           </w:t>
      </w:r>
    </w:p>
    <w:p w:rsidR="00D37FC7" w:rsidRPr="001D434F" w:rsidRDefault="0008146E" w:rsidP="000814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7FC7" w:rsidRPr="001D434F">
        <w:rPr>
          <w:sz w:val="28"/>
          <w:szCs w:val="28"/>
        </w:rPr>
        <w:t>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37FC7" w:rsidRPr="001D434F" w:rsidRDefault="00D37FC7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запуск системы статистического наблюдения и мониторинга необходимой </w:t>
      </w:r>
      <w:r w:rsidRPr="001D434F">
        <w:rPr>
          <w:spacing w:val="-2"/>
          <w:sz w:val="28"/>
          <w:szCs w:val="28"/>
        </w:rPr>
        <w:t>обеспеченности</w:t>
      </w:r>
      <w:r w:rsidR="00700B45" w:rsidRPr="001D434F">
        <w:rPr>
          <w:sz w:val="28"/>
          <w:szCs w:val="28"/>
        </w:rPr>
        <w:t xml:space="preserve"> </w:t>
      </w:r>
      <w:r w:rsidRPr="001D434F">
        <w:rPr>
          <w:spacing w:val="-9"/>
          <w:sz w:val="28"/>
          <w:szCs w:val="28"/>
        </w:rPr>
        <w:t>учреждениями транспортной инфраструктуры</w:t>
      </w:r>
      <w:r w:rsidR="00700B45" w:rsidRPr="001D434F">
        <w:rPr>
          <w:spacing w:val="-9"/>
          <w:sz w:val="28"/>
          <w:szCs w:val="28"/>
        </w:rPr>
        <w:t xml:space="preserve"> </w:t>
      </w:r>
      <w:r w:rsidRPr="001D434F">
        <w:rPr>
          <w:sz w:val="28"/>
          <w:szCs w:val="28"/>
        </w:rPr>
        <w:t>поселений в соответствии с утвержденными и обновляющимися нормативами;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- разработка стандартов и регламентов эксплуатации и (или) использования объектов </w:t>
      </w:r>
      <w:r w:rsidRPr="001D434F">
        <w:rPr>
          <w:sz w:val="28"/>
          <w:szCs w:val="28"/>
        </w:rPr>
        <w:t>транспортной инфраструктуры на всех этапах жизненного цикла объектов;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Для создания эффективной конкурентоспособной транспортной системы необходимы</w:t>
      </w:r>
      <w:r w:rsidR="00700B45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3 основные составляющие:</w:t>
      </w:r>
    </w:p>
    <w:p w:rsidR="00D37FC7" w:rsidRPr="001D434F" w:rsidRDefault="00700B45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-</w:t>
      </w:r>
      <w:r w:rsidR="0008146E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конкурентоспособные высококачественные транспортные услуги;</w:t>
      </w:r>
    </w:p>
    <w:p w:rsidR="00D37FC7" w:rsidRPr="001D434F" w:rsidRDefault="00700B45" w:rsidP="0008146E">
      <w:pPr>
        <w:ind w:firstLine="426"/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- </w:t>
      </w:r>
      <w:r w:rsidR="00D37FC7" w:rsidRPr="001D434F">
        <w:rPr>
          <w:spacing w:val="-1"/>
          <w:sz w:val="28"/>
          <w:szCs w:val="28"/>
        </w:rPr>
        <w:t xml:space="preserve">высокопроизводительные безопасные транспортная инфраструктура и транспортные </w:t>
      </w:r>
      <w:r w:rsidR="00D37FC7" w:rsidRPr="001D434F">
        <w:rPr>
          <w:sz w:val="28"/>
          <w:szCs w:val="28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D37FC7" w:rsidRPr="001D434F" w:rsidRDefault="00700B45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lastRenderedPageBreak/>
        <w:t xml:space="preserve">- </w:t>
      </w:r>
      <w:r w:rsidR="00D37FC7" w:rsidRPr="001D434F">
        <w:rPr>
          <w:sz w:val="28"/>
          <w:szCs w:val="28"/>
        </w:rPr>
        <w:t>создание условий для превышения уровня предложения транспортных услуг над спросом.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</w:rPr>
        <w:t xml:space="preserve"> 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D37FC7" w:rsidRPr="001D434F" w:rsidRDefault="00D37FC7" w:rsidP="0008146E">
      <w:pPr>
        <w:ind w:firstLine="42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Pr="001D434F">
        <w:rPr>
          <w:spacing w:val="-1"/>
          <w:sz w:val="28"/>
          <w:szCs w:val="28"/>
        </w:rPr>
        <w:t xml:space="preserve">объектов транспортной инфраструктуры в целях развития современной и эффективной </w:t>
      </w:r>
      <w:r w:rsidRPr="001D434F">
        <w:rPr>
          <w:sz w:val="28"/>
          <w:szCs w:val="28"/>
        </w:rPr>
        <w:t xml:space="preserve">транспортной инфраструктуры </w:t>
      </w:r>
      <w:r w:rsidR="008F60A1" w:rsidRPr="001D434F">
        <w:rPr>
          <w:sz w:val="28"/>
          <w:szCs w:val="28"/>
        </w:rPr>
        <w:t>сельского поселения</w:t>
      </w:r>
      <w:r w:rsidRPr="001D434F">
        <w:rPr>
          <w:sz w:val="28"/>
          <w:szCs w:val="28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2D1B84" w:rsidRPr="002D1B84" w:rsidRDefault="002D1B84" w:rsidP="00D37FC7">
      <w:pPr>
        <w:jc w:val="both"/>
        <w:rPr>
          <w:b/>
          <w:sz w:val="28"/>
          <w:szCs w:val="28"/>
        </w:rPr>
      </w:pPr>
    </w:p>
    <w:sectPr w:rsidR="002D1B84" w:rsidRPr="002D1B84" w:rsidSect="001D434F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59" w:rsidRDefault="00750E59" w:rsidP="00753DC2">
      <w:r>
        <w:separator/>
      </w:r>
    </w:p>
  </w:endnote>
  <w:endnote w:type="continuationSeparator" w:id="0">
    <w:p w:rsidR="00750E59" w:rsidRDefault="00750E59" w:rsidP="0075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266567"/>
      <w:docPartObj>
        <w:docPartGallery w:val="Page Numbers (Bottom of Page)"/>
        <w:docPartUnique/>
      </w:docPartObj>
    </w:sdtPr>
    <w:sdtContent>
      <w:p w:rsidR="00F84187" w:rsidRDefault="00F8418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5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84187" w:rsidRDefault="00F841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59" w:rsidRDefault="00750E59" w:rsidP="00753DC2">
      <w:r>
        <w:separator/>
      </w:r>
    </w:p>
  </w:footnote>
  <w:footnote w:type="continuationSeparator" w:id="0">
    <w:p w:rsidR="00750E59" w:rsidRDefault="00750E59" w:rsidP="0075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9C0CAE"/>
    <w:lvl w:ilvl="0">
      <w:numFmt w:val="bullet"/>
      <w:lvlText w:val="*"/>
      <w:lvlJc w:val="left"/>
    </w:lvl>
  </w:abstractNum>
  <w:abstractNum w:abstractNumId="1" w15:restartNumberingAfterBreak="0">
    <w:nsid w:val="008E6697"/>
    <w:multiLevelType w:val="hybridMultilevel"/>
    <w:tmpl w:val="0384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76294"/>
    <w:multiLevelType w:val="hybridMultilevel"/>
    <w:tmpl w:val="10F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D70BB"/>
    <w:multiLevelType w:val="hybridMultilevel"/>
    <w:tmpl w:val="24A2A9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E4664B"/>
    <w:multiLevelType w:val="singleLevel"/>
    <w:tmpl w:val="12FC92B2"/>
    <w:lvl w:ilvl="0">
      <w:start w:val="2016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8176DED"/>
    <w:multiLevelType w:val="singleLevel"/>
    <w:tmpl w:val="BAE679D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3F23C79"/>
    <w:multiLevelType w:val="singleLevel"/>
    <w:tmpl w:val="667AD22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26261F7"/>
    <w:multiLevelType w:val="multilevel"/>
    <w:tmpl w:val="37E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076DF"/>
    <w:multiLevelType w:val="hybridMultilevel"/>
    <w:tmpl w:val="E092E8AC"/>
    <w:lvl w:ilvl="0" w:tplc="22C2E37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  <w:lvlOverride w:ilvl="0">
      <w:startOverride w:val="3"/>
    </w:lvlOverride>
  </w:num>
  <w:num w:numId="9">
    <w:abstractNumId w:val="9"/>
  </w:num>
  <w:num w:numId="10">
    <w:abstractNumId w:val="5"/>
    <w:lvlOverride w:ilvl="0">
      <w:startOverride w:val="2016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2777"/>
    <w:rsid w:val="00001C59"/>
    <w:rsid w:val="00007D22"/>
    <w:rsid w:val="0001211F"/>
    <w:rsid w:val="000208A4"/>
    <w:rsid w:val="0003278D"/>
    <w:rsid w:val="00041399"/>
    <w:rsid w:val="00044840"/>
    <w:rsid w:val="00044C14"/>
    <w:rsid w:val="00061167"/>
    <w:rsid w:val="0007511A"/>
    <w:rsid w:val="0008146E"/>
    <w:rsid w:val="0008792E"/>
    <w:rsid w:val="0009019A"/>
    <w:rsid w:val="00097161"/>
    <w:rsid w:val="000A1006"/>
    <w:rsid w:val="000A2569"/>
    <w:rsid w:val="000A515A"/>
    <w:rsid w:val="000A6779"/>
    <w:rsid w:val="000B0665"/>
    <w:rsid w:val="000B2F95"/>
    <w:rsid w:val="000B3593"/>
    <w:rsid w:val="000B5A95"/>
    <w:rsid w:val="000C0765"/>
    <w:rsid w:val="000C0A5E"/>
    <w:rsid w:val="000D7014"/>
    <w:rsid w:val="000F2777"/>
    <w:rsid w:val="000F4C31"/>
    <w:rsid w:val="00102504"/>
    <w:rsid w:val="001077F0"/>
    <w:rsid w:val="001117E9"/>
    <w:rsid w:val="00115428"/>
    <w:rsid w:val="00116A9B"/>
    <w:rsid w:val="00120C9D"/>
    <w:rsid w:val="0012268D"/>
    <w:rsid w:val="001256E7"/>
    <w:rsid w:val="00130455"/>
    <w:rsid w:val="00135D4A"/>
    <w:rsid w:val="001375D0"/>
    <w:rsid w:val="00152C8E"/>
    <w:rsid w:val="00153BBF"/>
    <w:rsid w:val="00160FF4"/>
    <w:rsid w:val="001660D3"/>
    <w:rsid w:val="00167732"/>
    <w:rsid w:val="00175070"/>
    <w:rsid w:val="00180A7C"/>
    <w:rsid w:val="00182676"/>
    <w:rsid w:val="0018580E"/>
    <w:rsid w:val="00185BD5"/>
    <w:rsid w:val="00191C7C"/>
    <w:rsid w:val="00195F6A"/>
    <w:rsid w:val="00196834"/>
    <w:rsid w:val="001A38BD"/>
    <w:rsid w:val="001A4AD2"/>
    <w:rsid w:val="001C1915"/>
    <w:rsid w:val="001D0565"/>
    <w:rsid w:val="001D434F"/>
    <w:rsid w:val="001D5A6A"/>
    <w:rsid w:val="001E0B00"/>
    <w:rsid w:val="001E279C"/>
    <w:rsid w:val="001E4A5C"/>
    <w:rsid w:val="001F76A5"/>
    <w:rsid w:val="002009A5"/>
    <w:rsid w:val="00204BB2"/>
    <w:rsid w:val="00206A63"/>
    <w:rsid w:val="002073FD"/>
    <w:rsid w:val="00215313"/>
    <w:rsid w:val="00215726"/>
    <w:rsid w:val="00216A16"/>
    <w:rsid w:val="00223C05"/>
    <w:rsid w:val="0023493C"/>
    <w:rsid w:val="002379C6"/>
    <w:rsid w:val="0024472C"/>
    <w:rsid w:val="00245B84"/>
    <w:rsid w:val="00252F10"/>
    <w:rsid w:val="002570A1"/>
    <w:rsid w:val="00257931"/>
    <w:rsid w:val="0026471B"/>
    <w:rsid w:val="00282402"/>
    <w:rsid w:val="002829B1"/>
    <w:rsid w:val="00282C07"/>
    <w:rsid w:val="00295A7F"/>
    <w:rsid w:val="002A1D09"/>
    <w:rsid w:val="002B3BE4"/>
    <w:rsid w:val="002C1613"/>
    <w:rsid w:val="002D1B84"/>
    <w:rsid w:val="002D1BF9"/>
    <w:rsid w:val="002D1E0E"/>
    <w:rsid w:val="002D64F4"/>
    <w:rsid w:val="002F66B8"/>
    <w:rsid w:val="0030095D"/>
    <w:rsid w:val="00302B18"/>
    <w:rsid w:val="00306D7E"/>
    <w:rsid w:val="003070D5"/>
    <w:rsid w:val="00307C67"/>
    <w:rsid w:val="0032678A"/>
    <w:rsid w:val="003318EA"/>
    <w:rsid w:val="003349D5"/>
    <w:rsid w:val="00337E40"/>
    <w:rsid w:val="00340E0B"/>
    <w:rsid w:val="003508A6"/>
    <w:rsid w:val="00351D49"/>
    <w:rsid w:val="003534EF"/>
    <w:rsid w:val="00354656"/>
    <w:rsid w:val="00374B1B"/>
    <w:rsid w:val="00384148"/>
    <w:rsid w:val="003874CC"/>
    <w:rsid w:val="00391143"/>
    <w:rsid w:val="0039199B"/>
    <w:rsid w:val="00391CBA"/>
    <w:rsid w:val="0039230F"/>
    <w:rsid w:val="0039306B"/>
    <w:rsid w:val="00396011"/>
    <w:rsid w:val="003A6E51"/>
    <w:rsid w:val="003B224F"/>
    <w:rsid w:val="003B4C09"/>
    <w:rsid w:val="003B4DAB"/>
    <w:rsid w:val="003C181B"/>
    <w:rsid w:val="003C5A85"/>
    <w:rsid w:val="003D7B7A"/>
    <w:rsid w:val="003E15D6"/>
    <w:rsid w:val="003E3006"/>
    <w:rsid w:val="00401F73"/>
    <w:rsid w:val="0040209C"/>
    <w:rsid w:val="004205C7"/>
    <w:rsid w:val="00427ACA"/>
    <w:rsid w:val="00442AE1"/>
    <w:rsid w:val="0044568E"/>
    <w:rsid w:val="0045578A"/>
    <w:rsid w:val="00475607"/>
    <w:rsid w:val="00475EB6"/>
    <w:rsid w:val="004823D6"/>
    <w:rsid w:val="00486804"/>
    <w:rsid w:val="00491DCB"/>
    <w:rsid w:val="00492F35"/>
    <w:rsid w:val="004B03CE"/>
    <w:rsid w:val="004B243D"/>
    <w:rsid w:val="004B2E42"/>
    <w:rsid w:val="004C50DE"/>
    <w:rsid w:val="004D6970"/>
    <w:rsid w:val="004E3021"/>
    <w:rsid w:val="004E5E99"/>
    <w:rsid w:val="004E6636"/>
    <w:rsid w:val="004F328B"/>
    <w:rsid w:val="0050326A"/>
    <w:rsid w:val="00505578"/>
    <w:rsid w:val="0050633B"/>
    <w:rsid w:val="00507387"/>
    <w:rsid w:val="005327AF"/>
    <w:rsid w:val="00535B85"/>
    <w:rsid w:val="00535BCE"/>
    <w:rsid w:val="0054002B"/>
    <w:rsid w:val="0054298F"/>
    <w:rsid w:val="005438E3"/>
    <w:rsid w:val="0055533F"/>
    <w:rsid w:val="005556C3"/>
    <w:rsid w:val="0055676F"/>
    <w:rsid w:val="0056578B"/>
    <w:rsid w:val="00565DB9"/>
    <w:rsid w:val="00567572"/>
    <w:rsid w:val="00575F73"/>
    <w:rsid w:val="00575FC5"/>
    <w:rsid w:val="00586310"/>
    <w:rsid w:val="00593FAF"/>
    <w:rsid w:val="005A400F"/>
    <w:rsid w:val="005A539B"/>
    <w:rsid w:val="005A782F"/>
    <w:rsid w:val="005B0435"/>
    <w:rsid w:val="005C08D8"/>
    <w:rsid w:val="005C544E"/>
    <w:rsid w:val="005C56A6"/>
    <w:rsid w:val="005C6B74"/>
    <w:rsid w:val="005D1366"/>
    <w:rsid w:val="005D5941"/>
    <w:rsid w:val="005D6F69"/>
    <w:rsid w:val="005E3B1B"/>
    <w:rsid w:val="005E694A"/>
    <w:rsid w:val="005F4B90"/>
    <w:rsid w:val="006049E3"/>
    <w:rsid w:val="006059DB"/>
    <w:rsid w:val="00612F7A"/>
    <w:rsid w:val="0062169F"/>
    <w:rsid w:val="00631CBD"/>
    <w:rsid w:val="00632051"/>
    <w:rsid w:val="006321B0"/>
    <w:rsid w:val="00633D1C"/>
    <w:rsid w:val="00637357"/>
    <w:rsid w:val="00637794"/>
    <w:rsid w:val="00646EBC"/>
    <w:rsid w:val="00652BE6"/>
    <w:rsid w:val="00660399"/>
    <w:rsid w:val="006619CF"/>
    <w:rsid w:val="00667162"/>
    <w:rsid w:val="00680846"/>
    <w:rsid w:val="00695783"/>
    <w:rsid w:val="006A7490"/>
    <w:rsid w:val="006B6CFB"/>
    <w:rsid w:val="006C1392"/>
    <w:rsid w:val="006C2DAA"/>
    <w:rsid w:val="006C51D5"/>
    <w:rsid w:val="006C59E1"/>
    <w:rsid w:val="006D1AC8"/>
    <w:rsid w:val="006E5200"/>
    <w:rsid w:val="006F0F78"/>
    <w:rsid w:val="00700B45"/>
    <w:rsid w:val="00707B75"/>
    <w:rsid w:val="0071273F"/>
    <w:rsid w:val="00716B07"/>
    <w:rsid w:val="00716FCE"/>
    <w:rsid w:val="007240AF"/>
    <w:rsid w:val="00726B95"/>
    <w:rsid w:val="00747108"/>
    <w:rsid w:val="00750AB9"/>
    <w:rsid w:val="00750E59"/>
    <w:rsid w:val="00753DC2"/>
    <w:rsid w:val="007547F0"/>
    <w:rsid w:val="00761039"/>
    <w:rsid w:val="0076236C"/>
    <w:rsid w:val="007648E5"/>
    <w:rsid w:val="00765E92"/>
    <w:rsid w:val="007665F5"/>
    <w:rsid w:val="007673BC"/>
    <w:rsid w:val="007678C1"/>
    <w:rsid w:val="00767F98"/>
    <w:rsid w:val="00773070"/>
    <w:rsid w:val="0078066B"/>
    <w:rsid w:val="00781390"/>
    <w:rsid w:val="0079082F"/>
    <w:rsid w:val="007975BE"/>
    <w:rsid w:val="007C1170"/>
    <w:rsid w:val="007C6BB5"/>
    <w:rsid w:val="007D1D0F"/>
    <w:rsid w:val="007E18FB"/>
    <w:rsid w:val="007E611A"/>
    <w:rsid w:val="007F1856"/>
    <w:rsid w:val="007F4BE6"/>
    <w:rsid w:val="00805CBF"/>
    <w:rsid w:val="008228E2"/>
    <w:rsid w:val="008231B3"/>
    <w:rsid w:val="00826459"/>
    <w:rsid w:val="0083570F"/>
    <w:rsid w:val="00847191"/>
    <w:rsid w:val="00847CA7"/>
    <w:rsid w:val="008502B4"/>
    <w:rsid w:val="00850FD1"/>
    <w:rsid w:val="00853E12"/>
    <w:rsid w:val="00861AB9"/>
    <w:rsid w:val="0086625B"/>
    <w:rsid w:val="00872AD9"/>
    <w:rsid w:val="008747E9"/>
    <w:rsid w:val="00883432"/>
    <w:rsid w:val="00892540"/>
    <w:rsid w:val="008A439D"/>
    <w:rsid w:val="008B2A9A"/>
    <w:rsid w:val="008B6736"/>
    <w:rsid w:val="008C060E"/>
    <w:rsid w:val="008D7476"/>
    <w:rsid w:val="008E4584"/>
    <w:rsid w:val="008F2549"/>
    <w:rsid w:val="008F60A1"/>
    <w:rsid w:val="009033D9"/>
    <w:rsid w:val="00903AFD"/>
    <w:rsid w:val="0091149A"/>
    <w:rsid w:val="00914053"/>
    <w:rsid w:val="00914A97"/>
    <w:rsid w:val="0092665F"/>
    <w:rsid w:val="00927758"/>
    <w:rsid w:val="009332BC"/>
    <w:rsid w:val="00934F0D"/>
    <w:rsid w:val="0094155D"/>
    <w:rsid w:val="00950C3D"/>
    <w:rsid w:val="0095369E"/>
    <w:rsid w:val="009540C2"/>
    <w:rsid w:val="00960E80"/>
    <w:rsid w:val="00967554"/>
    <w:rsid w:val="009678CE"/>
    <w:rsid w:val="00967CEF"/>
    <w:rsid w:val="0098367F"/>
    <w:rsid w:val="009865C6"/>
    <w:rsid w:val="0099300C"/>
    <w:rsid w:val="009952DD"/>
    <w:rsid w:val="00997ACC"/>
    <w:rsid w:val="00997B84"/>
    <w:rsid w:val="009A0A37"/>
    <w:rsid w:val="009A0D9F"/>
    <w:rsid w:val="009A6874"/>
    <w:rsid w:val="009B3394"/>
    <w:rsid w:val="009B7E0E"/>
    <w:rsid w:val="009C1144"/>
    <w:rsid w:val="009C3E01"/>
    <w:rsid w:val="009E4C5E"/>
    <w:rsid w:val="009E5CA3"/>
    <w:rsid w:val="009E5D12"/>
    <w:rsid w:val="009E5FFF"/>
    <w:rsid w:val="009E79C8"/>
    <w:rsid w:val="009F09FE"/>
    <w:rsid w:val="009F3E22"/>
    <w:rsid w:val="009F73F2"/>
    <w:rsid w:val="00A020A1"/>
    <w:rsid w:val="00A14B19"/>
    <w:rsid w:val="00A21E2E"/>
    <w:rsid w:val="00A22D51"/>
    <w:rsid w:val="00A3478E"/>
    <w:rsid w:val="00A5486B"/>
    <w:rsid w:val="00A55888"/>
    <w:rsid w:val="00A5727F"/>
    <w:rsid w:val="00A61A01"/>
    <w:rsid w:val="00A6260C"/>
    <w:rsid w:val="00A6534A"/>
    <w:rsid w:val="00A671B7"/>
    <w:rsid w:val="00A82401"/>
    <w:rsid w:val="00A86E67"/>
    <w:rsid w:val="00A912D9"/>
    <w:rsid w:val="00AB423E"/>
    <w:rsid w:val="00AB4C05"/>
    <w:rsid w:val="00AB5665"/>
    <w:rsid w:val="00AC00DE"/>
    <w:rsid w:val="00AD0CF4"/>
    <w:rsid w:val="00AD0FFE"/>
    <w:rsid w:val="00AE00FE"/>
    <w:rsid w:val="00AE1612"/>
    <w:rsid w:val="00AE180E"/>
    <w:rsid w:val="00AE5508"/>
    <w:rsid w:val="00AE6A04"/>
    <w:rsid w:val="00AF0500"/>
    <w:rsid w:val="00AF409C"/>
    <w:rsid w:val="00AF6A9B"/>
    <w:rsid w:val="00AF720C"/>
    <w:rsid w:val="00B10EE5"/>
    <w:rsid w:val="00B1321B"/>
    <w:rsid w:val="00B168D6"/>
    <w:rsid w:val="00B2068A"/>
    <w:rsid w:val="00B257C7"/>
    <w:rsid w:val="00B26BA0"/>
    <w:rsid w:val="00B31109"/>
    <w:rsid w:val="00B56619"/>
    <w:rsid w:val="00B56B50"/>
    <w:rsid w:val="00B62FF1"/>
    <w:rsid w:val="00B70004"/>
    <w:rsid w:val="00B70015"/>
    <w:rsid w:val="00B71F3E"/>
    <w:rsid w:val="00B7343E"/>
    <w:rsid w:val="00B8301A"/>
    <w:rsid w:val="00B83087"/>
    <w:rsid w:val="00B8640E"/>
    <w:rsid w:val="00B8738D"/>
    <w:rsid w:val="00B917A2"/>
    <w:rsid w:val="00B9729B"/>
    <w:rsid w:val="00BB4229"/>
    <w:rsid w:val="00BB4FE4"/>
    <w:rsid w:val="00BC7843"/>
    <w:rsid w:val="00BE5414"/>
    <w:rsid w:val="00BE75CA"/>
    <w:rsid w:val="00BF3879"/>
    <w:rsid w:val="00BF47F1"/>
    <w:rsid w:val="00BF6678"/>
    <w:rsid w:val="00C022EA"/>
    <w:rsid w:val="00C0293E"/>
    <w:rsid w:val="00C0433B"/>
    <w:rsid w:val="00C0468D"/>
    <w:rsid w:val="00C111E8"/>
    <w:rsid w:val="00C27068"/>
    <w:rsid w:val="00C27CFF"/>
    <w:rsid w:val="00C3062F"/>
    <w:rsid w:val="00C322C6"/>
    <w:rsid w:val="00C376FB"/>
    <w:rsid w:val="00C45633"/>
    <w:rsid w:val="00C45703"/>
    <w:rsid w:val="00C471B6"/>
    <w:rsid w:val="00C54155"/>
    <w:rsid w:val="00C619A8"/>
    <w:rsid w:val="00C62D0C"/>
    <w:rsid w:val="00C81EBF"/>
    <w:rsid w:val="00C82268"/>
    <w:rsid w:val="00C85889"/>
    <w:rsid w:val="00C90FFD"/>
    <w:rsid w:val="00C92E3B"/>
    <w:rsid w:val="00C9451C"/>
    <w:rsid w:val="00CA440B"/>
    <w:rsid w:val="00CA5F6C"/>
    <w:rsid w:val="00CB24F9"/>
    <w:rsid w:val="00CB2D1C"/>
    <w:rsid w:val="00CB5420"/>
    <w:rsid w:val="00CC6CD9"/>
    <w:rsid w:val="00CE1238"/>
    <w:rsid w:val="00CE2153"/>
    <w:rsid w:val="00CE356F"/>
    <w:rsid w:val="00CE6699"/>
    <w:rsid w:val="00CF4783"/>
    <w:rsid w:val="00D15481"/>
    <w:rsid w:val="00D15E9E"/>
    <w:rsid w:val="00D21F5D"/>
    <w:rsid w:val="00D27AA6"/>
    <w:rsid w:val="00D30C9E"/>
    <w:rsid w:val="00D35530"/>
    <w:rsid w:val="00D37FC7"/>
    <w:rsid w:val="00D421B2"/>
    <w:rsid w:val="00D4550C"/>
    <w:rsid w:val="00D60637"/>
    <w:rsid w:val="00D67894"/>
    <w:rsid w:val="00D7248C"/>
    <w:rsid w:val="00D7406F"/>
    <w:rsid w:val="00D8411C"/>
    <w:rsid w:val="00D93A65"/>
    <w:rsid w:val="00D96A0F"/>
    <w:rsid w:val="00DA4028"/>
    <w:rsid w:val="00DA6E1D"/>
    <w:rsid w:val="00DB7041"/>
    <w:rsid w:val="00DC717B"/>
    <w:rsid w:val="00DD7357"/>
    <w:rsid w:val="00DE43CC"/>
    <w:rsid w:val="00DF1FC8"/>
    <w:rsid w:val="00DF4411"/>
    <w:rsid w:val="00E04E2F"/>
    <w:rsid w:val="00E170E4"/>
    <w:rsid w:val="00E17BFD"/>
    <w:rsid w:val="00E2348C"/>
    <w:rsid w:val="00E24C50"/>
    <w:rsid w:val="00E31AF0"/>
    <w:rsid w:val="00E40411"/>
    <w:rsid w:val="00E40E41"/>
    <w:rsid w:val="00E43080"/>
    <w:rsid w:val="00E43669"/>
    <w:rsid w:val="00E46714"/>
    <w:rsid w:val="00E67139"/>
    <w:rsid w:val="00E729AB"/>
    <w:rsid w:val="00E80013"/>
    <w:rsid w:val="00E837FC"/>
    <w:rsid w:val="00EA71FF"/>
    <w:rsid w:val="00EB31B8"/>
    <w:rsid w:val="00EB6BF9"/>
    <w:rsid w:val="00EC5C00"/>
    <w:rsid w:val="00EF3A3D"/>
    <w:rsid w:val="00F0787D"/>
    <w:rsid w:val="00F254C2"/>
    <w:rsid w:val="00F26052"/>
    <w:rsid w:val="00F271CD"/>
    <w:rsid w:val="00F30148"/>
    <w:rsid w:val="00F30979"/>
    <w:rsid w:val="00F316A7"/>
    <w:rsid w:val="00F31C0B"/>
    <w:rsid w:val="00F32D01"/>
    <w:rsid w:val="00F35084"/>
    <w:rsid w:val="00F42D37"/>
    <w:rsid w:val="00F43170"/>
    <w:rsid w:val="00F43A39"/>
    <w:rsid w:val="00F51B09"/>
    <w:rsid w:val="00F56C55"/>
    <w:rsid w:val="00F64ECE"/>
    <w:rsid w:val="00F6694B"/>
    <w:rsid w:val="00F7405A"/>
    <w:rsid w:val="00F75BB7"/>
    <w:rsid w:val="00F83098"/>
    <w:rsid w:val="00F84187"/>
    <w:rsid w:val="00F900E5"/>
    <w:rsid w:val="00F90FB8"/>
    <w:rsid w:val="00F93ED6"/>
    <w:rsid w:val="00F9715C"/>
    <w:rsid w:val="00FA4BAE"/>
    <w:rsid w:val="00FA777A"/>
    <w:rsid w:val="00FB2B0F"/>
    <w:rsid w:val="00FB49FA"/>
    <w:rsid w:val="00FB4E85"/>
    <w:rsid w:val="00FB6D37"/>
    <w:rsid w:val="00FB762B"/>
    <w:rsid w:val="00FD647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5FDD50"/>
  <w15:docId w15:val="{B2B2011D-0CEE-4F6A-B2EB-C0BEBE1F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67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2D1B84"/>
    <w:pPr>
      <w:keepNext/>
      <w:widowControl/>
      <w:autoSpaceDE/>
      <w:autoSpaceDN/>
      <w:adjustRightInd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DF4411"/>
    <w:rPr>
      <w:rFonts w:ascii="Times New Roman" w:hAnsi="Times New Roman"/>
      <w:b/>
      <w:sz w:val="28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  <w:style w:type="paragraph" w:customStyle="1" w:styleId="ConsNormal">
    <w:name w:val="ConsNormal"/>
    <w:rsid w:val="00F51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2D1B84"/>
    <w:rPr>
      <w:rFonts w:ascii="Times New Roman" w:hAnsi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uiPriority w:val="99"/>
    <w:qFormat/>
    <w:rsid w:val="00667162"/>
    <w:rPr>
      <w:rFonts w:ascii="Times New Roman" w:hAnsi="Times New Roman"/>
      <w:sz w:val="24"/>
      <w:szCs w:val="24"/>
    </w:rPr>
  </w:style>
  <w:style w:type="character" w:customStyle="1" w:styleId="style4">
    <w:name w:val="style4"/>
    <w:basedOn w:val="a0"/>
    <w:rsid w:val="00FA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33">
          <w:marLeft w:val="0"/>
          <w:marRight w:val="0"/>
          <w:marTop w:val="0"/>
          <w:marBottom w:val="0"/>
          <w:divBdr>
            <w:top w:val="single" w:sz="24" w:space="11" w:color="70E472"/>
            <w:left w:val="single" w:sz="24" w:space="31" w:color="70E472"/>
            <w:bottom w:val="single" w:sz="24" w:space="11" w:color="70E472"/>
            <w:right w:val="single" w:sz="24" w:space="15" w:color="70E472"/>
          </w:divBdr>
        </w:div>
      </w:divsChild>
    </w:div>
    <w:div w:id="193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1FAF-9E30-47CA-9375-0233E6F7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29</Pages>
  <Words>8361</Words>
  <Characters>47659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2017-06-01T11:28:00Z</cp:lastPrinted>
  <dcterms:created xsi:type="dcterms:W3CDTF">2017-04-01T07:41:00Z</dcterms:created>
  <dcterms:modified xsi:type="dcterms:W3CDTF">2017-06-02T09:33:00Z</dcterms:modified>
</cp:coreProperties>
</file>