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4A" w:rsidRPr="00E70F04" w:rsidRDefault="0039664A" w:rsidP="0039664A">
      <w:pPr>
        <w:spacing w:after="0"/>
        <w:jc w:val="center"/>
        <w:rPr>
          <w:rFonts w:ascii="Times New Roman" w:hAnsi="Times New Roman" w:cs="Times New Roman"/>
          <w:b/>
          <w:bCs/>
          <w:sz w:val="24"/>
          <w:szCs w:val="24"/>
        </w:rPr>
      </w:pPr>
    </w:p>
    <w:p w:rsidR="0039664A" w:rsidRPr="00E70F04" w:rsidRDefault="0039664A" w:rsidP="0039664A">
      <w:pPr>
        <w:spacing w:after="0"/>
        <w:jc w:val="center"/>
        <w:rPr>
          <w:rFonts w:ascii="Times New Roman" w:hAnsi="Times New Roman" w:cs="Times New Roman"/>
          <w:b/>
          <w:bCs/>
          <w:sz w:val="24"/>
          <w:szCs w:val="24"/>
        </w:rPr>
      </w:pPr>
      <w:r w:rsidRPr="00E70F04">
        <w:rPr>
          <w:rFonts w:ascii="Times New Roman" w:hAnsi="Times New Roman" w:cs="Times New Roman"/>
          <w:b/>
          <w:noProof/>
          <w:color w:val="000080"/>
          <w:sz w:val="24"/>
          <w:szCs w:val="24"/>
        </w:rPr>
        <w:drawing>
          <wp:inline distT="0" distB="0" distL="0" distR="0" wp14:anchorId="3B82AB5E" wp14:editId="1EF501E1">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39664A" w:rsidRPr="00E70F04" w:rsidRDefault="0039664A" w:rsidP="0039664A">
      <w:pPr>
        <w:spacing w:after="0"/>
        <w:ind w:right="279"/>
        <w:jc w:val="center"/>
        <w:rPr>
          <w:rFonts w:ascii="Times New Roman" w:hAnsi="Times New Roman" w:cs="Times New Roman"/>
          <w:b/>
          <w:bCs/>
          <w:sz w:val="24"/>
          <w:szCs w:val="24"/>
        </w:rPr>
      </w:pPr>
      <w:r w:rsidRPr="00E70F04">
        <w:rPr>
          <w:rFonts w:ascii="Times New Roman" w:hAnsi="Times New Roman" w:cs="Times New Roman"/>
          <w:b/>
          <w:bCs/>
          <w:sz w:val="24"/>
          <w:szCs w:val="24"/>
        </w:rPr>
        <w:t>СОВЕТ  ДЕПУТАТОВ</w:t>
      </w:r>
    </w:p>
    <w:p w:rsidR="0039664A" w:rsidRPr="00E70F04" w:rsidRDefault="0039664A" w:rsidP="0039664A">
      <w:pPr>
        <w:spacing w:after="0"/>
        <w:ind w:right="279"/>
        <w:jc w:val="center"/>
        <w:rPr>
          <w:rFonts w:ascii="Times New Roman" w:hAnsi="Times New Roman" w:cs="Times New Roman"/>
          <w:b/>
          <w:bCs/>
          <w:sz w:val="24"/>
          <w:szCs w:val="24"/>
        </w:rPr>
      </w:pPr>
      <w:r w:rsidRPr="00E70F04">
        <w:rPr>
          <w:rFonts w:ascii="Times New Roman" w:hAnsi="Times New Roman" w:cs="Times New Roman"/>
          <w:b/>
          <w:bCs/>
          <w:sz w:val="24"/>
          <w:szCs w:val="24"/>
        </w:rPr>
        <w:t>СЕЛЬСКОГО  ПОСЕЛЕНИЯ  БОГОРОДИЦКИЙ  СЕЛЬСОВЕТ</w:t>
      </w:r>
    </w:p>
    <w:p w:rsidR="0039664A" w:rsidRPr="00E70F04" w:rsidRDefault="0039664A" w:rsidP="0039664A">
      <w:pPr>
        <w:spacing w:after="0"/>
        <w:ind w:right="279"/>
        <w:jc w:val="center"/>
        <w:rPr>
          <w:rFonts w:ascii="Times New Roman" w:hAnsi="Times New Roman" w:cs="Times New Roman"/>
          <w:b/>
          <w:bCs/>
          <w:sz w:val="24"/>
          <w:szCs w:val="24"/>
        </w:rPr>
      </w:pPr>
      <w:r w:rsidRPr="00E70F04">
        <w:rPr>
          <w:rFonts w:ascii="Times New Roman" w:hAnsi="Times New Roman" w:cs="Times New Roman"/>
          <w:b/>
          <w:bCs/>
          <w:sz w:val="24"/>
          <w:szCs w:val="24"/>
        </w:rPr>
        <w:t xml:space="preserve"> Добринского  муниципального  района Липецкой области</w:t>
      </w:r>
    </w:p>
    <w:p w:rsidR="0039664A" w:rsidRPr="00E70F04" w:rsidRDefault="0039664A" w:rsidP="0039664A">
      <w:pPr>
        <w:spacing w:after="0"/>
        <w:ind w:right="279"/>
        <w:jc w:val="center"/>
        <w:rPr>
          <w:rFonts w:ascii="Times New Roman" w:hAnsi="Times New Roman" w:cs="Times New Roman"/>
          <w:b/>
          <w:bCs/>
          <w:sz w:val="24"/>
          <w:szCs w:val="24"/>
        </w:rPr>
      </w:pPr>
      <w:r w:rsidRPr="00E70F04">
        <w:rPr>
          <w:rFonts w:ascii="Times New Roman" w:hAnsi="Times New Roman" w:cs="Times New Roman"/>
          <w:b/>
          <w:bCs/>
          <w:sz w:val="24"/>
          <w:szCs w:val="24"/>
        </w:rPr>
        <w:t>Российской Федерации</w:t>
      </w:r>
    </w:p>
    <w:p w:rsidR="0039664A" w:rsidRPr="00E70F04" w:rsidRDefault="006B2525" w:rsidP="0039664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r w:rsidR="0039664A" w:rsidRPr="00E70F04">
        <w:rPr>
          <w:rFonts w:ascii="Times New Roman" w:hAnsi="Times New Roman" w:cs="Times New Roman"/>
          <w:b/>
          <w:bCs/>
          <w:color w:val="000000"/>
          <w:sz w:val="24"/>
          <w:szCs w:val="24"/>
        </w:rPr>
        <w:t xml:space="preserve">-я сессия </w:t>
      </w:r>
      <w:r w:rsidR="0039664A" w:rsidRPr="00E70F04">
        <w:rPr>
          <w:rFonts w:ascii="Times New Roman" w:hAnsi="Times New Roman" w:cs="Times New Roman"/>
          <w:b/>
          <w:bCs/>
          <w:color w:val="000000"/>
          <w:sz w:val="24"/>
          <w:szCs w:val="24"/>
          <w:lang w:val="en-US"/>
        </w:rPr>
        <w:t>VI</w:t>
      </w:r>
      <w:r w:rsidR="0039664A" w:rsidRPr="00E70F04">
        <w:rPr>
          <w:rFonts w:ascii="Times New Roman" w:hAnsi="Times New Roman" w:cs="Times New Roman"/>
          <w:b/>
          <w:bCs/>
          <w:color w:val="000000"/>
          <w:sz w:val="24"/>
          <w:szCs w:val="24"/>
        </w:rPr>
        <w:t>-го созыва</w:t>
      </w:r>
    </w:p>
    <w:p w:rsidR="0039664A" w:rsidRPr="00E70F04" w:rsidRDefault="0039664A" w:rsidP="0039664A">
      <w:pPr>
        <w:spacing w:after="0"/>
        <w:jc w:val="center"/>
        <w:rPr>
          <w:rFonts w:ascii="Times New Roman" w:hAnsi="Times New Roman" w:cs="Times New Roman"/>
          <w:b/>
          <w:bCs/>
          <w:color w:val="000000"/>
          <w:sz w:val="24"/>
          <w:szCs w:val="24"/>
        </w:rPr>
      </w:pPr>
    </w:p>
    <w:p w:rsidR="0039664A" w:rsidRPr="00E70F04" w:rsidRDefault="0039664A" w:rsidP="0039664A">
      <w:pPr>
        <w:keepNext/>
        <w:spacing w:after="0"/>
        <w:jc w:val="center"/>
        <w:outlineLvl w:val="6"/>
        <w:rPr>
          <w:rFonts w:ascii="Times New Roman" w:hAnsi="Times New Roman" w:cs="Times New Roman"/>
          <w:b/>
          <w:color w:val="000000"/>
          <w:sz w:val="24"/>
          <w:szCs w:val="24"/>
        </w:rPr>
      </w:pPr>
      <w:r w:rsidRPr="00E70F04">
        <w:rPr>
          <w:rFonts w:ascii="Times New Roman" w:hAnsi="Times New Roman" w:cs="Times New Roman"/>
          <w:b/>
          <w:color w:val="000000"/>
          <w:sz w:val="24"/>
          <w:szCs w:val="24"/>
        </w:rPr>
        <w:t>РЕШЕНИЕ</w:t>
      </w:r>
    </w:p>
    <w:p w:rsidR="0039664A" w:rsidRPr="00E70F04" w:rsidRDefault="0039664A" w:rsidP="0039664A">
      <w:pPr>
        <w:spacing w:after="0"/>
        <w:rPr>
          <w:rFonts w:ascii="Times New Roman" w:hAnsi="Times New Roman" w:cs="Times New Roman"/>
          <w:sz w:val="24"/>
          <w:szCs w:val="24"/>
        </w:rPr>
      </w:pPr>
    </w:p>
    <w:p w:rsidR="0039664A" w:rsidRPr="00E70F04" w:rsidRDefault="0039664A" w:rsidP="0039664A">
      <w:pPr>
        <w:spacing w:after="0"/>
        <w:rPr>
          <w:rFonts w:ascii="Times New Roman" w:hAnsi="Times New Roman" w:cs="Times New Roman"/>
          <w:b/>
          <w:bCs/>
          <w:sz w:val="24"/>
          <w:szCs w:val="24"/>
        </w:rPr>
      </w:pPr>
      <w:r w:rsidRPr="00E70F04">
        <w:rPr>
          <w:rFonts w:ascii="Times New Roman" w:hAnsi="Times New Roman" w:cs="Times New Roman"/>
          <w:sz w:val="24"/>
          <w:szCs w:val="24"/>
        </w:rPr>
        <w:t xml:space="preserve">                    </w:t>
      </w:r>
      <w:r w:rsidR="00732036" w:rsidRPr="00732036">
        <w:rPr>
          <w:rFonts w:ascii="Times New Roman" w:hAnsi="Times New Roman" w:cs="Times New Roman"/>
          <w:b/>
          <w:bCs/>
          <w:sz w:val="24"/>
          <w:szCs w:val="24"/>
        </w:rPr>
        <w:t>13</w:t>
      </w:r>
      <w:r w:rsidRPr="00E70F04">
        <w:rPr>
          <w:rFonts w:ascii="Times New Roman" w:hAnsi="Times New Roman" w:cs="Times New Roman"/>
          <w:b/>
          <w:bCs/>
          <w:sz w:val="24"/>
          <w:szCs w:val="24"/>
        </w:rPr>
        <w:t>.</w:t>
      </w:r>
      <w:r w:rsidR="006B2525">
        <w:rPr>
          <w:rFonts w:ascii="Times New Roman" w:hAnsi="Times New Roman" w:cs="Times New Roman"/>
          <w:b/>
          <w:bCs/>
          <w:sz w:val="24"/>
          <w:szCs w:val="24"/>
        </w:rPr>
        <w:t>10</w:t>
      </w:r>
      <w:r w:rsidRPr="00E70F04">
        <w:rPr>
          <w:rFonts w:ascii="Times New Roman" w:hAnsi="Times New Roman" w:cs="Times New Roman"/>
          <w:b/>
          <w:bCs/>
          <w:sz w:val="24"/>
          <w:szCs w:val="24"/>
        </w:rPr>
        <w:t>.202</w:t>
      </w:r>
      <w:r w:rsidR="006B2525">
        <w:rPr>
          <w:rFonts w:ascii="Times New Roman" w:hAnsi="Times New Roman" w:cs="Times New Roman"/>
          <w:b/>
          <w:bCs/>
          <w:sz w:val="24"/>
          <w:szCs w:val="24"/>
        </w:rPr>
        <w:t>3</w:t>
      </w:r>
      <w:r w:rsidRPr="00E70F04">
        <w:rPr>
          <w:rFonts w:ascii="Times New Roman" w:hAnsi="Times New Roman" w:cs="Times New Roman"/>
          <w:b/>
          <w:bCs/>
          <w:sz w:val="24"/>
          <w:szCs w:val="24"/>
        </w:rPr>
        <w:t>г.                   ж/д ст.Плавица</w:t>
      </w:r>
      <w:r w:rsidRPr="00E70F04">
        <w:rPr>
          <w:rFonts w:ascii="Times New Roman" w:hAnsi="Times New Roman" w:cs="Times New Roman"/>
          <w:b/>
          <w:bCs/>
          <w:sz w:val="24"/>
          <w:szCs w:val="24"/>
        </w:rPr>
        <w:tab/>
        <w:t xml:space="preserve">                     №</w:t>
      </w:r>
      <w:r w:rsidR="006B2525">
        <w:rPr>
          <w:rFonts w:ascii="Times New Roman" w:hAnsi="Times New Roman" w:cs="Times New Roman"/>
          <w:b/>
          <w:bCs/>
          <w:sz w:val="24"/>
          <w:szCs w:val="24"/>
        </w:rPr>
        <w:t xml:space="preserve"> 138</w:t>
      </w:r>
      <w:r w:rsidRPr="00E70F04">
        <w:rPr>
          <w:rFonts w:ascii="Times New Roman" w:hAnsi="Times New Roman" w:cs="Times New Roman"/>
          <w:b/>
          <w:bCs/>
          <w:sz w:val="24"/>
          <w:szCs w:val="24"/>
        </w:rPr>
        <w:t>–рс</w:t>
      </w:r>
    </w:p>
    <w:p w:rsidR="0039664A" w:rsidRPr="00E70F04" w:rsidRDefault="0039664A" w:rsidP="0039664A">
      <w:pPr>
        <w:pStyle w:val="a6"/>
        <w:rPr>
          <w:sz w:val="24"/>
          <w:szCs w:val="24"/>
        </w:rPr>
      </w:pPr>
    </w:p>
    <w:p w:rsidR="0039664A" w:rsidRDefault="0039664A" w:rsidP="00E70F04">
      <w:pPr>
        <w:shd w:val="clear" w:color="auto" w:fill="FFFFFF"/>
        <w:spacing w:after="0" w:line="240" w:lineRule="auto"/>
        <w:jc w:val="center"/>
        <w:rPr>
          <w:rFonts w:ascii="Times New Roman" w:hAnsi="Times New Roman" w:cs="Times New Roman"/>
          <w:b/>
          <w:sz w:val="24"/>
          <w:szCs w:val="24"/>
          <w:shd w:val="clear" w:color="auto" w:fill="FFFFFF"/>
        </w:rPr>
      </w:pPr>
      <w:r w:rsidRPr="00E70F04">
        <w:rPr>
          <w:rFonts w:ascii="Times New Roman" w:hAnsi="Times New Roman" w:cs="Times New Roman"/>
          <w:b/>
          <w:color w:val="000000"/>
          <w:sz w:val="24"/>
          <w:szCs w:val="24"/>
        </w:rPr>
        <w:t xml:space="preserve">О </w:t>
      </w:r>
      <w:r w:rsidR="00E70F04">
        <w:rPr>
          <w:rFonts w:ascii="Times New Roman" w:hAnsi="Times New Roman" w:cs="Times New Roman"/>
          <w:b/>
          <w:color w:val="000000"/>
          <w:sz w:val="24"/>
          <w:szCs w:val="24"/>
        </w:rPr>
        <w:t xml:space="preserve">внесении изменений в </w:t>
      </w:r>
      <w:r w:rsidRPr="00E70F04">
        <w:rPr>
          <w:rFonts w:ascii="Times New Roman" w:hAnsi="Times New Roman" w:cs="Times New Roman"/>
          <w:b/>
          <w:color w:val="000000"/>
          <w:sz w:val="24"/>
          <w:szCs w:val="24"/>
        </w:rPr>
        <w:t>поряд</w:t>
      </w:r>
      <w:r w:rsidR="00E70F04">
        <w:rPr>
          <w:rFonts w:ascii="Times New Roman" w:hAnsi="Times New Roman" w:cs="Times New Roman"/>
          <w:b/>
          <w:color w:val="000000"/>
          <w:sz w:val="24"/>
          <w:szCs w:val="24"/>
        </w:rPr>
        <w:t>ок</w:t>
      </w:r>
      <w:r w:rsidRPr="00E70F04">
        <w:rPr>
          <w:rFonts w:ascii="Times New Roman" w:hAnsi="Times New Roman" w:cs="Times New Roman"/>
          <w:b/>
          <w:color w:val="000000"/>
          <w:sz w:val="24"/>
          <w:szCs w:val="24"/>
        </w:rPr>
        <w:t xml:space="preserve"> формирования, ведения и обязательного опубликования Перечня муниципального имущества, находящегося в собственности сельского поселения Богородицкий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E70F04">
        <w:rPr>
          <w:rFonts w:ascii="Times New Roman" w:hAnsi="Times New Roman" w:cs="Times New Roman"/>
          <w:color w:val="FF0000"/>
          <w:sz w:val="24"/>
          <w:szCs w:val="24"/>
          <w:shd w:val="clear" w:color="auto" w:fill="FFFFFF"/>
        </w:rPr>
        <w:t xml:space="preserve">  </w:t>
      </w:r>
      <w:r w:rsidRPr="00E70F04">
        <w:rPr>
          <w:rFonts w:ascii="Times New Roman" w:hAnsi="Times New Roman" w:cs="Times New Roman"/>
          <w:b/>
          <w:sz w:val="24"/>
          <w:szCs w:val="24"/>
          <w:shd w:val="clear" w:color="auto" w:fill="FFFFFF"/>
        </w:rPr>
        <w:t>физическим лицам, не являющимся индивидуальными предпринимателями и применяющим специальный налоговый</w:t>
      </w:r>
      <w:r w:rsidR="00E70F04">
        <w:rPr>
          <w:rFonts w:ascii="Times New Roman" w:hAnsi="Times New Roman" w:cs="Times New Roman"/>
          <w:b/>
          <w:sz w:val="24"/>
          <w:szCs w:val="24"/>
          <w:shd w:val="clear" w:color="auto" w:fill="FFFFFF"/>
        </w:rPr>
        <w:t xml:space="preserve"> </w:t>
      </w:r>
      <w:r w:rsidRPr="00E70F04">
        <w:rPr>
          <w:rFonts w:ascii="Times New Roman" w:hAnsi="Times New Roman" w:cs="Times New Roman"/>
          <w:b/>
          <w:sz w:val="24"/>
          <w:szCs w:val="24"/>
          <w:shd w:val="clear" w:color="auto" w:fill="FFFFFF"/>
        </w:rPr>
        <w:t>режим</w:t>
      </w:r>
      <w:r w:rsidR="00E70F04">
        <w:rPr>
          <w:rFonts w:ascii="Times New Roman" w:hAnsi="Times New Roman" w:cs="Times New Roman"/>
          <w:b/>
          <w:sz w:val="24"/>
          <w:szCs w:val="24"/>
          <w:shd w:val="clear" w:color="auto" w:fill="FFFFFF"/>
        </w:rPr>
        <w:t xml:space="preserve"> </w:t>
      </w:r>
      <w:r w:rsidRPr="00E70F04">
        <w:rPr>
          <w:rFonts w:ascii="Times New Roman" w:hAnsi="Times New Roman" w:cs="Times New Roman"/>
          <w:b/>
          <w:sz w:val="24"/>
          <w:szCs w:val="24"/>
          <w:shd w:val="clear" w:color="auto" w:fill="FFFFFF"/>
        </w:rPr>
        <w:t>«Налог на профессиональный доход»</w:t>
      </w:r>
    </w:p>
    <w:p w:rsidR="00E70F04" w:rsidRPr="00E70F04" w:rsidRDefault="00E70F04" w:rsidP="0039664A">
      <w:pPr>
        <w:shd w:val="clear" w:color="auto" w:fill="FFFFFF"/>
        <w:spacing w:after="0" w:line="240" w:lineRule="auto"/>
        <w:jc w:val="both"/>
        <w:rPr>
          <w:rFonts w:ascii="Times New Roman" w:hAnsi="Times New Roman" w:cs="Times New Roman"/>
          <w:color w:val="000000"/>
          <w:sz w:val="24"/>
          <w:szCs w:val="24"/>
        </w:rPr>
      </w:pPr>
    </w:p>
    <w:p w:rsidR="00E70F04" w:rsidRPr="00E70F04" w:rsidRDefault="00E70F04" w:rsidP="00E70F04">
      <w:pPr>
        <w:shd w:val="clear" w:color="auto" w:fill="FFFFFF"/>
        <w:spacing w:after="0" w:line="240" w:lineRule="auto"/>
        <w:jc w:val="both"/>
        <w:rPr>
          <w:rFonts w:ascii="Times New Roman" w:hAnsi="Times New Roman" w:cs="Times New Roman"/>
          <w:sz w:val="24"/>
          <w:szCs w:val="24"/>
        </w:rPr>
      </w:pPr>
      <w:r w:rsidRPr="00E70F04">
        <w:rPr>
          <w:rFonts w:ascii="Times New Roman" w:hAnsi="Times New Roman" w:cs="Times New Roman"/>
          <w:sz w:val="24"/>
          <w:szCs w:val="24"/>
        </w:rPr>
        <w:t>Рассмотрев представленный администрацией сельского поселения Богородицкий сельсовет проект решения «</w:t>
      </w:r>
      <w:r w:rsidRPr="00E70F04">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 xml:space="preserve">внесении изменений в </w:t>
      </w:r>
      <w:r w:rsidRPr="00E70F04">
        <w:rPr>
          <w:rFonts w:ascii="Times New Roman" w:hAnsi="Times New Roman" w:cs="Times New Roman"/>
          <w:color w:val="000000"/>
          <w:sz w:val="24"/>
          <w:szCs w:val="24"/>
        </w:rPr>
        <w:t>поряд</w:t>
      </w:r>
      <w:r>
        <w:rPr>
          <w:rFonts w:ascii="Times New Roman" w:hAnsi="Times New Roman" w:cs="Times New Roman"/>
          <w:color w:val="000000"/>
          <w:sz w:val="24"/>
          <w:szCs w:val="24"/>
        </w:rPr>
        <w:t>ок</w:t>
      </w:r>
      <w:r w:rsidRPr="00E70F04">
        <w:rPr>
          <w:rFonts w:ascii="Times New Roman" w:hAnsi="Times New Roman" w:cs="Times New Roman"/>
          <w:color w:val="000000"/>
          <w:sz w:val="24"/>
          <w:szCs w:val="24"/>
        </w:rPr>
        <w:t xml:space="preserve"> формирования, ведения и обязательного опубликования Перечня муниципального имущества, находящегося в собственности сельского поселения Богородицкий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70F04">
        <w:rPr>
          <w:rFonts w:ascii="Times New Roman" w:hAnsi="Times New Roman" w:cs="Times New Roman"/>
          <w:b/>
          <w:color w:val="000000"/>
          <w:sz w:val="24"/>
          <w:szCs w:val="24"/>
        </w:rPr>
        <w:t xml:space="preserve"> </w:t>
      </w:r>
      <w:r w:rsidRPr="00E70F04">
        <w:rPr>
          <w:rFonts w:ascii="Times New Roman" w:hAnsi="Times New Roman" w:cs="Times New Roman"/>
          <w:color w:val="000000"/>
          <w:sz w:val="24"/>
          <w:szCs w:val="24"/>
        </w:rPr>
        <w:t>а также</w:t>
      </w:r>
      <w:r w:rsidRPr="00E70F04">
        <w:rPr>
          <w:rFonts w:ascii="Times New Roman" w:hAnsi="Times New Roman" w:cs="Times New Roman"/>
          <w:color w:val="FF0000"/>
          <w:sz w:val="24"/>
          <w:szCs w:val="24"/>
          <w:shd w:val="clear" w:color="auto" w:fill="FFFFFF"/>
        </w:rPr>
        <w:t xml:space="preserve">  </w:t>
      </w:r>
      <w:r w:rsidRPr="00E70F04">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применяющим специальный налоговый</w:t>
      </w:r>
      <w:r>
        <w:rPr>
          <w:rFonts w:ascii="Times New Roman" w:hAnsi="Times New Roman" w:cs="Times New Roman"/>
          <w:sz w:val="24"/>
          <w:szCs w:val="24"/>
          <w:shd w:val="clear" w:color="auto" w:fill="FFFFFF"/>
        </w:rPr>
        <w:t xml:space="preserve"> </w:t>
      </w:r>
      <w:r w:rsidRPr="00E70F04">
        <w:rPr>
          <w:rFonts w:ascii="Times New Roman" w:hAnsi="Times New Roman" w:cs="Times New Roman"/>
          <w:sz w:val="24"/>
          <w:szCs w:val="24"/>
          <w:shd w:val="clear" w:color="auto" w:fill="FFFFFF"/>
        </w:rPr>
        <w:t>режим</w:t>
      </w:r>
      <w:r>
        <w:rPr>
          <w:rFonts w:ascii="Times New Roman" w:hAnsi="Times New Roman" w:cs="Times New Roman"/>
          <w:sz w:val="24"/>
          <w:szCs w:val="24"/>
          <w:shd w:val="clear" w:color="auto" w:fill="FFFFFF"/>
        </w:rPr>
        <w:t xml:space="preserve"> </w:t>
      </w:r>
      <w:r w:rsidRPr="00E70F04">
        <w:rPr>
          <w:rFonts w:ascii="Times New Roman" w:hAnsi="Times New Roman" w:cs="Times New Roman"/>
          <w:sz w:val="24"/>
          <w:szCs w:val="24"/>
          <w:shd w:val="clear" w:color="auto" w:fill="FFFFFF"/>
        </w:rPr>
        <w:t>«Налог на профессиональный доход»</w:t>
      </w:r>
      <w:r>
        <w:rPr>
          <w:rFonts w:ascii="Times New Roman" w:hAnsi="Times New Roman" w:cs="Times New Roman"/>
          <w:sz w:val="24"/>
          <w:szCs w:val="24"/>
          <w:shd w:val="clear" w:color="auto" w:fill="FFFFFF"/>
        </w:rPr>
        <w:t xml:space="preserve">, </w:t>
      </w:r>
      <w:r w:rsidRPr="00E70F04">
        <w:rPr>
          <w:rFonts w:ascii="Times New Roman" w:eastAsia="Times New Roman" w:hAnsi="Times New Roman" w:cs="Times New Roman"/>
          <w:color w:val="000000"/>
          <w:sz w:val="24"/>
          <w:szCs w:val="24"/>
          <w:lang w:eastAsia="ru-RU"/>
        </w:rPr>
        <w:t xml:space="preserve">в соответствии с Федеральным законом от 24.07.2007  № 209-ФЗ «О развитии малого и среднего предпринимательства в Российской Федерации», </w:t>
      </w:r>
      <w:r w:rsidRPr="00E70F04">
        <w:rPr>
          <w:rFonts w:ascii="Times New Roman" w:eastAsia="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r w:rsidRPr="00E70F04">
        <w:rPr>
          <w:rFonts w:ascii="Times New Roman" w:eastAsia="Times New Roman" w:hAnsi="Times New Roman" w:cs="Times New Roman"/>
          <w:color w:val="000000"/>
          <w:sz w:val="24"/>
          <w:szCs w:val="24"/>
          <w:lang w:eastAsia="ru-RU"/>
        </w:rPr>
        <w:t xml:space="preserve"> </w:t>
      </w:r>
      <w:r w:rsidRPr="00E70F04">
        <w:rPr>
          <w:rFonts w:ascii="Times New Roman" w:hAnsi="Times New Roman" w:cs="Times New Roman"/>
          <w:sz w:val="24"/>
          <w:szCs w:val="24"/>
        </w:rPr>
        <w:t xml:space="preserve">руководствуясь </w:t>
      </w:r>
      <w:r w:rsidRPr="00E70F04">
        <w:rPr>
          <w:rFonts w:ascii="Times New Roman" w:eastAsia="Times New Roman" w:hAnsi="Times New Roman" w:cs="Times New Roman"/>
          <w:color w:val="000000"/>
          <w:sz w:val="24"/>
          <w:szCs w:val="24"/>
          <w:lang w:eastAsia="ru-RU"/>
        </w:rPr>
        <w:t>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70F04">
        <w:rPr>
          <w:rFonts w:ascii="Times New Roman" w:hAnsi="Times New Roman" w:cs="Times New Roman"/>
          <w:sz w:val="24"/>
          <w:szCs w:val="24"/>
        </w:rPr>
        <w:t xml:space="preserve">, </w:t>
      </w:r>
      <w:hyperlink r:id="rId5" w:history="1">
        <w:r w:rsidRPr="00E70F04">
          <w:rPr>
            <w:rFonts w:ascii="Times New Roman" w:hAnsi="Times New Roman" w:cs="Times New Roman"/>
            <w:sz w:val="24"/>
            <w:szCs w:val="24"/>
          </w:rPr>
          <w:t>Уставом</w:t>
        </w:r>
      </w:hyperlink>
      <w:r>
        <w:rPr>
          <w:rFonts w:ascii="Times New Roman" w:hAnsi="Times New Roman" w:cs="Times New Roman"/>
          <w:sz w:val="24"/>
          <w:szCs w:val="24"/>
        </w:rPr>
        <w:t xml:space="preserve"> </w:t>
      </w:r>
      <w:r w:rsidRPr="00E70F0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Богородицкий</w:t>
      </w:r>
      <w:r w:rsidRPr="00E70F04">
        <w:rPr>
          <w:rFonts w:ascii="Times New Roman" w:hAnsi="Times New Roman" w:cs="Times New Roman"/>
          <w:sz w:val="24"/>
          <w:szCs w:val="24"/>
        </w:rPr>
        <w:t xml:space="preserve"> сельсовет, Совет депутатов сельского поселения </w:t>
      </w:r>
      <w:r>
        <w:rPr>
          <w:rFonts w:ascii="Times New Roman" w:hAnsi="Times New Roman" w:cs="Times New Roman"/>
          <w:sz w:val="24"/>
          <w:szCs w:val="24"/>
        </w:rPr>
        <w:t>Богородицкий</w:t>
      </w:r>
      <w:r w:rsidRPr="00E70F04">
        <w:rPr>
          <w:rFonts w:ascii="Times New Roman" w:hAnsi="Times New Roman" w:cs="Times New Roman"/>
          <w:sz w:val="24"/>
          <w:szCs w:val="24"/>
        </w:rPr>
        <w:t xml:space="preserve"> сельсовет</w:t>
      </w:r>
    </w:p>
    <w:p w:rsidR="00E70F04" w:rsidRPr="00E70F04" w:rsidRDefault="00E70F04" w:rsidP="00E70F04">
      <w:pPr>
        <w:spacing w:after="0" w:line="240" w:lineRule="auto"/>
        <w:jc w:val="both"/>
        <w:rPr>
          <w:rFonts w:ascii="Times New Roman" w:hAnsi="Times New Roman" w:cs="Times New Roman"/>
          <w:sz w:val="24"/>
          <w:szCs w:val="24"/>
        </w:rPr>
      </w:pPr>
    </w:p>
    <w:p w:rsidR="00E70F04" w:rsidRPr="00E70F04" w:rsidRDefault="00E70F04" w:rsidP="00E70F04">
      <w:pPr>
        <w:spacing w:after="0" w:line="240" w:lineRule="auto"/>
        <w:rPr>
          <w:rFonts w:ascii="Times New Roman" w:hAnsi="Times New Roman" w:cs="Times New Roman"/>
          <w:b/>
          <w:sz w:val="24"/>
          <w:szCs w:val="24"/>
        </w:rPr>
      </w:pPr>
      <w:r w:rsidRPr="00E70F04">
        <w:rPr>
          <w:rFonts w:ascii="Times New Roman" w:hAnsi="Times New Roman" w:cs="Times New Roman"/>
          <w:b/>
          <w:sz w:val="24"/>
          <w:szCs w:val="24"/>
        </w:rPr>
        <w:t xml:space="preserve">         РЕШИЛ:</w:t>
      </w:r>
    </w:p>
    <w:p w:rsidR="0039664A" w:rsidRDefault="0039664A" w:rsidP="0039664A">
      <w:pPr>
        <w:shd w:val="clear" w:color="auto" w:fill="FFFFFF"/>
        <w:spacing w:after="0" w:line="240" w:lineRule="auto"/>
        <w:jc w:val="both"/>
        <w:rPr>
          <w:rFonts w:ascii="Times New Roman" w:hAnsi="Times New Roman" w:cs="Times New Roman"/>
          <w:color w:val="000000"/>
          <w:sz w:val="28"/>
          <w:szCs w:val="28"/>
        </w:rPr>
      </w:pPr>
    </w:p>
    <w:p w:rsidR="00E70F04" w:rsidRPr="00E70F04" w:rsidRDefault="00E70F04" w:rsidP="00E70F04">
      <w:pPr>
        <w:shd w:val="clear" w:color="auto" w:fill="FFFFFF"/>
        <w:spacing w:after="0"/>
        <w:jc w:val="both"/>
        <w:rPr>
          <w:rFonts w:ascii="Times New Roman" w:hAnsi="Times New Roman" w:cs="Times New Roman"/>
          <w:sz w:val="24"/>
          <w:szCs w:val="24"/>
        </w:rPr>
      </w:pPr>
      <w:r w:rsidRPr="00E70F04">
        <w:rPr>
          <w:rFonts w:ascii="Times New Roman" w:hAnsi="Times New Roman" w:cs="Times New Roman"/>
          <w:color w:val="000000"/>
          <w:sz w:val="24"/>
          <w:szCs w:val="24"/>
        </w:rPr>
        <w:lastRenderedPageBreak/>
        <w:t xml:space="preserve">1. Принять </w:t>
      </w:r>
      <w:r>
        <w:rPr>
          <w:rFonts w:ascii="Times New Roman" w:hAnsi="Times New Roman" w:cs="Times New Roman"/>
          <w:color w:val="000000"/>
          <w:sz w:val="24"/>
          <w:szCs w:val="24"/>
        </w:rPr>
        <w:t>изменения в п</w:t>
      </w:r>
      <w:r w:rsidRPr="00E70F04">
        <w:rPr>
          <w:rFonts w:ascii="Times New Roman" w:hAnsi="Times New Roman" w:cs="Times New Roman"/>
          <w:color w:val="000000"/>
          <w:sz w:val="24"/>
          <w:szCs w:val="24"/>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w:t>
      </w:r>
      <w:r w:rsidRPr="00E70F04">
        <w:rPr>
          <w:rFonts w:ascii="Times New Roman" w:hAnsi="Times New Roman" w:cs="Times New Roman"/>
          <w:sz w:val="24"/>
          <w:szCs w:val="24"/>
        </w:rPr>
        <w:t>Богородицкий</w:t>
      </w:r>
      <w:r w:rsidRPr="00E70F04">
        <w:rPr>
          <w:rFonts w:ascii="Times New Roman" w:hAnsi="Times New Roman" w:cs="Times New Roman"/>
          <w:color w:val="000000"/>
          <w:sz w:val="24"/>
          <w:szCs w:val="24"/>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E70F04">
        <w:rPr>
          <w:rFonts w:ascii="Times New Roman" w:hAnsi="Times New Roman" w:cs="Times New Roman"/>
          <w:color w:val="FF0000"/>
          <w:sz w:val="24"/>
          <w:szCs w:val="24"/>
          <w:shd w:val="clear" w:color="auto" w:fill="FFFFFF"/>
        </w:rPr>
        <w:t xml:space="preserve">  </w:t>
      </w:r>
      <w:r w:rsidRPr="00E70F04">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shd w:val="clear" w:color="auto" w:fill="FFFFFF"/>
        </w:rPr>
        <w:t xml:space="preserve"> (утвержденного 08.02.2021г. №29-рс) (прилагается).</w:t>
      </w:r>
    </w:p>
    <w:p w:rsidR="00E70F04" w:rsidRPr="00E70F04" w:rsidRDefault="00E70F04" w:rsidP="00E70F04">
      <w:pPr>
        <w:shd w:val="clear" w:color="auto" w:fill="FFFFFF"/>
        <w:spacing w:after="0"/>
        <w:jc w:val="both"/>
        <w:rPr>
          <w:rFonts w:ascii="Times New Roman" w:hAnsi="Times New Roman" w:cs="Times New Roman"/>
          <w:sz w:val="24"/>
          <w:szCs w:val="24"/>
        </w:rPr>
      </w:pPr>
      <w:r w:rsidRPr="00E70F04">
        <w:rPr>
          <w:rFonts w:ascii="Times New Roman" w:hAnsi="Times New Roman" w:cs="Times New Roman"/>
          <w:sz w:val="24"/>
          <w:szCs w:val="24"/>
        </w:rPr>
        <w:t>2.Направить указанный нормативно-правовой акт главе сельского поселения для подписания и официального обнародования.</w:t>
      </w:r>
    </w:p>
    <w:p w:rsidR="00E70F04" w:rsidRPr="00E70F04" w:rsidRDefault="00E70F04" w:rsidP="00E70F04">
      <w:pPr>
        <w:spacing w:after="0"/>
        <w:ind w:right="-176"/>
        <w:jc w:val="both"/>
        <w:rPr>
          <w:rFonts w:ascii="Times New Roman" w:hAnsi="Times New Roman" w:cs="Times New Roman"/>
          <w:sz w:val="24"/>
          <w:szCs w:val="24"/>
        </w:rPr>
      </w:pPr>
      <w:r w:rsidRPr="00E70F04">
        <w:rPr>
          <w:rFonts w:ascii="Times New Roman" w:hAnsi="Times New Roman" w:cs="Times New Roman"/>
          <w:sz w:val="24"/>
          <w:szCs w:val="24"/>
        </w:rPr>
        <w:t>3.Настоящее решение вступает в силу со дня его официального обнародования.</w:t>
      </w:r>
    </w:p>
    <w:p w:rsidR="00E70F04" w:rsidRPr="00E70F04" w:rsidRDefault="00E70F04" w:rsidP="00E70F04">
      <w:pPr>
        <w:spacing w:after="0"/>
        <w:ind w:right="-176"/>
        <w:jc w:val="both"/>
        <w:rPr>
          <w:rFonts w:ascii="Times New Roman" w:hAnsi="Times New Roman" w:cs="Times New Roman"/>
          <w:sz w:val="24"/>
          <w:szCs w:val="24"/>
        </w:rPr>
      </w:pPr>
    </w:p>
    <w:p w:rsidR="00E70F04" w:rsidRPr="00E70F04" w:rsidRDefault="00E70F04" w:rsidP="00E70F04">
      <w:pPr>
        <w:spacing w:after="0"/>
        <w:ind w:right="-176"/>
        <w:jc w:val="both"/>
        <w:rPr>
          <w:rFonts w:ascii="Times New Roman" w:hAnsi="Times New Roman" w:cs="Times New Roman"/>
          <w:sz w:val="24"/>
          <w:szCs w:val="24"/>
        </w:rPr>
      </w:pPr>
    </w:p>
    <w:p w:rsidR="00E70F04" w:rsidRPr="00E70F04" w:rsidRDefault="00E70F04" w:rsidP="00E70F04">
      <w:pPr>
        <w:spacing w:after="0"/>
        <w:jc w:val="both"/>
        <w:rPr>
          <w:rFonts w:ascii="Times New Roman" w:hAnsi="Times New Roman" w:cs="Times New Roman"/>
          <w:sz w:val="24"/>
          <w:szCs w:val="24"/>
        </w:rPr>
      </w:pPr>
      <w:r w:rsidRPr="00E70F04">
        <w:rPr>
          <w:rFonts w:ascii="Times New Roman" w:hAnsi="Times New Roman" w:cs="Times New Roman"/>
          <w:b/>
          <w:sz w:val="24"/>
          <w:szCs w:val="24"/>
        </w:rPr>
        <w:t>Председатель Совета депутатов</w:t>
      </w:r>
    </w:p>
    <w:p w:rsidR="00E70F04" w:rsidRPr="00E70F04" w:rsidRDefault="00E70F04" w:rsidP="00E70F04">
      <w:pPr>
        <w:spacing w:after="0"/>
        <w:jc w:val="both"/>
        <w:rPr>
          <w:rFonts w:ascii="Times New Roman" w:hAnsi="Times New Roman" w:cs="Times New Roman"/>
          <w:b/>
          <w:sz w:val="24"/>
          <w:szCs w:val="24"/>
        </w:rPr>
      </w:pPr>
      <w:r w:rsidRPr="00E70F04">
        <w:rPr>
          <w:rFonts w:ascii="Times New Roman" w:hAnsi="Times New Roman" w:cs="Times New Roman"/>
          <w:b/>
          <w:sz w:val="24"/>
          <w:szCs w:val="24"/>
        </w:rPr>
        <w:t>сельского поселения</w:t>
      </w:r>
    </w:p>
    <w:p w:rsidR="00E70F04" w:rsidRDefault="00E70F04" w:rsidP="00E70F04">
      <w:pPr>
        <w:shd w:val="clear" w:color="auto" w:fill="FFFFFF"/>
        <w:spacing w:after="0"/>
        <w:jc w:val="both"/>
        <w:rPr>
          <w:rFonts w:ascii="Times New Roman" w:hAnsi="Times New Roman" w:cs="Times New Roman"/>
          <w:b/>
          <w:sz w:val="24"/>
          <w:szCs w:val="24"/>
        </w:rPr>
      </w:pPr>
      <w:r w:rsidRPr="00E70F04">
        <w:rPr>
          <w:rFonts w:ascii="Times New Roman" w:hAnsi="Times New Roman" w:cs="Times New Roman"/>
          <w:b/>
          <w:bCs/>
          <w:sz w:val="24"/>
          <w:szCs w:val="24"/>
        </w:rPr>
        <w:t>Богородицкий</w:t>
      </w:r>
      <w:r w:rsidRPr="00E70F04">
        <w:rPr>
          <w:rFonts w:ascii="Times New Roman" w:hAnsi="Times New Roman" w:cs="Times New Roman"/>
          <w:b/>
          <w:sz w:val="24"/>
          <w:szCs w:val="24"/>
        </w:rPr>
        <w:t xml:space="preserve"> сельсовет                                                                      Н.А.</w:t>
      </w:r>
      <w:r>
        <w:rPr>
          <w:rFonts w:ascii="Times New Roman" w:hAnsi="Times New Roman" w:cs="Times New Roman"/>
          <w:b/>
          <w:sz w:val="24"/>
          <w:szCs w:val="24"/>
        </w:rPr>
        <w:t xml:space="preserve"> </w:t>
      </w:r>
      <w:r w:rsidRPr="00E70F04">
        <w:rPr>
          <w:rFonts w:ascii="Times New Roman" w:hAnsi="Times New Roman" w:cs="Times New Roman"/>
          <w:b/>
          <w:sz w:val="24"/>
          <w:szCs w:val="24"/>
        </w:rPr>
        <w:t>Бахтина</w:t>
      </w:r>
    </w:p>
    <w:p w:rsidR="00E70F04" w:rsidRDefault="00E70F0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70F04" w:rsidRPr="00E70F04" w:rsidRDefault="00E70F04" w:rsidP="00E70F04">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lastRenderedPageBreak/>
        <w:t xml:space="preserve">Принят </w:t>
      </w:r>
    </w:p>
    <w:p w:rsidR="00E70F04" w:rsidRPr="00E70F04" w:rsidRDefault="00E70F04" w:rsidP="00E70F04">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 xml:space="preserve">Решением Совета депутатов </w:t>
      </w:r>
    </w:p>
    <w:p w:rsidR="00E70F04" w:rsidRPr="00E70F04" w:rsidRDefault="00E70F04" w:rsidP="00E70F04">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 xml:space="preserve">сельского поселения </w:t>
      </w:r>
      <w:r w:rsidRPr="00E70F04">
        <w:rPr>
          <w:rFonts w:ascii="Times New Roman" w:hAnsi="Times New Roman" w:cs="Times New Roman"/>
          <w:color w:val="000000"/>
          <w:sz w:val="18"/>
          <w:szCs w:val="18"/>
          <w:lang w:bidi="ru-RU"/>
        </w:rPr>
        <w:t>Богородицкий</w:t>
      </w:r>
      <w:r w:rsidRPr="00E70F04">
        <w:rPr>
          <w:rFonts w:ascii="Times New Roman" w:hAnsi="Times New Roman" w:cs="Times New Roman"/>
          <w:sz w:val="18"/>
          <w:szCs w:val="18"/>
        </w:rPr>
        <w:t xml:space="preserve"> сельсовет</w:t>
      </w:r>
    </w:p>
    <w:p w:rsidR="00E70F04" w:rsidRPr="00E70F04" w:rsidRDefault="00E70F04" w:rsidP="00E70F04">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Добринского муниципального района</w:t>
      </w:r>
    </w:p>
    <w:p w:rsidR="00E70F04" w:rsidRPr="00E70F04" w:rsidRDefault="00E70F04" w:rsidP="00E70F04">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Липецкой области Российской Федерации</w:t>
      </w:r>
    </w:p>
    <w:p w:rsidR="00E70F04" w:rsidRPr="00E70F04" w:rsidRDefault="00E70F04" w:rsidP="00E70F04">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 xml:space="preserve">№ </w:t>
      </w:r>
      <w:r w:rsidR="006B2525">
        <w:rPr>
          <w:rFonts w:ascii="Times New Roman" w:hAnsi="Times New Roman" w:cs="Times New Roman"/>
          <w:sz w:val="18"/>
          <w:szCs w:val="18"/>
        </w:rPr>
        <w:t>138</w:t>
      </w:r>
      <w:r w:rsidRPr="00E70F04">
        <w:rPr>
          <w:rFonts w:ascii="Times New Roman" w:hAnsi="Times New Roman" w:cs="Times New Roman"/>
          <w:sz w:val="18"/>
          <w:szCs w:val="18"/>
        </w:rPr>
        <w:t xml:space="preserve"> -рс  от </w:t>
      </w:r>
      <w:r w:rsidR="00732036">
        <w:rPr>
          <w:rFonts w:ascii="Times New Roman" w:hAnsi="Times New Roman" w:cs="Times New Roman"/>
          <w:sz w:val="18"/>
          <w:szCs w:val="18"/>
        </w:rPr>
        <w:t>13</w:t>
      </w:r>
      <w:r w:rsidR="006B2525">
        <w:rPr>
          <w:rFonts w:ascii="Times New Roman" w:hAnsi="Times New Roman" w:cs="Times New Roman"/>
          <w:sz w:val="18"/>
          <w:szCs w:val="18"/>
        </w:rPr>
        <w:t>.10.2023</w:t>
      </w:r>
      <w:r w:rsidRPr="00E70F04">
        <w:rPr>
          <w:rFonts w:ascii="Times New Roman" w:hAnsi="Times New Roman" w:cs="Times New Roman"/>
          <w:sz w:val="18"/>
          <w:szCs w:val="18"/>
        </w:rPr>
        <w:t xml:space="preserve"> г. </w:t>
      </w:r>
    </w:p>
    <w:p w:rsidR="00E70F04" w:rsidRPr="00E70F04" w:rsidRDefault="00E70F04" w:rsidP="00E70F04">
      <w:pPr>
        <w:spacing w:after="0" w:line="240" w:lineRule="auto"/>
        <w:jc w:val="right"/>
        <w:rPr>
          <w:rFonts w:ascii="Times New Roman" w:hAnsi="Times New Roman" w:cs="Times New Roman"/>
          <w:sz w:val="24"/>
          <w:szCs w:val="24"/>
        </w:rPr>
      </w:pPr>
    </w:p>
    <w:p w:rsidR="00E70F04" w:rsidRPr="00E70F04" w:rsidRDefault="00E70F04" w:rsidP="00E70F04">
      <w:pPr>
        <w:spacing w:after="0" w:line="240" w:lineRule="auto"/>
        <w:jc w:val="center"/>
        <w:rPr>
          <w:rFonts w:ascii="Times New Roman" w:hAnsi="Times New Roman" w:cs="Times New Roman"/>
          <w:b/>
          <w:sz w:val="28"/>
          <w:szCs w:val="28"/>
        </w:rPr>
      </w:pPr>
      <w:r w:rsidRPr="00E70F04">
        <w:rPr>
          <w:rFonts w:ascii="Times New Roman" w:hAnsi="Times New Roman" w:cs="Times New Roman"/>
          <w:b/>
          <w:sz w:val="28"/>
          <w:szCs w:val="28"/>
        </w:rPr>
        <w:t>Изменения</w:t>
      </w:r>
    </w:p>
    <w:p w:rsidR="00E70F04" w:rsidRPr="00E70F04" w:rsidRDefault="00E70F04" w:rsidP="00E70F04">
      <w:pPr>
        <w:pStyle w:val="consplusnormal"/>
        <w:shd w:val="clear" w:color="auto" w:fill="FFFFFF"/>
        <w:spacing w:before="0" w:beforeAutospacing="0" w:after="0" w:afterAutospacing="0"/>
        <w:jc w:val="center"/>
        <w:rPr>
          <w:b/>
          <w:sz w:val="28"/>
          <w:szCs w:val="28"/>
        </w:rPr>
      </w:pPr>
      <w:r w:rsidRPr="00E70F04">
        <w:rPr>
          <w:b/>
          <w:sz w:val="28"/>
          <w:szCs w:val="28"/>
        </w:rPr>
        <w:t xml:space="preserve">В порядок </w:t>
      </w:r>
      <w:r w:rsidRPr="00E70F04">
        <w:rPr>
          <w:b/>
          <w:color w:val="000000"/>
          <w:sz w:val="28"/>
          <w:szCs w:val="28"/>
        </w:rPr>
        <w:t xml:space="preserve">формирования, ведения и обязательного опубликования Перечня муниципального имущества, находящегося в собственности сельского поселения </w:t>
      </w:r>
      <w:r w:rsidRPr="00E70F04">
        <w:rPr>
          <w:b/>
          <w:bCs/>
          <w:sz w:val="28"/>
          <w:szCs w:val="28"/>
        </w:rPr>
        <w:t>Богородицкий</w:t>
      </w:r>
      <w:r w:rsidRPr="00E70F04">
        <w:rPr>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E70F04">
        <w:rPr>
          <w:color w:val="FF0000"/>
          <w:sz w:val="28"/>
          <w:szCs w:val="28"/>
          <w:shd w:val="clear" w:color="auto" w:fill="FFFFFF"/>
        </w:rPr>
        <w:t xml:space="preserve">  </w:t>
      </w:r>
      <w:r w:rsidRPr="00E70F04">
        <w:rPr>
          <w:b/>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9664A" w:rsidRDefault="0039664A" w:rsidP="00E70F04">
      <w:pPr>
        <w:shd w:val="clear" w:color="auto" w:fill="FFFFFF"/>
        <w:spacing w:after="0"/>
        <w:jc w:val="both"/>
        <w:rPr>
          <w:rFonts w:ascii="Times New Roman" w:hAnsi="Times New Roman" w:cs="Times New Roman"/>
          <w:b/>
          <w:sz w:val="24"/>
          <w:szCs w:val="24"/>
        </w:rPr>
      </w:pPr>
    </w:p>
    <w:p w:rsidR="00E70F04" w:rsidRDefault="00E70F04" w:rsidP="00E70F04">
      <w:pPr>
        <w:shd w:val="clear" w:color="auto" w:fill="FFFFFF"/>
        <w:spacing w:after="0" w:line="240" w:lineRule="auto"/>
        <w:jc w:val="both"/>
        <w:rPr>
          <w:rFonts w:ascii="Times New Roman" w:hAnsi="Times New Roman" w:cs="Times New Roman"/>
          <w:bCs/>
          <w:sz w:val="28"/>
          <w:szCs w:val="28"/>
          <w:shd w:val="clear" w:color="auto" w:fill="FFFFFF"/>
        </w:rPr>
      </w:pPr>
      <w:r w:rsidRPr="00E70F04">
        <w:rPr>
          <w:rFonts w:ascii="Times New Roman" w:hAnsi="Times New Roman" w:cs="Times New Roman"/>
          <w:color w:val="000000"/>
          <w:sz w:val="28"/>
          <w:szCs w:val="28"/>
        </w:rPr>
        <w:t>1. Изложить</w:t>
      </w:r>
      <w:r>
        <w:rPr>
          <w:rFonts w:ascii="Times New Roman" w:hAnsi="Times New Roman" w:cs="Times New Roman"/>
          <w:color w:val="000000"/>
          <w:sz w:val="24"/>
          <w:szCs w:val="24"/>
        </w:rPr>
        <w:t xml:space="preserve"> </w:t>
      </w:r>
      <w:r w:rsidRPr="00E70F04">
        <w:rPr>
          <w:rFonts w:ascii="Times New Roman" w:hAnsi="Times New Roman" w:cs="Times New Roman"/>
          <w:bCs/>
          <w:sz w:val="28"/>
          <w:szCs w:val="28"/>
        </w:rPr>
        <w:t xml:space="preserve">порядок </w:t>
      </w:r>
      <w:r w:rsidRPr="00E70F04">
        <w:rPr>
          <w:rFonts w:ascii="Times New Roman" w:hAnsi="Times New Roman" w:cs="Times New Roman"/>
          <w:bCs/>
          <w:color w:val="000000"/>
          <w:sz w:val="28"/>
          <w:szCs w:val="28"/>
        </w:rPr>
        <w:t xml:space="preserve">формирования, ведения и обязательного опубликования Перечня муниципального имущества, находящегося в собственности сельского поселения </w:t>
      </w:r>
      <w:r w:rsidRPr="00E70F04">
        <w:rPr>
          <w:rFonts w:ascii="Times New Roman" w:hAnsi="Times New Roman" w:cs="Times New Roman"/>
          <w:bCs/>
          <w:sz w:val="28"/>
          <w:szCs w:val="28"/>
        </w:rPr>
        <w:t>Богородицкий</w:t>
      </w:r>
      <w:r w:rsidRPr="00E70F04">
        <w:rPr>
          <w:rFonts w:ascii="Times New Roman" w:hAnsi="Times New Roman" w:cs="Times New Roman"/>
          <w:bCs/>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E70F04">
        <w:rPr>
          <w:rFonts w:ascii="Times New Roman" w:hAnsi="Times New Roman" w:cs="Times New Roman"/>
          <w:bCs/>
          <w:color w:val="FF0000"/>
          <w:sz w:val="28"/>
          <w:szCs w:val="28"/>
          <w:shd w:val="clear" w:color="auto" w:fill="FFFFFF"/>
        </w:rPr>
        <w:t xml:space="preserve">  </w:t>
      </w:r>
      <w:r w:rsidRPr="00E70F04">
        <w:rPr>
          <w:rFonts w:ascii="Times New Roman" w:hAnsi="Times New Roman" w:cs="Times New Roman"/>
          <w:bCs/>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bCs/>
          <w:sz w:val="28"/>
          <w:szCs w:val="28"/>
          <w:shd w:val="clear" w:color="auto" w:fill="FFFFFF"/>
        </w:rPr>
        <w:t xml:space="preserve"> в новой редакции</w:t>
      </w:r>
      <w:r w:rsidR="00485F06">
        <w:rPr>
          <w:rFonts w:ascii="Times New Roman" w:hAnsi="Times New Roman" w:cs="Times New Roman"/>
          <w:bCs/>
          <w:sz w:val="28"/>
          <w:szCs w:val="28"/>
          <w:shd w:val="clear" w:color="auto" w:fill="FFFFFF"/>
        </w:rPr>
        <w:t xml:space="preserve"> согласно приложению 1.</w:t>
      </w:r>
    </w:p>
    <w:p w:rsidR="00485F06" w:rsidRDefault="00485F06">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E70F04" w:rsidRPr="00485F06" w:rsidRDefault="00485F06" w:rsidP="00485F06">
      <w:pPr>
        <w:shd w:val="clear" w:color="auto" w:fill="FFFFFF"/>
        <w:spacing w:after="0" w:line="240" w:lineRule="auto"/>
        <w:jc w:val="right"/>
        <w:rPr>
          <w:rFonts w:ascii="Times New Roman" w:hAnsi="Times New Roman" w:cs="Times New Roman"/>
          <w:bCs/>
          <w:color w:val="000000"/>
          <w:sz w:val="20"/>
          <w:szCs w:val="20"/>
        </w:rPr>
      </w:pPr>
      <w:r w:rsidRPr="00485F06">
        <w:rPr>
          <w:rFonts w:ascii="Times New Roman" w:hAnsi="Times New Roman" w:cs="Times New Roman"/>
          <w:bCs/>
          <w:color w:val="000000"/>
          <w:sz w:val="20"/>
          <w:szCs w:val="20"/>
        </w:rPr>
        <w:lastRenderedPageBreak/>
        <w:t>Приложение 1</w:t>
      </w:r>
    </w:p>
    <w:p w:rsidR="00485F06" w:rsidRPr="00E70F04" w:rsidRDefault="00485F06" w:rsidP="00485F0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р</w:t>
      </w:r>
      <w:r w:rsidRPr="00E70F04">
        <w:rPr>
          <w:rFonts w:ascii="Times New Roman" w:hAnsi="Times New Roman" w:cs="Times New Roman"/>
          <w:sz w:val="18"/>
          <w:szCs w:val="18"/>
        </w:rPr>
        <w:t>ешени</w:t>
      </w:r>
      <w:r>
        <w:rPr>
          <w:rFonts w:ascii="Times New Roman" w:hAnsi="Times New Roman" w:cs="Times New Roman"/>
          <w:sz w:val="18"/>
          <w:szCs w:val="18"/>
        </w:rPr>
        <w:t>я</w:t>
      </w:r>
      <w:r w:rsidRPr="00E70F04">
        <w:rPr>
          <w:rFonts w:ascii="Times New Roman" w:hAnsi="Times New Roman" w:cs="Times New Roman"/>
          <w:sz w:val="18"/>
          <w:szCs w:val="18"/>
        </w:rPr>
        <w:t xml:space="preserve"> Совета депутатов </w:t>
      </w:r>
    </w:p>
    <w:p w:rsidR="00485F06" w:rsidRPr="00E70F04" w:rsidRDefault="00485F06" w:rsidP="00485F06">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 xml:space="preserve">сельского поселения </w:t>
      </w:r>
      <w:r w:rsidRPr="00E70F04">
        <w:rPr>
          <w:rFonts w:ascii="Times New Roman" w:hAnsi="Times New Roman" w:cs="Times New Roman"/>
          <w:color w:val="000000"/>
          <w:sz w:val="18"/>
          <w:szCs w:val="18"/>
          <w:lang w:bidi="ru-RU"/>
        </w:rPr>
        <w:t>Богородицкий</w:t>
      </w:r>
      <w:r w:rsidRPr="00E70F04">
        <w:rPr>
          <w:rFonts w:ascii="Times New Roman" w:hAnsi="Times New Roman" w:cs="Times New Roman"/>
          <w:sz w:val="18"/>
          <w:szCs w:val="18"/>
        </w:rPr>
        <w:t xml:space="preserve"> сельсовет</w:t>
      </w:r>
    </w:p>
    <w:p w:rsidR="00485F06" w:rsidRPr="00E70F04" w:rsidRDefault="00485F06" w:rsidP="00485F06">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Добринского муниципального района</w:t>
      </w:r>
    </w:p>
    <w:p w:rsidR="00485F06" w:rsidRPr="00E70F04" w:rsidRDefault="00485F06" w:rsidP="00485F06">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Липецкой области Российской Федерации</w:t>
      </w:r>
    </w:p>
    <w:p w:rsidR="00485F06" w:rsidRPr="00E70F04" w:rsidRDefault="00485F06" w:rsidP="00485F06">
      <w:pPr>
        <w:spacing w:after="0" w:line="240" w:lineRule="auto"/>
        <w:jc w:val="right"/>
        <w:rPr>
          <w:rFonts w:ascii="Times New Roman" w:hAnsi="Times New Roman" w:cs="Times New Roman"/>
          <w:sz w:val="18"/>
          <w:szCs w:val="18"/>
        </w:rPr>
      </w:pPr>
      <w:r w:rsidRPr="00E70F04">
        <w:rPr>
          <w:rFonts w:ascii="Times New Roman" w:hAnsi="Times New Roman" w:cs="Times New Roman"/>
          <w:sz w:val="18"/>
          <w:szCs w:val="18"/>
        </w:rPr>
        <w:t xml:space="preserve">№ </w:t>
      </w:r>
      <w:r w:rsidR="006B2525">
        <w:rPr>
          <w:rFonts w:ascii="Times New Roman" w:hAnsi="Times New Roman" w:cs="Times New Roman"/>
          <w:sz w:val="18"/>
          <w:szCs w:val="18"/>
        </w:rPr>
        <w:t>138</w:t>
      </w:r>
      <w:r w:rsidRPr="00E70F04">
        <w:rPr>
          <w:rFonts w:ascii="Times New Roman" w:hAnsi="Times New Roman" w:cs="Times New Roman"/>
          <w:sz w:val="18"/>
          <w:szCs w:val="18"/>
        </w:rPr>
        <w:t xml:space="preserve"> -рс  от </w:t>
      </w:r>
      <w:r w:rsidR="006B2525">
        <w:rPr>
          <w:rFonts w:ascii="Times New Roman" w:hAnsi="Times New Roman" w:cs="Times New Roman"/>
          <w:sz w:val="18"/>
          <w:szCs w:val="18"/>
        </w:rPr>
        <w:t>13.10.2023</w:t>
      </w:r>
      <w:r w:rsidRPr="00E70F04">
        <w:rPr>
          <w:rFonts w:ascii="Times New Roman" w:hAnsi="Times New Roman" w:cs="Times New Roman"/>
          <w:sz w:val="18"/>
          <w:szCs w:val="18"/>
        </w:rPr>
        <w:t xml:space="preserve"> г. </w:t>
      </w:r>
    </w:p>
    <w:p w:rsidR="00485F06" w:rsidRDefault="00485F06" w:rsidP="00485F06">
      <w:pPr>
        <w:shd w:val="clear" w:color="auto" w:fill="FFFFFF"/>
        <w:spacing w:after="0" w:line="240" w:lineRule="auto"/>
        <w:jc w:val="right"/>
        <w:rPr>
          <w:rFonts w:ascii="Times New Roman" w:hAnsi="Times New Roman" w:cs="Times New Roman"/>
          <w:bCs/>
          <w:color w:val="000000"/>
          <w:sz w:val="24"/>
          <w:szCs w:val="24"/>
        </w:rPr>
      </w:pPr>
    </w:p>
    <w:p w:rsidR="00E70F04" w:rsidRDefault="00E70F04" w:rsidP="00E70F04">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E70F04">
        <w:rPr>
          <w:rFonts w:ascii="Times New Roman" w:hAnsi="Times New Roman" w:cs="Times New Roman"/>
          <w:b/>
          <w:sz w:val="28"/>
          <w:szCs w:val="28"/>
        </w:rPr>
        <w:t>орядок</w:t>
      </w:r>
    </w:p>
    <w:p w:rsidR="00E70F04" w:rsidRPr="00E70F04" w:rsidRDefault="00E70F04" w:rsidP="00E70F04">
      <w:pPr>
        <w:shd w:val="clear" w:color="auto" w:fill="FFFFFF"/>
        <w:spacing w:after="0" w:line="240" w:lineRule="auto"/>
        <w:jc w:val="center"/>
        <w:rPr>
          <w:rFonts w:ascii="Times New Roman" w:hAnsi="Times New Roman" w:cs="Times New Roman"/>
          <w:bCs/>
          <w:color w:val="000000"/>
          <w:sz w:val="24"/>
          <w:szCs w:val="24"/>
        </w:rPr>
      </w:pPr>
      <w:r w:rsidRPr="00E70F04">
        <w:rPr>
          <w:rFonts w:ascii="Times New Roman" w:hAnsi="Times New Roman" w:cs="Times New Roman"/>
          <w:b/>
          <w:sz w:val="28"/>
          <w:szCs w:val="28"/>
        </w:rPr>
        <w:t xml:space="preserve"> </w:t>
      </w:r>
      <w:r w:rsidRPr="00E70F04">
        <w:rPr>
          <w:rFonts w:ascii="Times New Roman" w:hAnsi="Times New Roman" w:cs="Times New Roman"/>
          <w:b/>
          <w:color w:val="000000"/>
          <w:sz w:val="28"/>
          <w:szCs w:val="28"/>
        </w:rPr>
        <w:t xml:space="preserve">формирования, ведения и обязательного опубликования Перечня муниципального имущества, находящегося в собственности сельского поселения </w:t>
      </w:r>
      <w:r w:rsidRPr="00E70F04">
        <w:rPr>
          <w:rFonts w:ascii="Times New Roman" w:hAnsi="Times New Roman" w:cs="Times New Roman"/>
          <w:b/>
          <w:bCs/>
          <w:sz w:val="28"/>
          <w:szCs w:val="28"/>
        </w:rPr>
        <w:t>Богородицкий</w:t>
      </w:r>
      <w:r w:rsidRPr="00E70F04">
        <w:rPr>
          <w:rFonts w:ascii="Times New Roman" w:hAnsi="Times New Roman" w:cs="Times New Roman"/>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E70F04">
        <w:rPr>
          <w:rFonts w:ascii="Times New Roman" w:hAnsi="Times New Roman" w:cs="Times New Roman"/>
          <w:color w:val="FF0000"/>
          <w:sz w:val="28"/>
          <w:szCs w:val="28"/>
          <w:shd w:val="clear" w:color="auto" w:fill="FFFFFF"/>
        </w:rPr>
        <w:t xml:space="preserve">  </w:t>
      </w:r>
      <w:r w:rsidRPr="00E70F04">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70F04" w:rsidRPr="00E70F04" w:rsidRDefault="00E70F04" w:rsidP="00E70F04">
      <w:pPr>
        <w:shd w:val="clear" w:color="auto" w:fill="FFFFFF"/>
        <w:spacing w:after="0" w:line="240" w:lineRule="auto"/>
        <w:jc w:val="both"/>
        <w:rPr>
          <w:rFonts w:ascii="Times New Roman" w:hAnsi="Times New Roman" w:cs="Times New Roman"/>
          <w:bCs/>
          <w:color w:val="000000"/>
          <w:sz w:val="24"/>
          <w:szCs w:val="24"/>
        </w:rPr>
      </w:pPr>
    </w:p>
    <w:p w:rsidR="0039664A" w:rsidRPr="00C50CE0" w:rsidRDefault="0039664A" w:rsidP="0039664A">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1. Настоящий порядок устанавливают правила формирования, ведения (в том числе ежегодного дополнения) и обязательного опубликования Перечня</w:t>
      </w:r>
      <w:r w:rsidRPr="005063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движимого и недвижимого</w:t>
      </w:r>
      <w:r w:rsidRPr="00C50CE0">
        <w:rPr>
          <w:rFonts w:ascii="Times New Roman" w:hAnsi="Times New Roman" w:cs="Times New Roman"/>
          <w:color w:val="000000"/>
          <w:sz w:val="28"/>
          <w:szCs w:val="28"/>
        </w:rPr>
        <w:t xml:space="preserve"> муниципального имущества, находящегося в собственности сельского поселения </w:t>
      </w:r>
      <w:r w:rsidR="00485F06">
        <w:rPr>
          <w:rFonts w:ascii="Times New Roman" w:hAnsi="Times New Roman" w:cs="Times New Roman"/>
          <w:color w:val="000000"/>
          <w:sz w:val="28"/>
          <w:szCs w:val="28"/>
        </w:rPr>
        <w:t>Богородицкий</w:t>
      </w:r>
      <w:r w:rsidRPr="00C50CE0">
        <w:rPr>
          <w:rFonts w:ascii="Times New Roman" w:hAnsi="Times New Roman" w:cs="Times New Roman"/>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w:t>
      </w:r>
      <w:r w:rsidRPr="00C50CE0">
        <w:rPr>
          <w:rFonts w:ascii="Times New Roman" w:hAnsi="Times New Roman" w:cs="Times New Roman"/>
          <w:color w:val="000000" w:themeColor="text1"/>
          <w:sz w:val="28"/>
          <w:szCs w:val="28"/>
          <w:shd w:val="clear" w:color="auto" w:fill="FFFFFF"/>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Pr="00C50CE0">
        <w:rPr>
          <w:rFonts w:ascii="Times New Roman" w:hAnsi="Times New Roman" w:cs="Times New Roman"/>
          <w:color w:val="000000" w:themeColor="text1"/>
          <w:sz w:val="26"/>
          <w:szCs w:val="26"/>
          <w:shd w:val="clear" w:color="auto" w:fill="FFFFFF"/>
        </w:rPr>
        <w:t xml:space="preserve"> </w:t>
      </w:r>
      <w:r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C50CE0">
        <w:rPr>
          <w:rFonts w:ascii="Times New Roman" w:eastAsia="Times New Roman" w:hAnsi="Times New Roman" w:cs="Times New Roman"/>
          <w:color w:val="000000"/>
          <w:sz w:val="28"/>
          <w:szCs w:val="28"/>
          <w:lang w:eastAsia="ru-RU"/>
        </w:rPr>
        <w:t xml:space="preserve"> 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sz w:val="28"/>
          <w:szCs w:val="28"/>
          <w:shd w:val="clear" w:color="auto" w:fill="FFFFFF"/>
        </w:rPr>
        <w:t>физическими лицами, не являющимся индивидуальными предпринимателями и применяющими специальный налоговый</w:t>
      </w:r>
      <w:r w:rsidR="00485F06">
        <w:rPr>
          <w:rFonts w:ascii="Times New Roman" w:hAnsi="Times New Roman" w:cs="Times New Roman"/>
          <w:sz w:val="28"/>
          <w:szCs w:val="28"/>
          <w:shd w:val="clear" w:color="auto" w:fill="FFFFFF"/>
        </w:rPr>
        <w:t xml:space="preserve"> </w:t>
      </w:r>
      <w:r w:rsidRPr="00485F06">
        <w:rPr>
          <w:rFonts w:ascii="Times New Roman" w:hAnsi="Times New Roman" w:cs="Times New Roman"/>
          <w:sz w:val="28"/>
          <w:szCs w:val="28"/>
          <w:shd w:val="clear" w:color="auto" w:fill="FFFFFF"/>
        </w:rPr>
        <w:t>режим</w:t>
      </w:r>
      <w:r w:rsidR="00485F06">
        <w:rPr>
          <w:rFonts w:ascii="Times New Roman" w:hAnsi="Times New Roman" w:cs="Times New Roman"/>
          <w:sz w:val="28"/>
          <w:szCs w:val="28"/>
          <w:shd w:val="clear" w:color="auto" w:fill="FFFFFF"/>
        </w:rPr>
        <w:t xml:space="preserve"> </w:t>
      </w:r>
      <w:r w:rsidRPr="00C50CE0">
        <w:rPr>
          <w:rFonts w:ascii="Times New Roman" w:hAnsi="Times New Roman" w:cs="Times New Roman"/>
          <w:sz w:val="28"/>
          <w:szCs w:val="28"/>
          <w:shd w:val="clear" w:color="auto" w:fill="FFFFFF"/>
        </w:rPr>
        <w:t xml:space="preserve">«Налог на профессиональный доход», </w:t>
      </w:r>
      <w:r w:rsidRPr="00C50CE0">
        <w:rPr>
          <w:rFonts w:ascii="Times New Roman" w:hAnsi="Times New Roman" w:cs="Times New Roman"/>
          <w:color w:val="000000" w:themeColor="text1"/>
          <w:sz w:val="28"/>
          <w:szCs w:val="28"/>
        </w:rPr>
        <w:t xml:space="preserve"> предусмотренное ст.14,1 и </w:t>
      </w:r>
      <w:hyperlink r:id="rId6" w:history="1">
        <w:r w:rsidRPr="00C50CE0">
          <w:rPr>
            <w:rStyle w:val="a4"/>
            <w:rFonts w:ascii="Times New Roman" w:hAnsi="Times New Roman" w:cs="Times New Roman"/>
            <w:color w:val="000000" w:themeColor="text1"/>
            <w:sz w:val="28"/>
            <w:szCs w:val="28"/>
          </w:rPr>
          <w:t>частью 4 статьи 18</w:t>
        </w:r>
      </w:hyperlink>
      <w:r w:rsidRPr="00C50CE0">
        <w:rPr>
          <w:rFonts w:ascii="Times New Roman" w:hAnsi="Times New Roman" w:cs="Times New Roman"/>
        </w:rPr>
        <w:t xml:space="preserve"> </w:t>
      </w:r>
      <w:r w:rsidRPr="00C50CE0">
        <w:rPr>
          <w:rFonts w:ascii="Times New Roman" w:hAnsi="Times New Roman" w:cs="Times New Roman"/>
          <w:color w:val="000000" w:themeColor="text1"/>
          <w:sz w:val="28"/>
          <w:szCs w:val="28"/>
        </w:rPr>
        <w:t xml:space="preserve">Федерального закона от 24.07.2007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w:t>
      </w:r>
      <w:r w:rsidRPr="00C50CE0">
        <w:rPr>
          <w:rFonts w:ascii="Times New Roman" w:hAnsi="Times New Roman" w:cs="Times New Roman"/>
          <w:color w:val="000000" w:themeColor="text1"/>
          <w:sz w:val="28"/>
          <w:szCs w:val="28"/>
        </w:rPr>
        <w:lastRenderedPageBreak/>
        <w:t>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w:t>
      </w:r>
      <w:r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Pr="00C50CE0">
        <w:rPr>
          <w:rFonts w:ascii="Times New Roman" w:eastAsia="Times New Roman" w:hAnsi="Times New Roman" w:cs="Times New Roman"/>
          <w:color w:val="000000"/>
          <w:sz w:val="28"/>
          <w:szCs w:val="28"/>
          <w:lang w:eastAsia="ru-RU"/>
        </w:rPr>
        <w:t xml:space="preserve"> 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sz w:val="28"/>
          <w:szCs w:val="28"/>
          <w:shd w:val="clear" w:color="auto" w:fill="FFFFFF"/>
        </w:rPr>
        <w:t>физическими лицами</w:t>
      </w:r>
      <w:r>
        <w:rPr>
          <w:rFonts w:ascii="Times New Roman" w:hAnsi="Times New Roman" w:cs="Times New Roman"/>
          <w:sz w:val="28"/>
          <w:szCs w:val="28"/>
          <w:shd w:val="clear" w:color="auto" w:fill="FFFFFF"/>
        </w:rPr>
        <w:t xml:space="preserve">, </w:t>
      </w:r>
      <w:r w:rsidRPr="00C50CE0">
        <w:rPr>
          <w:rFonts w:ascii="Times New Roman" w:hAnsi="Times New Roman" w:cs="Times New Roman"/>
          <w:sz w:val="28"/>
          <w:szCs w:val="28"/>
          <w:shd w:val="clear" w:color="auto" w:fill="FFFFFF"/>
        </w:rPr>
        <w:t xml:space="preserve">не являющимся индивидуальными </w:t>
      </w:r>
      <w:r>
        <w:rPr>
          <w:rFonts w:ascii="Times New Roman" w:hAnsi="Times New Roman" w:cs="Times New Roman"/>
          <w:sz w:val="28"/>
          <w:szCs w:val="28"/>
          <w:shd w:val="clear" w:color="auto" w:fill="FFFFFF"/>
        </w:rPr>
        <w:t xml:space="preserve">предпринимателями и </w:t>
      </w:r>
      <w:r w:rsidRPr="00C50CE0">
        <w:rPr>
          <w:rFonts w:ascii="Times New Roman" w:hAnsi="Times New Roman" w:cs="Times New Roman"/>
          <w:sz w:val="28"/>
          <w:szCs w:val="28"/>
          <w:shd w:val="clear" w:color="auto" w:fill="FFFFFF"/>
        </w:rPr>
        <w:t>применяющими специальный налоговый</w:t>
      </w:r>
      <w:r w:rsidR="00485F06">
        <w:rPr>
          <w:rFonts w:ascii="Times New Roman" w:hAnsi="Times New Roman" w:cs="Times New Roman"/>
          <w:sz w:val="28"/>
          <w:szCs w:val="28"/>
          <w:shd w:val="clear" w:color="auto" w:fill="FFFFFF"/>
        </w:rPr>
        <w:t xml:space="preserve"> </w:t>
      </w:r>
      <w:r w:rsidRPr="00485F06">
        <w:rPr>
          <w:rFonts w:ascii="Times New Roman" w:hAnsi="Times New Roman" w:cs="Times New Roman"/>
          <w:sz w:val="28"/>
          <w:szCs w:val="28"/>
          <w:shd w:val="clear" w:color="auto" w:fill="FFFFFF"/>
        </w:rPr>
        <w:t>режим</w:t>
      </w:r>
      <w:r w:rsidR="00485F06">
        <w:rPr>
          <w:rFonts w:ascii="Times New Roman" w:hAnsi="Times New Roman" w:cs="Times New Roman"/>
          <w:sz w:val="28"/>
          <w:szCs w:val="28"/>
          <w:shd w:val="clear" w:color="auto" w:fill="FFFFFF"/>
        </w:rPr>
        <w:t xml:space="preserve"> </w:t>
      </w:r>
      <w:r w:rsidRPr="00C50CE0">
        <w:rPr>
          <w:rFonts w:ascii="Times New Roman" w:hAnsi="Times New Roman" w:cs="Times New Roman"/>
          <w:sz w:val="28"/>
          <w:szCs w:val="28"/>
          <w:shd w:val="clear" w:color="auto" w:fill="FFFFFF"/>
        </w:rPr>
        <w:t xml:space="preserve">«Налог на профессиональный доход», </w:t>
      </w:r>
      <w:r w:rsidRPr="00C50CE0">
        <w:rPr>
          <w:rFonts w:ascii="Times New Roman" w:hAnsi="Times New Roman" w:cs="Times New Roman"/>
          <w:color w:val="000000" w:themeColor="text1"/>
          <w:sz w:val="28"/>
          <w:szCs w:val="28"/>
          <w:shd w:val="clear" w:color="auto" w:fill="FFFFFF"/>
        </w:rPr>
        <w:t>(за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Pr>
          <w:rFonts w:ascii="Times New Roman" w:hAnsi="Times New Roman" w:cs="Times New Roman"/>
          <w:color w:val="000000" w:themeColor="text1"/>
          <w:sz w:val="28"/>
          <w:szCs w:val="28"/>
          <w:shd w:val="clear" w:color="auto" w:fill="FFFFFF"/>
        </w:rPr>
        <w:t>.</w:t>
      </w:r>
    </w:p>
    <w:p w:rsidR="0039664A" w:rsidRPr="00C50CE0" w:rsidRDefault="0039664A" w:rsidP="0039664A">
      <w:pPr>
        <w:pStyle w:val="a3"/>
        <w:shd w:val="clear" w:color="auto" w:fill="FFFFFF"/>
        <w:spacing w:before="0" w:beforeAutospacing="0" w:after="0" w:afterAutospacing="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сельского поселения </w:t>
      </w:r>
      <w:r w:rsidR="00485F06">
        <w:rPr>
          <w:color w:val="000000"/>
          <w:sz w:val="28"/>
          <w:szCs w:val="28"/>
        </w:rPr>
        <w:t>Богородицкий</w:t>
      </w:r>
      <w:r w:rsidRPr="00C50CE0">
        <w:rPr>
          <w:color w:val="000000"/>
          <w:sz w:val="28"/>
          <w:szCs w:val="28"/>
        </w:rPr>
        <w:t xml:space="preserve"> сельсовет Добринского муниципального района Липецкой области.</w:t>
      </w:r>
    </w:p>
    <w:p w:rsidR="0039664A" w:rsidRPr="00C50CE0" w:rsidRDefault="0039664A" w:rsidP="0039664A">
      <w:pPr>
        <w:pStyle w:val="a3"/>
        <w:shd w:val="clear" w:color="auto" w:fill="FFFFFF"/>
        <w:spacing w:before="0" w:beforeAutospacing="0" w:after="0" w:afterAutospacing="0"/>
        <w:jc w:val="both"/>
        <w:rPr>
          <w:color w:val="000000"/>
          <w:sz w:val="20"/>
          <w:szCs w:val="20"/>
        </w:rPr>
      </w:pPr>
      <w:r w:rsidRPr="00C50CE0">
        <w:rPr>
          <w:color w:val="000000"/>
          <w:sz w:val="28"/>
          <w:szCs w:val="28"/>
        </w:rPr>
        <w:t>3 Перечень дополняется не реже одного раза в год</w:t>
      </w:r>
      <w:bookmarkStart w:id="0" w:name="Par58"/>
      <w:bookmarkStart w:id="1" w:name="Par66"/>
      <w:bookmarkEnd w:id="0"/>
      <w:bookmarkEnd w:id="1"/>
      <w:r w:rsidRPr="00C50CE0">
        <w:rPr>
          <w:color w:val="000000"/>
          <w:sz w:val="28"/>
          <w:szCs w:val="28"/>
        </w:rPr>
        <w:t>, не позднее 1 ноября текущего года.</w:t>
      </w:r>
    </w:p>
    <w:p w:rsidR="0039664A" w:rsidRPr="00C50CE0" w:rsidRDefault="0039664A" w:rsidP="0039664A">
      <w:pPr>
        <w:pStyle w:val="a3"/>
        <w:shd w:val="clear" w:color="auto" w:fill="FFFFFF"/>
        <w:spacing w:before="0" w:beforeAutospacing="0" w:after="0" w:afterAutospacing="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д) в отношении муниципального имущества не принято решение органами местного самоуправления Добринского муниципального района о предоставлении его иным лицам;</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муниципальное имущество не включено в прогнозный план (программу) приватизации имущества, находящегося в собственности Добринского муниципального района;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з)</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5. Внесение сведений о муниципальном имуществе в</w:t>
      </w:r>
      <w:r w:rsidR="00485F06">
        <w:rPr>
          <w:rFonts w:ascii="Times New Roman" w:eastAsia="Times New Roman" w:hAnsi="Times New Roman" w:cs="Times New Roman"/>
          <w:color w:val="000000"/>
          <w:sz w:val="28"/>
          <w:szCs w:val="28"/>
          <w:lang w:eastAsia="ru-RU"/>
        </w:rPr>
        <w:t xml:space="preserve"> </w:t>
      </w:r>
      <w:hyperlink r:id="rId7" w:history="1">
        <w:r w:rsidRPr="00C50CE0">
          <w:rPr>
            <w:rFonts w:ascii="Times New Roman" w:eastAsia="Times New Roman" w:hAnsi="Times New Roman" w:cs="Times New Roman"/>
            <w:color w:val="000000"/>
            <w:sz w:val="28"/>
            <w:lang w:eastAsia="ru-RU"/>
          </w:rPr>
          <w:t>Перечень</w:t>
        </w:r>
      </w:hyperlink>
      <w:r w:rsidR="00485F06">
        <w:rPr>
          <w:rFonts w:ascii="Times New Roman" w:eastAsia="Times New Roman" w:hAnsi="Times New Roman" w:cs="Times New Roman"/>
          <w:color w:val="000000"/>
          <w:sz w:val="28"/>
          <w:lang w:eastAsia="ru-RU"/>
        </w:rPr>
        <w:t xml:space="preserve"> </w:t>
      </w:r>
      <w:r w:rsidRPr="00C50CE0">
        <w:rPr>
          <w:rFonts w:ascii="Times New Roman" w:eastAsia="Times New Roman" w:hAnsi="Times New Roman" w:cs="Times New Roman"/>
          <w:color w:val="000000"/>
          <w:sz w:val="28"/>
          <w:szCs w:val="28"/>
          <w:lang w:eastAsia="ru-RU"/>
        </w:rPr>
        <w:t>(в том числе ежегодное дополнение), а также исключение сведений о муниципальном имуществе из Перечня, осуществляются постановлением</w:t>
      </w:r>
      <w:r w:rsidR="00485F06">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администрации</w:t>
      </w:r>
      <w:r w:rsidR="00485F06">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сельского поселения </w:t>
      </w:r>
      <w:r w:rsidR="00485F06">
        <w:rPr>
          <w:rFonts w:ascii="Times New Roman" w:eastAsia="Times New Roman" w:hAnsi="Times New Roman" w:cs="Times New Roman"/>
          <w:color w:val="000000"/>
          <w:sz w:val="28"/>
          <w:szCs w:val="28"/>
          <w:lang w:eastAsia="ru-RU"/>
        </w:rPr>
        <w:t>Богородицкий</w:t>
      </w:r>
      <w:r w:rsidRPr="00C50CE0">
        <w:rPr>
          <w:rFonts w:ascii="Times New Roman" w:eastAsia="Times New Roman" w:hAnsi="Times New Roman" w:cs="Times New Roman"/>
          <w:color w:val="000000"/>
          <w:sz w:val="28"/>
          <w:szCs w:val="28"/>
          <w:lang w:eastAsia="ru-RU"/>
        </w:rPr>
        <w:t xml:space="preserve"> сельсовет Добринского муниципального </w:t>
      </w:r>
      <w:r w:rsidRPr="00C50CE0">
        <w:rPr>
          <w:rFonts w:ascii="Times New Roman" w:eastAsia="Times New Roman" w:hAnsi="Times New Roman" w:cs="Times New Roman"/>
          <w:color w:val="000000"/>
          <w:sz w:val="28"/>
          <w:szCs w:val="28"/>
          <w:lang w:eastAsia="ru-RU"/>
        </w:rPr>
        <w:lastRenderedPageBreak/>
        <w:t>района (далее - уполномоченный орган) на основе предложений федеральных органов исполнительной власти, органов государственной власти Липецкой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w:t>
      </w:r>
      <w:r w:rsidR="00485F06">
        <w:rPr>
          <w:rFonts w:ascii="Times New Roman" w:hAnsi="Times New Roman" w:cs="Times New Roman"/>
          <w:sz w:val="28"/>
          <w:szCs w:val="28"/>
          <w:shd w:val="clear" w:color="auto" w:fill="FFFFFF"/>
        </w:rPr>
        <w:t xml:space="preserve"> </w:t>
      </w:r>
      <w:r w:rsidRPr="00485F06">
        <w:rPr>
          <w:rFonts w:ascii="Times New Roman" w:hAnsi="Times New Roman" w:cs="Times New Roman"/>
          <w:sz w:val="28"/>
          <w:szCs w:val="28"/>
          <w:shd w:val="clear" w:color="auto" w:fill="FFFFFF"/>
        </w:rPr>
        <w:t>режим</w:t>
      </w:r>
      <w:r w:rsidR="00485F06">
        <w:rPr>
          <w:rFonts w:ascii="Times New Roman" w:hAnsi="Times New Roman" w:cs="Times New Roman"/>
          <w:sz w:val="28"/>
          <w:szCs w:val="28"/>
          <w:shd w:val="clear" w:color="auto" w:fill="FFFFFF"/>
        </w:rPr>
        <w:t xml:space="preserve"> </w:t>
      </w:r>
      <w:r w:rsidRPr="00C50CE0">
        <w:rPr>
          <w:rFonts w:ascii="Times New Roman" w:hAnsi="Times New Roman" w:cs="Times New Roman"/>
          <w:sz w:val="28"/>
          <w:szCs w:val="28"/>
          <w:shd w:val="clear" w:color="auto" w:fill="FFFFFF"/>
        </w:rPr>
        <w:t xml:space="preserve">«Налог на профессиональный доход», </w:t>
      </w:r>
      <w:r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w:t>
      </w:r>
      <w:r w:rsidR="00485F06">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u w:val="single"/>
          <w:lang w:eastAsia="ru-RU"/>
        </w:rPr>
        <w:t>8</w:t>
      </w:r>
      <w:r w:rsidR="00485F06">
        <w:rPr>
          <w:rFonts w:ascii="Times New Roman" w:eastAsia="Times New Roman" w:hAnsi="Times New Roman" w:cs="Times New Roman"/>
          <w:color w:val="000000"/>
          <w:sz w:val="28"/>
          <w:u w:val="single"/>
          <w:lang w:eastAsia="ru-RU"/>
        </w:rPr>
        <w:t xml:space="preserve"> </w:t>
      </w:r>
      <w:r w:rsidRPr="00C50CE0">
        <w:rPr>
          <w:rFonts w:ascii="Times New Roman" w:eastAsia="Times New Roman" w:hAnsi="Times New Roman" w:cs="Times New Roman"/>
          <w:color w:val="000000"/>
          <w:sz w:val="28"/>
          <w:szCs w:val="28"/>
          <w:lang w:eastAsia="ru-RU"/>
        </w:rPr>
        <w:t>и</w:t>
      </w:r>
      <w:r w:rsidR="00485F06">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u w:val="single"/>
          <w:lang w:eastAsia="ru-RU"/>
        </w:rPr>
        <w:t>9</w:t>
      </w:r>
      <w:r w:rsidR="00485F06">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настоящего Порядка;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7. В случае принятия решения об отказе в учете предложения, указанного в</w:t>
      </w:r>
      <w:r>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u w:val="single"/>
          <w:lang w:eastAsia="ru-RU"/>
        </w:rPr>
        <w:t>пункте</w:t>
      </w:r>
      <w:r w:rsidR="00485F06">
        <w:rPr>
          <w:rFonts w:ascii="Times New Roman" w:eastAsia="Times New Roman" w:hAnsi="Times New Roman" w:cs="Times New Roman"/>
          <w:color w:val="000000"/>
          <w:sz w:val="28"/>
          <w:u w:val="single"/>
          <w:lang w:eastAsia="ru-RU"/>
        </w:rPr>
        <w:t xml:space="preserve"> </w:t>
      </w:r>
      <w:r w:rsidRPr="00C50CE0">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w:t>
      </w:r>
      <w:r w:rsidR="00485F06">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u w:val="single"/>
          <w:lang w:eastAsia="ru-RU"/>
        </w:rPr>
        <w:t>перечень</w:t>
      </w:r>
      <w:r w:rsidR="00485F06">
        <w:rPr>
          <w:rFonts w:ascii="Times New Roman" w:eastAsia="Times New Roman" w:hAnsi="Times New Roman" w:cs="Times New Roman"/>
          <w:color w:val="000000"/>
          <w:sz w:val="28"/>
          <w:u w:val="single"/>
          <w:lang w:eastAsia="ru-RU"/>
        </w:rPr>
        <w:t xml:space="preserve"> </w:t>
      </w:r>
      <w:r w:rsidRPr="00C50CE0">
        <w:rPr>
          <w:rFonts w:ascii="Times New Roman" w:eastAsia="Times New Roman" w:hAnsi="Times New Roman" w:cs="Times New Roman"/>
          <w:color w:val="000000"/>
          <w:sz w:val="28"/>
          <w:szCs w:val="28"/>
          <w:lang w:eastAsia="ru-RU"/>
        </w:rPr>
        <w:t>или исключения сведений о муниципальном имуществе из перечня.</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2" w:name="Par73"/>
      <w:bookmarkEnd w:id="2"/>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 w:name="Par76"/>
      <w:bookmarkEnd w:id="3"/>
      <w:r w:rsidRPr="00C50CE0">
        <w:rPr>
          <w:rFonts w:ascii="Times New Roman" w:eastAsia="Times New Roman" w:hAnsi="Times New Roman" w:cs="Times New Roman"/>
          <w:color w:val="000000"/>
          <w:sz w:val="28"/>
          <w:szCs w:val="28"/>
          <w:lang w:eastAsia="ru-RU"/>
        </w:rPr>
        <w:lastRenderedPageBreak/>
        <w:t>9. Уполномоченный орган исключает сведения о муниципальном имуществе из Перечня в одном из следующих случаях:</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w:t>
      </w:r>
      <w:r w:rsidR="00B54774">
        <w:rPr>
          <w:rFonts w:ascii="Times New Roman" w:eastAsia="Times New Roman" w:hAnsi="Times New Roman" w:cs="Times New Roman"/>
          <w:color w:val="000000"/>
          <w:sz w:val="28"/>
          <w:szCs w:val="28"/>
          <w:lang w:eastAsia="ru-RU"/>
        </w:rPr>
        <w:t>7</w:t>
      </w:r>
      <w:bookmarkStart w:id="4" w:name="_GoBack"/>
      <w:bookmarkEnd w:id="4"/>
      <w:r w:rsidRPr="00C50CE0">
        <w:rPr>
          <w:rFonts w:ascii="Times New Roman" w:eastAsia="Times New Roman" w:hAnsi="Times New Roman" w:cs="Times New Roman"/>
          <w:color w:val="000000"/>
          <w:sz w:val="28"/>
          <w:szCs w:val="28"/>
          <w:lang w:eastAsia="ru-RU"/>
        </w:rPr>
        <w:t>.2008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сельского поселения </w:t>
      </w:r>
      <w:r w:rsidR="00485F06">
        <w:rPr>
          <w:rFonts w:ascii="Times New Roman" w:eastAsia="Times New Roman" w:hAnsi="Times New Roman" w:cs="Times New Roman"/>
          <w:color w:val="000000"/>
          <w:sz w:val="28"/>
          <w:szCs w:val="28"/>
          <w:lang w:eastAsia="ru-RU"/>
        </w:rPr>
        <w:t>Богородицкий</w:t>
      </w:r>
      <w:r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полномочий в рамках их компетенции, установленной законодательством Российской Федерации;</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передачи объекта из муниципальной собственности в собственность другого муниципального образования, Липецкой области, федеральную собственность;</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w:t>
      </w:r>
      <w:r w:rsidR="00507FD3">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lang w:eastAsia="ru-RU"/>
        </w:rPr>
        <w:t>Перечень</w:t>
      </w:r>
      <w:r w:rsidR="00507FD3">
        <w:rPr>
          <w:rFonts w:ascii="Times New Roman" w:eastAsia="Times New Roman" w:hAnsi="Times New Roman" w:cs="Times New Roman"/>
          <w:color w:val="000000"/>
          <w:sz w:val="28"/>
          <w:lang w:eastAsia="ru-RU"/>
        </w:rPr>
        <w:t xml:space="preserve"> </w:t>
      </w:r>
      <w:r w:rsidRPr="00C50CE0">
        <w:rPr>
          <w:rFonts w:ascii="Times New Roman" w:eastAsia="Times New Roman" w:hAnsi="Times New Roman" w:cs="Times New Roman"/>
          <w:color w:val="000000"/>
          <w:sz w:val="28"/>
          <w:szCs w:val="28"/>
          <w:lang w:eastAsia="ru-RU"/>
        </w:rPr>
        <w:t>в</w:t>
      </w:r>
      <w:r w:rsidR="00507FD3">
        <w:rPr>
          <w:rFonts w:ascii="Times New Roman" w:eastAsia="Times New Roman" w:hAnsi="Times New Roman" w:cs="Times New Roman"/>
          <w:color w:val="000000"/>
          <w:sz w:val="28"/>
          <w:szCs w:val="28"/>
          <w:lang w:eastAsia="ru-RU"/>
        </w:rPr>
        <w:t xml:space="preserve"> </w:t>
      </w:r>
      <w:hyperlink r:id="rId8" w:history="1">
        <w:r w:rsidRPr="00C50CE0">
          <w:rPr>
            <w:rFonts w:ascii="Times New Roman" w:eastAsia="Times New Roman" w:hAnsi="Times New Roman" w:cs="Times New Roman"/>
            <w:color w:val="000000"/>
            <w:sz w:val="28"/>
            <w:lang w:eastAsia="ru-RU"/>
          </w:rPr>
          <w:t>составе</w:t>
        </w:r>
      </w:hyperlink>
      <w:r w:rsidR="00507FD3">
        <w:rPr>
          <w:rFonts w:ascii="Times New Roman" w:eastAsia="Times New Roman" w:hAnsi="Times New Roman" w:cs="Times New Roman"/>
          <w:color w:val="000000"/>
          <w:sz w:val="28"/>
          <w:lang w:eastAsia="ru-RU"/>
        </w:rPr>
        <w:t xml:space="preserve"> </w:t>
      </w:r>
      <w:r w:rsidRPr="00C50CE0">
        <w:rPr>
          <w:rFonts w:ascii="Times New Roman" w:eastAsia="Times New Roman" w:hAnsi="Times New Roman" w:cs="Times New Roman"/>
          <w:color w:val="000000"/>
          <w:sz w:val="28"/>
          <w:szCs w:val="28"/>
          <w:lang w:eastAsia="ru-RU"/>
        </w:rPr>
        <w:t>и по</w:t>
      </w:r>
      <w:r w:rsidR="00507FD3">
        <w:rPr>
          <w:rFonts w:ascii="Times New Roman" w:eastAsia="Times New Roman" w:hAnsi="Times New Roman" w:cs="Times New Roman"/>
          <w:color w:val="000000"/>
          <w:sz w:val="28"/>
          <w:szCs w:val="28"/>
          <w:lang w:eastAsia="ru-RU"/>
        </w:rPr>
        <w:t xml:space="preserve"> </w:t>
      </w:r>
      <w:hyperlink r:id="rId9"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w:t>
      </w:r>
      <w:r w:rsidR="00507FD3">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lang w:eastAsia="ru-RU"/>
        </w:rPr>
        <w:t>частью 4.4 статьи 18</w:t>
      </w:r>
      <w:r w:rsidRPr="00C50CE0">
        <w:rPr>
          <w:rFonts w:ascii="Times New Roman" w:eastAsia="Times New Roman" w:hAnsi="Times New Roman" w:cs="Times New Roman"/>
          <w:color w:val="000000"/>
          <w:sz w:val="28"/>
          <w:szCs w:val="28"/>
          <w:lang w:eastAsia="ru-RU"/>
        </w:rPr>
        <w:t xml:space="preserve"> Федерального закона «О развитии малого и среднего предпринимательства в Российской Федерации».</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11.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w:t>
      </w:r>
      <w:r w:rsidR="00507FD3">
        <w:rPr>
          <w:rFonts w:ascii="Times New Roman" w:hAnsi="Times New Roman" w:cs="Times New Roman"/>
          <w:sz w:val="28"/>
          <w:szCs w:val="28"/>
          <w:shd w:val="clear" w:color="auto" w:fill="FFFFFF"/>
        </w:rPr>
        <w:t xml:space="preserve"> </w:t>
      </w:r>
      <w:r w:rsidRPr="00507FD3">
        <w:rPr>
          <w:rFonts w:ascii="Times New Roman" w:hAnsi="Times New Roman" w:cs="Times New Roman"/>
          <w:sz w:val="28"/>
          <w:szCs w:val="28"/>
          <w:shd w:val="clear" w:color="auto" w:fill="FFFFFF"/>
        </w:rPr>
        <w:t>режим</w:t>
      </w:r>
      <w:r w:rsidR="00507FD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«Налог </w:t>
      </w:r>
      <w:r w:rsidRPr="00C50CE0">
        <w:rPr>
          <w:rFonts w:ascii="Times New Roman" w:hAnsi="Times New Roman" w:cs="Times New Roman"/>
          <w:sz w:val="28"/>
          <w:szCs w:val="28"/>
          <w:shd w:val="clear" w:color="auto" w:fill="FFFFFF"/>
        </w:rPr>
        <w:t xml:space="preserve">на профессиональный доход», </w:t>
      </w:r>
      <w:r w:rsidRPr="00C50CE0">
        <w:rPr>
          <w:rFonts w:ascii="Times New Roman" w:eastAsia="Times New Roman" w:hAnsi="Times New Roman" w:cs="Times New Roman"/>
          <w:color w:val="000000"/>
          <w:sz w:val="28"/>
          <w:szCs w:val="28"/>
          <w:lang w:eastAsia="ru-RU"/>
        </w:rPr>
        <w:t xml:space="preserve">в соответствии с частью 2.1 статьи 9 Федерального закона от 22.07.2008 № 159-ФЗ «Об особенностях отчуждения </w:t>
      </w:r>
      <w:r>
        <w:rPr>
          <w:rFonts w:ascii="Times New Roman" w:eastAsia="Times New Roman" w:hAnsi="Times New Roman" w:cs="Times New Roman"/>
          <w:color w:val="000000"/>
          <w:sz w:val="28"/>
          <w:szCs w:val="28"/>
          <w:lang w:eastAsia="ru-RU"/>
        </w:rPr>
        <w:t>движимого и недвижимого</w:t>
      </w:r>
      <w:r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C50CE0">
        <w:rPr>
          <w:rFonts w:ascii="Times New Roman" w:eastAsia="Times New Roman" w:hAnsi="Times New Roman" w:cs="Times New Roman"/>
          <w:color w:val="000000"/>
          <w:sz w:val="28"/>
          <w:szCs w:val="28"/>
          <w:lang w:eastAsia="ru-RU"/>
        </w:rPr>
        <w:lastRenderedPageBreak/>
        <w:t>внесении изменений в отдельные законодательные акты Российской Федерации».</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12.Ведение Перечня осуществляется уполномоченным органом в электронной форме.</w:t>
      </w:r>
    </w:p>
    <w:p w:rsidR="0039664A" w:rsidRPr="00C50CE0" w:rsidRDefault="0039664A"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w:t>
      </w:r>
      <w:r w:rsidR="00507FD3">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lang w:eastAsia="ru-RU"/>
        </w:rPr>
        <w:t>Перечень</w:t>
      </w:r>
      <w:r w:rsidR="00507FD3">
        <w:rPr>
          <w:rFonts w:ascii="Times New Roman" w:eastAsia="Times New Roman" w:hAnsi="Times New Roman" w:cs="Times New Roman"/>
          <w:color w:val="000000"/>
          <w:sz w:val="28"/>
          <w:lang w:eastAsia="ru-RU"/>
        </w:rPr>
        <w:t xml:space="preserve"> </w:t>
      </w:r>
      <w:r w:rsidRPr="00C50CE0">
        <w:rPr>
          <w:rFonts w:ascii="Times New Roman" w:eastAsia="Times New Roman" w:hAnsi="Times New Roman" w:cs="Times New Roman"/>
          <w:color w:val="000000"/>
          <w:sz w:val="28"/>
          <w:szCs w:val="28"/>
          <w:lang w:eastAsia="ru-RU"/>
        </w:rPr>
        <w:t>и внесенные в него дополнения (изменения) утверждаются постановлением администрации</w:t>
      </w:r>
      <w:r w:rsidR="00507FD3">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сельского поселения </w:t>
      </w:r>
      <w:r w:rsidR="00507FD3">
        <w:rPr>
          <w:rFonts w:ascii="Times New Roman" w:eastAsia="Times New Roman" w:hAnsi="Times New Roman" w:cs="Times New Roman"/>
          <w:color w:val="000000"/>
          <w:sz w:val="28"/>
          <w:szCs w:val="28"/>
          <w:lang w:eastAsia="ru-RU"/>
        </w:rPr>
        <w:t>Богородицкий</w:t>
      </w:r>
      <w:r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подлежат:</w:t>
      </w:r>
    </w:p>
    <w:p w:rsidR="0039664A" w:rsidRPr="00C50CE0" w:rsidRDefault="00507FD3" w:rsidP="0039664A">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а</w:t>
      </w:r>
      <w:r w:rsidR="0039664A" w:rsidRPr="00C50CE0">
        <w:rPr>
          <w:rFonts w:ascii="Times New Roman" w:eastAsia="Times New Roman" w:hAnsi="Times New Roman" w:cs="Times New Roman"/>
          <w:color w:val="000000"/>
          <w:sz w:val="28"/>
          <w:szCs w:val="28"/>
          <w:lang w:eastAsia="ru-RU"/>
        </w:rPr>
        <w:t xml:space="preserve">) размещению на официальном сайте администрации </w:t>
      </w:r>
      <w:r>
        <w:rPr>
          <w:rFonts w:ascii="Times New Roman" w:eastAsia="Times New Roman" w:hAnsi="Times New Roman" w:cs="Times New Roman"/>
          <w:color w:val="000000"/>
          <w:sz w:val="28"/>
          <w:szCs w:val="28"/>
          <w:lang w:eastAsia="ru-RU"/>
        </w:rPr>
        <w:t>сельского поселения</w:t>
      </w:r>
      <w:r w:rsidR="0039664A" w:rsidRPr="00C50CE0">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в течение 3 рабочих дней со дня утверждения.</w:t>
      </w:r>
    </w:p>
    <w:p w:rsidR="0039664A" w:rsidRPr="00AD385B" w:rsidRDefault="0039664A" w:rsidP="0039664A">
      <w:pPr>
        <w:pStyle w:val="a5"/>
        <w:rPr>
          <w:color w:val="000000"/>
          <w:szCs w:val="28"/>
          <w:shd w:val="clear" w:color="auto" w:fill="FFFFFF"/>
        </w:rPr>
      </w:pPr>
      <w:r w:rsidRPr="00AD385B">
        <w:rPr>
          <w:color w:val="000000"/>
          <w:szCs w:val="28"/>
          <w:shd w:val="clear" w:color="auto" w:fill="FFFFFF"/>
        </w:rPr>
        <w:t xml:space="preserve">14. </w:t>
      </w:r>
      <w:r w:rsidRPr="00AD385B">
        <w:rPr>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10" w:history="1">
        <w:r w:rsidRPr="00AD385B">
          <w:rPr>
            <w:szCs w:val="28"/>
          </w:rPr>
          <w:t>от 22.07.2008 № 159-ФЗ</w:t>
        </w:r>
      </w:hyperlink>
      <w:r w:rsidRPr="00AD385B">
        <w:rPr>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9664A" w:rsidRPr="00AD385B" w:rsidRDefault="0039664A" w:rsidP="0039664A">
      <w:pPr>
        <w:pStyle w:val="a5"/>
        <w:ind w:firstLine="709"/>
        <w:rPr>
          <w:szCs w:val="28"/>
        </w:rPr>
      </w:pPr>
      <w:r w:rsidRPr="00AD385B">
        <w:rPr>
          <w:szCs w:val="28"/>
        </w:rPr>
        <w:t>В Перечне содержатся сведения о муниципальном движимом и недвижимом имуществе, свободном от прав третьих лиц (</w:t>
      </w:r>
      <w:r w:rsidRPr="00AD385B">
        <w:rPr>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D385B">
        <w:rPr>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(далее – Федеральный закон № 209-ФЗ),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самозанятым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w:t>
      </w:r>
      <w:r w:rsidR="00507FD3">
        <w:rPr>
          <w:szCs w:val="28"/>
        </w:rPr>
        <w:t xml:space="preserve"> </w:t>
      </w:r>
      <w:r w:rsidRPr="00AD385B">
        <w:rPr>
          <w:szCs w:val="28"/>
        </w:rPr>
        <w:t>159-ФЗ и в случаях, указанных в подпунктах 6, 8 и 9 пункта 2 статьи 39.3 Земельного кодекса Российской Федерации.</w:t>
      </w:r>
    </w:p>
    <w:p w:rsidR="0039664A" w:rsidRPr="00AD385B" w:rsidRDefault="0039664A" w:rsidP="0039664A">
      <w:pPr>
        <w:pStyle w:val="a5"/>
        <w:ind w:firstLine="709"/>
        <w:rPr>
          <w:szCs w:val="28"/>
        </w:rPr>
      </w:pPr>
      <w:r w:rsidRPr="00AD385B">
        <w:rPr>
          <w:rFonts w:eastAsia="Times New Roman"/>
          <w:szCs w:val="28"/>
        </w:rPr>
        <w:t xml:space="preserve">Состав и виды движимого имущества, не подлежащего отчуждению в соответствии с Федеральным законом № 159-ФЗ, устанавливаются Правительством Российской Федерации. </w:t>
      </w:r>
    </w:p>
    <w:p w:rsidR="0039664A" w:rsidRPr="00AD385B" w:rsidRDefault="0039664A" w:rsidP="0039664A">
      <w:pPr>
        <w:pStyle w:val="a5"/>
        <w:ind w:firstLine="709"/>
        <w:rPr>
          <w:rFonts w:eastAsia="Times New Roman"/>
          <w:szCs w:val="28"/>
        </w:rPr>
      </w:pPr>
      <w:r w:rsidRPr="00AD385B">
        <w:rPr>
          <w:rFonts w:eastAsia="Times New Roman"/>
          <w:szCs w:val="28"/>
        </w:rPr>
        <w:t xml:space="preserve">Сведения об отнесении движимого имущества к имуществу, указанному в абзаце первом настоящего пункта, подлежат включению в состав сведений, которые вносятся в утверждаемые в соответствии с </w:t>
      </w:r>
      <w:hyperlink r:id="rId11"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перечни муниципального имущества, предназначенного для передачи во владение и (или) в пользование субъектам малого и среднего предпринимательства.».</w:t>
      </w:r>
    </w:p>
    <w:p w:rsidR="0039664A" w:rsidRPr="00AD385B" w:rsidRDefault="0039664A" w:rsidP="0039664A">
      <w:pPr>
        <w:pStyle w:val="a5"/>
        <w:ind w:firstLine="709"/>
        <w:rPr>
          <w:rFonts w:eastAsia="Times New Roman"/>
          <w:szCs w:val="28"/>
        </w:rPr>
      </w:pPr>
      <w:r w:rsidRPr="00AD385B">
        <w:rPr>
          <w:rFonts w:eastAsia="Times New Roman"/>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12" w:history="1">
        <w:r w:rsidRPr="00AD385B">
          <w:rPr>
            <w:rFonts w:eastAsia="Times New Roman"/>
            <w:szCs w:val="28"/>
          </w:rPr>
          <w:t xml:space="preserve">части 3 </w:t>
        </w:r>
        <w:r w:rsidRPr="00AD385B">
          <w:rPr>
            <w:rFonts w:eastAsia="Times New Roman"/>
            <w:szCs w:val="28"/>
          </w:rPr>
          <w:lastRenderedPageBreak/>
          <w:t>статьи 14</w:t>
        </w:r>
      </w:hyperlink>
      <w:r w:rsidRPr="00AD385B">
        <w:rPr>
          <w:rFonts w:eastAsia="Times New Roman"/>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3" w:history="1">
        <w:r w:rsidRPr="00AD385B">
          <w:rPr>
            <w:rFonts w:eastAsia="Times New Roman"/>
            <w:szCs w:val="28"/>
          </w:rPr>
          <w:t>законом</w:t>
        </w:r>
      </w:hyperlink>
      <w:r w:rsidRPr="00AD385B">
        <w:rPr>
          <w:rFonts w:eastAsia="Times New Roman"/>
          <w:szCs w:val="28"/>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rsidR="0039664A" w:rsidRPr="00AD385B" w:rsidRDefault="0039664A" w:rsidP="0039664A">
      <w:pPr>
        <w:pStyle w:val="a5"/>
        <w:ind w:firstLine="709"/>
        <w:rPr>
          <w:rFonts w:eastAsia="Times New Roman"/>
          <w:szCs w:val="28"/>
        </w:rPr>
      </w:pPr>
      <w:r w:rsidRPr="00AD385B">
        <w:rPr>
          <w:rFonts w:eastAsia="Times New Roman"/>
          <w:szCs w:val="28"/>
        </w:rPr>
        <w:t xml:space="preserve">1) арендуемое недвижимое имущество не включено в утвержденный в соответствии с </w:t>
      </w:r>
      <w:hyperlink r:id="rId14"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5" w:history="1">
        <w:r w:rsidRPr="00AD385B">
          <w:rPr>
            <w:rFonts w:eastAsia="Times New Roman"/>
            <w:szCs w:val="28"/>
          </w:rPr>
          <w:t>частью 2.1 статьи 9</w:t>
        </w:r>
      </w:hyperlink>
      <w:r w:rsidRPr="00AD385B">
        <w:rPr>
          <w:rFonts w:eastAsia="Times New Roman"/>
          <w:szCs w:val="28"/>
        </w:rPr>
        <w:t xml:space="preserve"> Федерального закона № 159-ФЗ; </w:t>
      </w:r>
    </w:p>
    <w:p w:rsidR="0039664A" w:rsidRPr="00AD385B" w:rsidRDefault="0039664A" w:rsidP="0039664A">
      <w:pPr>
        <w:pStyle w:val="a5"/>
        <w:ind w:firstLine="709"/>
        <w:rPr>
          <w:rFonts w:eastAsia="Times New Roman"/>
          <w:szCs w:val="28"/>
        </w:rPr>
      </w:pPr>
      <w:r w:rsidRPr="00AD385B">
        <w:rPr>
          <w:rFonts w:eastAsia="Times New Roman"/>
          <w:szCs w:val="28"/>
        </w:rPr>
        <w:t xml:space="preserve">1.1) арендуемое движимое имущество включено в утвержденный в соответствии с </w:t>
      </w:r>
      <w:hyperlink r:id="rId16"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17" w:history="1">
        <w:r w:rsidRPr="00AD385B">
          <w:rPr>
            <w:rFonts w:eastAsia="Times New Roman"/>
            <w:szCs w:val="28"/>
          </w:rPr>
          <w:t>части 4 статьи 2</w:t>
        </w:r>
      </w:hyperlink>
      <w:r w:rsidRPr="00AD385B">
        <w:rPr>
          <w:rFonts w:eastAsia="Times New Roman"/>
          <w:szCs w:val="28"/>
        </w:rPr>
        <w:t xml:space="preserve">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rsidR="0039664A" w:rsidRPr="00AD385B" w:rsidRDefault="0039664A" w:rsidP="0039664A">
      <w:pPr>
        <w:pStyle w:val="a5"/>
        <w:ind w:firstLine="709"/>
        <w:rPr>
          <w:szCs w:val="28"/>
        </w:rPr>
      </w:pPr>
      <w:r w:rsidRPr="00AD385B">
        <w:rPr>
          <w:rFonts w:eastAsia="Times New Roman"/>
          <w:szCs w:val="28"/>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18" w:history="1">
        <w:r w:rsidRPr="00AD385B">
          <w:rPr>
            <w:rFonts w:eastAsia="Times New Roman"/>
            <w:szCs w:val="28"/>
          </w:rPr>
          <w:t>частью 4 статьи 4</w:t>
        </w:r>
      </w:hyperlink>
      <w:r w:rsidRPr="00AD385B">
        <w:rPr>
          <w:rFonts w:eastAsia="Times New Roman"/>
          <w:szCs w:val="28"/>
        </w:rPr>
        <w:t xml:space="preserve"> Федерального закона № 159-ФЗ, а в случае, предусмотренном </w:t>
      </w:r>
      <w:hyperlink r:id="rId19" w:history="1">
        <w:r w:rsidRPr="00AD385B">
          <w:rPr>
            <w:rFonts w:eastAsia="Times New Roman"/>
            <w:szCs w:val="28"/>
          </w:rPr>
          <w:t>частью 2</w:t>
        </w:r>
      </w:hyperlink>
      <w:r w:rsidRPr="00AD385B">
        <w:rPr>
          <w:rFonts w:eastAsia="Times New Roman"/>
          <w:szCs w:val="28"/>
        </w:rPr>
        <w:t xml:space="preserve"> или </w:t>
      </w:r>
      <w:hyperlink r:id="rId20" w:history="1">
        <w:r w:rsidRPr="00AD385B">
          <w:rPr>
            <w:rFonts w:eastAsia="Times New Roman"/>
            <w:szCs w:val="28"/>
          </w:rPr>
          <w:t>частью 2.1 статьи 9</w:t>
        </w:r>
      </w:hyperlink>
      <w:r w:rsidRPr="00AD385B">
        <w:rPr>
          <w:rFonts w:eastAsia="Times New Roman"/>
          <w:szCs w:val="28"/>
        </w:rPr>
        <w:t xml:space="preserve"> указанного Федерального закона, - на день подачи субъектом малого или среднего предпринимательства заявления; </w:t>
      </w:r>
    </w:p>
    <w:p w:rsidR="0039664A" w:rsidRPr="00AD385B" w:rsidRDefault="0039664A" w:rsidP="0039664A">
      <w:pPr>
        <w:pStyle w:val="a5"/>
        <w:ind w:firstLine="709"/>
        <w:rPr>
          <w:rFonts w:eastAsia="Times New Roman"/>
          <w:szCs w:val="28"/>
        </w:rPr>
      </w:pPr>
      <w:r w:rsidRPr="00AD385B">
        <w:rPr>
          <w:rFonts w:eastAsia="Times New Roman"/>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9664A" w:rsidRDefault="0039664A" w:rsidP="0039664A">
      <w:pPr>
        <w:spacing w:after="0" w:line="240" w:lineRule="auto"/>
        <w:jc w:val="both"/>
        <w:rPr>
          <w:rFonts w:ascii="Times New Roman" w:eastAsia="Times New Roman" w:hAnsi="Times New Roman" w:cs="Times New Roman"/>
          <w:sz w:val="28"/>
          <w:szCs w:val="28"/>
        </w:rPr>
      </w:pPr>
      <w:r w:rsidRPr="00AD385B">
        <w:rPr>
          <w:rFonts w:ascii="Times New Roman" w:eastAsia="Times New Roman" w:hAnsi="Times New Roman" w:cs="Times New Roman"/>
          <w:sz w:val="28"/>
          <w:szCs w:val="28"/>
        </w:rPr>
        <w:t xml:space="preserve">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не должен составлять менее </w:t>
      </w:r>
      <w:r w:rsidRPr="00AD385B">
        <w:rPr>
          <w:rFonts w:ascii="Times New Roman" w:eastAsia="Times New Roman" w:hAnsi="Times New Roman" w:cs="Times New Roman"/>
          <w:sz w:val="28"/>
          <w:szCs w:val="28"/>
        </w:rPr>
        <w:lastRenderedPageBreak/>
        <w:t>пяти лет для недвижимого имущества и менее трех лет для движимого имущества.</w:t>
      </w:r>
    </w:p>
    <w:p w:rsidR="0039664A" w:rsidRPr="00AD385B" w:rsidRDefault="0039664A" w:rsidP="0039664A">
      <w:pPr>
        <w:spacing w:after="0" w:line="240" w:lineRule="auto"/>
        <w:jc w:val="both"/>
        <w:rPr>
          <w:rFonts w:ascii="Times New Roman" w:hAnsi="Times New Roman" w:cs="Times New Roman"/>
          <w:sz w:val="28"/>
          <w:szCs w:val="28"/>
        </w:rPr>
      </w:pPr>
    </w:p>
    <w:p w:rsidR="0039664A" w:rsidRDefault="0039664A" w:rsidP="0039664A">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rsidR="00507FD3" w:rsidRPr="00C50CE0" w:rsidRDefault="00507FD3" w:rsidP="00396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Богородицкий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А.И. Овчинников</w:t>
      </w:r>
    </w:p>
    <w:p w:rsidR="008E0AF6" w:rsidRDefault="008E0AF6"/>
    <w:p w:rsidR="0039664A" w:rsidRDefault="0039664A"/>
    <w:sectPr w:rsidR="00396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4A"/>
    <w:rsid w:val="001D2510"/>
    <w:rsid w:val="0039664A"/>
    <w:rsid w:val="003A6044"/>
    <w:rsid w:val="00485F06"/>
    <w:rsid w:val="00507FD3"/>
    <w:rsid w:val="006B2525"/>
    <w:rsid w:val="00732036"/>
    <w:rsid w:val="008B7DF8"/>
    <w:rsid w:val="008E0AF6"/>
    <w:rsid w:val="00B54774"/>
    <w:rsid w:val="00D11510"/>
    <w:rsid w:val="00E70F04"/>
    <w:rsid w:val="00EE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6EE0"/>
  <w15:chartTrackingRefBased/>
  <w15:docId w15:val="{6550D8C0-764B-4EF5-AE72-22C0E59F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6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664A"/>
    <w:rPr>
      <w:color w:val="0000FF"/>
      <w:u w:val="single"/>
    </w:rPr>
  </w:style>
  <w:style w:type="paragraph" w:styleId="a5">
    <w:name w:val="No Spacing"/>
    <w:uiPriority w:val="1"/>
    <w:qFormat/>
    <w:rsid w:val="0039664A"/>
    <w:pPr>
      <w:spacing w:after="0" w:line="240" w:lineRule="auto"/>
      <w:jc w:val="both"/>
    </w:pPr>
    <w:rPr>
      <w:rFonts w:ascii="Times New Roman" w:eastAsia="Calibri" w:hAnsi="Times New Roman" w:cs="Times New Roman"/>
      <w:sz w:val="28"/>
    </w:rPr>
  </w:style>
  <w:style w:type="paragraph" w:styleId="a6">
    <w:name w:val="caption"/>
    <w:basedOn w:val="a"/>
    <w:link w:val="a7"/>
    <w:qFormat/>
    <w:rsid w:val="0039664A"/>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Название объекта Знак"/>
    <w:link w:val="a6"/>
    <w:locked/>
    <w:rsid w:val="0039664A"/>
    <w:rPr>
      <w:rFonts w:ascii="Times New Roman" w:eastAsia="Times New Roman" w:hAnsi="Times New Roman" w:cs="Times New Roman"/>
      <w:sz w:val="32"/>
      <w:szCs w:val="20"/>
      <w:lang w:eastAsia="ru-RU"/>
    </w:rPr>
  </w:style>
  <w:style w:type="paragraph" w:customStyle="1" w:styleId="consplusnormal">
    <w:name w:val="consplusnormal"/>
    <w:basedOn w:val="a"/>
    <w:rsid w:val="00E70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7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D9B4CD790FC568BEFAEC5F185DD8E61C5B759CB11AA3F3EADA613394FEEA96307F40522C4C94AV53BJ" TargetMode="External"/><Relationship Id="rId13" Type="http://schemas.openxmlformats.org/officeDocument/2006/relationships/hyperlink" Target="https://login.consultant.ru/link/?req=doc&amp;demo=2&amp;base=LAW&amp;n=434709&amp;date=07.03.2023" TargetMode="External"/><Relationship Id="rId18" Type="http://schemas.openxmlformats.org/officeDocument/2006/relationships/hyperlink" Target="https://login.consultant.ru/link/?req=doc&amp;demo=2&amp;base=LAW&amp;n=436361&amp;dst=100088&amp;field=134&amp;date=07.03.202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E5D9B4CD790FC568BEFAEC5F185DD8E61C4B55EC517AA3F3EADA613394FEEA96307F40522C4C848V536J" TargetMode="External"/><Relationship Id="rId12" Type="http://schemas.openxmlformats.org/officeDocument/2006/relationships/hyperlink" Target="https://login.consultant.ru/link/?req=doc&amp;demo=2&amp;base=LAW&amp;n=436375&amp;dst=100138&amp;field=134&amp;date=07.03.2023" TargetMode="External"/><Relationship Id="rId17" Type="http://schemas.openxmlformats.org/officeDocument/2006/relationships/hyperlink" Target="https://login.consultant.ru/link/?req=doc&amp;demo=2&amp;base=LAW&amp;n=436361&amp;dst=13&amp;field=134&amp;date=07.03.2023"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6375&amp;dst=100361&amp;field=134&amp;date=07.03.2023" TargetMode="External"/><Relationship Id="rId20" Type="http://schemas.openxmlformats.org/officeDocument/2006/relationships/hyperlink" Target="https://login.consultant.ru/link/?req=doc&amp;demo=2&amp;base=LAW&amp;n=436361&amp;dst=100108&amp;field=134&amp;date=07.03.2023" TargetMode="External"/><Relationship Id="rId1" Type="http://schemas.openxmlformats.org/officeDocument/2006/relationships/styles" Target="styles.xml"/><Relationship Id="rId6" Type="http://schemas.openxmlformats.org/officeDocument/2006/relationships/hyperlink" Target="consultantplus://offline/ref=6E5D9B4CD790FC568BEFAEC5F185DD8E62CCB65BC91CAA3F3EADA613394FEEA96307F40522C4CB4DV534J" TargetMode="External"/><Relationship Id="rId11" Type="http://schemas.openxmlformats.org/officeDocument/2006/relationships/hyperlink" Target="https://login.consultant.ru/link/?req=doc&amp;demo=2&amp;base=LAW&amp;n=436375&amp;dst=100361&amp;field=134&amp;date=07.03.2023" TargetMode="External"/><Relationship Id="rId5" Type="http://schemas.openxmlformats.org/officeDocument/2006/relationships/hyperlink" Target="http://ru48.registrnpa.ru/" TargetMode="External"/><Relationship Id="rId15" Type="http://schemas.openxmlformats.org/officeDocument/2006/relationships/hyperlink" Target="https://login.consultant.ru/link/?req=doc&amp;demo=2&amp;base=LAW&amp;n=436361&amp;dst=100108&amp;field=134&amp;date=07.03.2023" TargetMode="External"/><Relationship Id="rId10" Type="http://schemas.openxmlformats.org/officeDocument/2006/relationships/hyperlink" Target="http://ru48.registrnpa.ru/" TargetMode="External"/><Relationship Id="rId19" Type="http://schemas.openxmlformats.org/officeDocument/2006/relationships/hyperlink" Target="https://login.consultant.ru/link/?req=doc&amp;demo=2&amp;base=LAW&amp;n=436361&amp;dst=100069&amp;field=134&amp;date=07.03.2023" TargetMode="External"/><Relationship Id="rId4" Type="http://schemas.openxmlformats.org/officeDocument/2006/relationships/image" Target="media/image1.jpeg"/><Relationship Id="rId9" Type="http://schemas.openxmlformats.org/officeDocument/2006/relationships/hyperlink" Target="consultantplus://offline/ref=6E5D9B4CD790FC568BEFAEC5F185DD8E61C5B759CB11AA3F3EADA613394FEEA96307F40522C4C84BV53AJ" TargetMode="External"/><Relationship Id="rId14" Type="http://schemas.openxmlformats.org/officeDocument/2006/relationships/hyperlink" Target="https://login.consultant.ru/link/?req=doc&amp;demo=2&amp;base=LAW&amp;n=436375&amp;dst=100361&amp;field=134&amp;date=07.03.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2023-10-12T12:23:00Z</dcterms:created>
  <dcterms:modified xsi:type="dcterms:W3CDTF">2023-10-16T13:31:00Z</dcterms:modified>
</cp:coreProperties>
</file>