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3F" w:rsidRPr="00773C3F" w:rsidRDefault="00773C3F" w:rsidP="00773C3F">
      <w:pPr>
        <w:widowControl w:val="0"/>
        <w:tabs>
          <w:tab w:val="left" w:pos="5570"/>
          <w:tab w:val="right" w:pos="9355"/>
        </w:tabs>
        <w:autoSpaceDE w:val="0"/>
        <w:autoSpaceDN w:val="0"/>
        <w:adjustRightInd w:val="0"/>
        <w:spacing w:after="0" w:line="240" w:lineRule="auto"/>
        <w:rPr>
          <w:rFonts w:ascii="Times New Roman" w:eastAsia="Times New Roman" w:hAnsi="Times New Roman" w:cs="Times New Roman"/>
          <w:b/>
          <w:sz w:val="26"/>
          <w:szCs w:val="26"/>
          <w:lang w:eastAsia="ru-RU"/>
        </w:rPr>
      </w:pPr>
      <w:bookmarkStart w:id="0" w:name="_GoBack"/>
      <w:bookmarkEnd w:id="0"/>
      <w:r w:rsidRPr="00773C3F">
        <w:rPr>
          <w:rFonts w:ascii="Times New Roman" w:eastAsia="Times New Roman" w:hAnsi="Times New Roman" w:cs="Times New Roman"/>
          <w:b/>
          <w:bCs/>
          <w:sz w:val="28"/>
          <w:szCs w:val="32"/>
          <w:lang w:eastAsia="ru-RU"/>
        </w:rPr>
        <w:t xml:space="preserve">  </w:t>
      </w:r>
      <w:r w:rsidRPr="00773C3F">
        <w:rPr>
          <w:rFonts w:ascii="Times New Roman" w:eastAsia="Times New Roman" w:hAnsi="Times New Roman" w:cs="Times New Roman"/>
          <w:b/>
          <w:bCs/>
          <w:color w:val="000080"/>
          <w:sz w:val="20"/>
          <w:szCs w:val="20"/>
          <w:lang w:eastAsia="ru-RU"/>
        </w:rPr>
        <w:t xml:space="preserve">                                                                                </w:t>
      </w:r>
      <w:r w:rsidRPr="00773C3F">
        <w:rPr>
          <w:rFonts w:ascii="Times New Roman" w:eastAsia="Times New Roman" w:hAnsi="Times New Roman" w:cs="Times New Roman"/>
          <w:b/>
          <w:noProof/>
          <w:color w:val="000080"/>
          <w:sz w:val="20"/>
          <w:szCs w:val="20"/>
          <w:lang w:eastAsia="ru-RU"/>
        </w:rPr>
        <w:drawing>
          <wp:inline distT="0" distB="0" distL="0" distR="0" wp14:anchorId="0F9C545A" wp14:editId="681C271E">
            <wp:extent cx="466725" cy="600075"/>
            <wp:effectExtent l="0" t="0" r="9525" b="9525"/>
            <wp:docPr id="2"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773C3F" w:rsidRPr="00773C3F" w:rsidRDefault="00773C3F" w:rsidP="00773C3F">
      <w:pPr>
        <w:spacing w:after="0" w:line="240" w:lineRule="auto"/>
        <w:jc w:val="center"/>
        <w:rPr>
          <w:rFonts w:ascii="Times New Roman" w:eastAsia="Times New Roman" w:hAnsi="Times New Roman" w:cs="Times New Roman"/>
          <w:sz w:val="32"/>
          <w:szCs w:val="32"/>
          <w:lang w:eastAsia="ru-RU"/>
        </w:rPr>
      </w:pPr>
      <w:proofErr w:type="gramStart"/>
      <w:r w:rsidRPr="00773C3F">
        <w:rPr>
          <w:rFonts w:ascii="Times New Roman" w:eastAsia="Times New Roman" w:hAnsi="Times New Roman" w:cs="Times New Roman"/>
          <w:sz w:val="32"/>
          <w:szCs w:val="32"/>
          <w:lang w:eastAsia="ru-RU"/>
        </w:rPr>
        <w:t>СОВЕТ  ДЕПУТАТОВ</w:t>
      </w:r>
      <w:proofErr w:type="gramEnd"/>
      <w:r w:rsidRPr="00773C3F">
        <w:rPr>
          <w:rFonts w:ascii="Times New Roman" w:eastAsia="Times New Roman" w:hAnsi="Times New Roman" w:cs="Times New Roman"/>
          <w:sz w:val="32"/>
          <w:szCs w:val="32"/>
          <w:lang w:eastAsia="ru-RU"/>
        </w:rPr>
        <w:t xml:space="preserve">  СЕЛЬСКОГО  ПОСЕЛЕНИЯ</w:t>
      </w:r>
    </w:p>
    <w:p w:rsidR="00773C3F" w:rsidRPr="00773C3F" w:rsidRDefault="00773C3F" w:rsidP="00773C3F">
      <w:pPr>
        <w:spacing w:after="0" w:line="240" w:lineRule="auto"/>
        <w:rPr>
          <w:rFonts w:ascii="Times New Roman" w:eastAsia="Times New Roman" w:hAnsi="Times New Roman" w:cs="Times New Roman"/>
          <w:sz w:val="32"/>
          <w:szCs w:val="32"/>
          <w:lang w:eastAsia="ru-RU"/>
        </w:rPr>
      </w:pPr>
      <w:r w:rsidRPr="00773C3F">
        <w:rPr>
          <w:rFonts w:ascii="Times New Roman" w:eastAsia="Times New Roman" w:hAnsi="Times New Roman" w:cs="Times New Roman"/>
          <w:sz w:val="32"/>
          <w:szCs w:val="32"/>
          <w:lang w:eastAsia="ru-RU"/>
        </w:rPr>
        <w:t xml:space="preserve">                                       </w:t>
      </w:r>
      <w:proofErr w:type="gramStart"/>
      <w:r w:rsidRPr="00773C3F">
        <w:rPr>
          <w:rFonts w:ascii="Times New Roman" w:eastAsia="Times New Roman" w:hAnsi="Times New Roman" w:cs="Times New Roman"/>
          <w:sz w:val="32"/>
          <w:szCs w:val="32"/>
          <w:lang w:eastAsia="ru-RU"/>
        </w:rPr>
        <w:t>БОГОРОДИЦКИЙ  СЕЛЬСОВЕТ</w:t>
      </w:r>
      <w:proofErr w:type="gramEnd"/>
      <w:r w:rsidRPr="00773C3F">
        <w:rPr>
          <w:rFonts w:ascii="Times New Roman" w:eastAsia="Times New Roman" w:hAnsi="Times New Roman" w:cs="Times New Roman"/>
          <w:sz w:val="32"/>
          <w:szCs w:val="32"/>
          <w:lang w:eastAsia="ru-RU"/>
        </w:rPr>
        <w:t xml:space="preserve">                                                                        </w:t>
      </w:r>
    </w:p>
    <w:p w:rsidR="00773C3F" w:rsidRPr="00773C3F" w:rsidRDefault="00773C3F" w:rsidP="00773C3F">
      <w:pPr>
        <w:spacing w:after="0" w:line="240" w:lineRule="auto"/>
        <w:rPr>
          <w:rFonts w:ascii="Times New Roman" w:eastAsia="Times New Roman" w:hAnsi="Times New Roman" w:cs="Times New Roman"/>
          <w:sz w:val="32"/>
          <w:szCs w:val="32"/>
          <w:lang w:eastAsia="ru-RU"/>
        </w:rPr>
      </w:pPr>
      <w:r w:rsidRPr="00773C3F">
        <w:rPr>
          <w:rFonts w:ascii="Times New Roman" w:eastAsia="Times New Roman" w:hAnsi="Times New Roman" w:cs="Times New Roman"/>
          <w:sz w:val="32"/>
          <w:szCs w:val="32"/>
          <w:lang w:eastAsia="ru-RU"/>
        </w:rPr>
        <w:t xml:space="preserve">                                Добринского муниципального района</w:t>
      </w:r>
    </w:p>
    <w:p w:rsidR="00773C3F" w:rsidRPr="00773C3F" w:rsidRDefault="00773C3F" w:rsidP="00773C3F">
      <w:pPr>
        <w:spacing w:after="0" w:line="240" w:lineRule="auto"/>
        <w:jc w:val="center"/>
        <w:rPr>
          <w:rFonts w:ascii="Times New Roman" w:eastAsia="Times New Roman" w:hAnsi="Times New Roman" w:cs="Times New Roman"/>
          <w:color w:val="000000"/>
          <w:sz w:val="32"/>
          <w:szCs w:val="32"/>
          <w:lang w:eastAsia="ru-RU"/>
        </w:rPr>
      </w:pPr>
      <w:proofErr w:type="gramStart"/>
      <w:r w:rsidRPr="00773C3F">
        <w:rPr>
          <w:rFonts w:ascii="Times New Roman" w:eastAsia="Times New Roman" w:hAnsi="Times New Roman" w:cs="Times New Roman"/>
          <w:sz w:val="32"/>
          <w:szCs w:val="32"/>
          <w:lang w:eastAsia="ru-RU"/>
        </w:rPr>
        <w:t xml:space="preserve">Липецкой  </w:t>
      </w:r>
      <w:r w:rsidRPr="00773C3F">
        <w:rPr>
          <w:rFonts w:ascii="Times New Roman" w:eastAsia="Times New Roman" w:hAnsi="Times New Roman" w:cs="Times New Roman"/>
          <w:color w:val="000000"/>
          <w:sz w:val="32"/>
          <w:szCs w:val="32"/>
          <w:lang w:eastAsia="ru-RU"/>
        </w:rPr>
        <w:t>области</w:t>
      </w:r>
      <w:proofErr w:type="gramEnd"/>
      <w:r w:rsidRPr="00773C3F">
        <w:rPr>
          <w:rFonts w:ascii="Times New Roman" w:eastAsia="Times New Roman" w:hAnsi="Times New Roman" w:cs="Times New Roman"/>
          <w:color w:val="000000"/>
          <w:sz w:val="32"/>
          <w:szCs w:val="32"/>
          <w:lang w:eastAsia="ru-RU"/>
        </w:rPr>
        <w:t xml:space="preserve"> </w:t>
      </w:r>
    </w:p>
    <w:p w:rsidR="00773C3F" w:rsidRPr="00773C3F" w:rsidRDefault="00773C3F" w:rsidP="00773C3F">
      <w:pPr>
        <w:spacing w:after="0" w:line="240" w:lineRule="auto"/>
        <w:jc w:val="center"/>
        <w:rPr>
          <w:rFonts w:ascii="Times New Roman" w:eastAsia="Times New Roman" w:hAnsi="Times New Roman" w:cs="Times New Roman"/>
          <w:sz w:val="28"/>
          <w:szCs w:val="28"/>
          <w:lang w:eastAsia="ru-RU"/>
        </w:rPr>
      </w:pPr>
      <w:r w:rsidRPr="00773C3F">
        <w:rPr>
          <w:rFonts w:ascii="Times New Roman" w:eastAsia="Times New Roman" w:hAnsi="Times New Roman" w:cs="Times New Roman"/>
          <w:color w:val="000000"/>
          <w:sz w:val="28"/>
          <w:szCs w:val="28"/>
          <w:lang w:eastAsia="ru-RU"/>
        </w:rPr>
        <w:t>71 сессия</w:t>
      </w:r>
      <w:r w:rsidRPr="00773C3F">
        <w:rPr>
          <w:rFonts w:ascii="Times New Roman" w:eastAsia="Times New Roman" w:hAnsi="Times New Roman" w:cs="Times New Roman"/>
          <w:sz w:val="28"/>
          <w:szCs w:val="28"/>
          <w:lang w:eastAsia="ru-RU"/>
        </w:rPr>
        <w:t xml:space="preserve"> </w:t>
      </w:r>
      <w:r w:rsidRPr="00773C3F">
        <w:rPr>
          <w:rFonts w:ascii="Times New Roman" w:eastAsia="Times New Roman" w:hAnsi="Times New Roman" w:cs="Times New Roman"/>
          <w:sz w:val="28"/>
          <w:szCs w:val="28"/>
          <w:lang w:val="en-US" w:eastAsia="ru-RU"/>
        </w:rPr>
        <w:t>V</w:t>
      </w:r>
      <w:r w:rsidRPr="00773C3F">
        <w:rPr>
          <w:rFonts w:ascii="Times New Roman" w:eastAsia="Times New Roman" w:hAnsi="Times New Roman" w:cs="Times New Roman"/>
          <w:sz w:val="28"/>
          <w:szCs w:val="28"/>
          <w:lang w:eastAsia="ru-RU"/>
        </w:rPr>
        <w:t xml:space="preserve"> созыва</w:t>
      </w:r>
    </w:p>
    <w:p w:rsidR="00773C3F" w:rsidRPr="00773C3F" w:rsidRDefault="00773C3F" w:rsidP="00773C3F">
      <w:pPr>
        <w:spacing w:after="0" w:line="240" w:lineRule="auto"/>
        <w:rPr>
          <w:rFonts w:ascii="Times New Roman" w:eastAsia="Times New Roman" w:hAnsi="Times New Roman" w:cs="Times New Roman"/>
          <w:sz w:val="24"/>
          <w:szCs w:val="24"/>
          <w:lang w:eastAsia="ru-RU"/>
        </w:rPr>
      </w:pPr>
    </w:p>
    <w:p w:rsidR="00773C3F" w:rsidRPr="00773C3F" w:rsidRDefault="00773C3F" w:rsidP="00773C3F">
      <w:pPr>
        <w:spacing w:after="0" w:line="240" w:lineRule="auto"/>
        <w:jc w:val="center"/>
        <w:rPr>
          <w:rFonts w:ascii="Times New Roman" w:eastAsia="Times New Roman" w:hAnsi="Times New Roman" w:cs="Times New Roman"/>
          <w:b/>
          <w:sz w:val="48"/>
          <w:szCs w:val="48"/>
          <w:lang w:eastAsia="ru-RU"/>
        </w:rPr>
      </w:pPr>
      <w:r w:rsidRPr="00773C3F">
        <w:rPr>
          <w:rFonts w:ascii="Times New Roman" w:eastAsia="Times New Roman" w:hAnsi="Times New Roman" w:cs="Times New Roman"/>
          <w:b/>
          <w:sz w:val="48"/>
          <w:szCs w:val="48"/>
          <w:lang w:eastAsia="ru-RU"/>
        </w:rPr>
        <w:t xml:space="preserve">Р Е Ш Е Н И Е   </w:t>
      </w:r>
    </w:p>
    <w:p w:rsidR="00773C3F" w:rsidRPr="00773C3F" w:rsidRDefault="00773C3F" w:rsidP="00773C3F">
      <w:pPr>
        <w:tabs>
          <w:tab w:val="left" w:pos="851"/>
        </w:tabs>
        <w:spacing w:after="0" w:line="240" w:lineRule="auto"/>
        <w:jc w:val="both"/>
        <w:rPr>
          <w:rFonts w:ascii="Times New Roman" w:eastAsia="Times New Roman" w:hAnsi="Times New Roman" w:cs="Times New Roman"/>
          <w:b/>
          <w:bCs/>
          <w:sz w:val="28"/>
          <w:szCs w:val="28"/>
          <w:lang w:eastAsia="ru-RU"/>
        </w:rPr>
      </w:pPr>
    </w:p>
    <w:p w:rsidR="00773C3F" w:rsidRPr="00773C3F" w:rsidRDefault="00773C3F" w:rsidP="00773C3F">
      <w:pPr>
        <w:shd w:val="clear" w:color="auto" w:fill="FFFFFF"/>
        <w:tabs>
          <w:tab w:val="left" w:pos="4147"/>
          <w:tab w:val="left" w:pos="7363"/>
        </w:tabs>
        <w:spacing w:after="0" w:line="240" w:lineRule="auto"/>
        <w:rPr>
          <w:rFonts w:ascii="Times New Roman" w:eastAsia="Calibri" w:hAnsi="Times New Roman" w:cs="Times New Roman"/>
          <w:spacing w:val="-4"/>
          <w:sz w:val="28"/>
          <w:szCs w:val="28"/>
        </w:rPr>
      </w:pPr>
      <w:r w:rsidRPr="00773C3F">
        <w:rPr>
          <w:rFonts w:ascii="Times New Roman" w:eastAsia="Calibri" w:hAnsi="Times New Roman" w:cs="Times New Roman"/>
          <w:spacing w:val="-4"/>
          <w:sz w:val="28"/>
          <w:szCs w:val="28"/>
        </w:rPr>
        <w:t xml:space="preserve">           16.09.2019</w:t>
      </w:r>
      <w:r w:rsidRPr="00773C3F">
        <w:rPr>
          <w:rFonts w:ascii="Times New Roman" w:eastAsia="Calibri" w:hAnsi="Times New Roman" w:cs="Times New Roman"/>
          <w:spacing w:val="-4"/>
          <w:sz w:val="28"/>
          <w:szCs w:val="28"/>
        </w:rPr>
        <w:tab/>
      </w:r>
      <w:proofErr w:type="spellStart"/>
      <w:r w:rsidRPr="00773C3F">
        <w:rPr>
          <w:rFonts w:ascii="Times New Roman" w:eastAsia="Calibri" w:hAnsi="Times New Roman" w:cs="Times New Roman"/>
          <w:spacing w:val="-4"/>
          <w:sz w:val="28"/>
          <w:szCs w:val="28"/>
        </w:rPr>
        <w:t>ж.д.ст</w:t>
      </w:r>
      <w:proofErr w:type="spellEnd"/>
      <w:r w:rsidRPr="00773C3F">
        <w:rPr>
          <w:rFonts w:ascii="Times New Roman" w:eastAsia="Calibri" w:hAnsi="Times New Roman" w:cs="Times New Roman"/>
          <w:spacing w:val="-4"/>
          <w:sz w:val="28"/>
          <w:szCs w:val="28"/>
        </w:rPr>
        <w:t xml:space="preserve">. Плавица </w:t>
      </w:r>
      <w:r w:rsidRPr="00773C3F">
        <w:rPr>
          <w:rFonts w:ascii="Times New Roman" w:eastAsia="Calibri" w:hAnsi="Times New Roman" w:cs="Times New Roman"/>
          <w:spacing w:val="-4"/>
          <w:sz w:val="28"/>
          <w:szCs w:val="28"/>
        </w:rPr>
        <w:tab/>
      </w:r>
      <w:r w:rsidRPr="00773C3F">
        <w:rPr>
          <w:rFonts w:ascii="Times New Roman" w:eastAsia="Calibri" w:hAnsi="Times New Roman" w:cs="Times New Roman"/>
          <w:spacing w:val="-4"/>
          <w:sz w:val="28"/>
          <w:szCs w:val="28"/>
        </w:rPr>
        <w:tab/>
        <w:t>№ 193 -</w:t>
      </w:r>
      <w:proofErr w:type="spellStart"/>
      <w:r w:rsidRPr="00773C3F">
        <w:rPr>
          <w:rFonts w:ascii="Times New Roman" w:eastAsia="Calibri" w:hAnsi="Times New Roman" w:cs="Times New Roman"/>
          <w:spacing w:val="-4"/>
          <w:sz w:val="28"/>
          <w:szCs w:val="28"/>
        </w:rPr>
        <w:t>рс</w:t>
      </w:r>
      <w:proofErr w:type="spellEnd"/>
    </w:p>
    <w:p w:rsidR="00773C3F" w:rsidRPr="00773C3F" w:rsidRDefault="00773C3F" w:rsidP="00773C3F">
      <w:pPr>
        <w:spacing w:after="0" w:line="240" w:lineRule="auto"/>
        <w:jc w:val="both"/>
        <w:rPr>
          <w:rFonts w:ascii="Times New Roman" w:eastAsia="Times New Roman" w:hAnsi="Times New Roman" w:cs="Times New Roman"/>
          <w:sz w:val="24"/>
          <w:szCs w:val="24"/>
          <w:lang w:eastAsia="ru-RU"/>
        </w:rPr>
      </w:pPr>
    </w:p>
    <w:p w:rsidR="00773C3F" w:rsidRPr="00773C3F" w:rsidRDefault="00773C3F" w:rsidP="00773C3F">
      <w:pPr>
        <w:spacing w:after="0" w:line="240" w:lineRule="auto"/>
        <w:jc w:val="center"/>
        <w:rPr>
          <w:rFonts w:ascii="Times New Roman CYR" w:eastAsia="Times New Roman" w:hAnsi="Times New Roman CYR" w:cs="Times New Roman"/>
          <w:color w:val="000000"/>
          <w:sz w:val="28"/>
          <w:szCs w:val="24"/>
          <w:lang w:eastAsia="ru-RU"/>
        </w:rPr>
      </w:pPr>
    </w:p>
    <w:p w:rsidR="00773C3F" w:rsidRPr="00773C3F" w:rsidRDefault="00773C3F" w:rsidP="00773C3F">
      <w:pPr>
        <w:spacing w:after="0" w:line="240" w:lineRule="auto"/>
        <w:contextualSpacing/>
        <w:jc w:val="center"/>
        <w:rPr>
          <w:rFonts w:ascii="Times New Roman" w:eastAsia="Times New Roman" w:hAnsi="Times New Roman" w:cs="Times New Roman"/>
          <w:b/>
          <w:color w:val="000000"/>
          <w:sz w:val="28"/>
          <w:szCs w:val="28"/>
          <w:lang w:eastAsia="ru-RU"/>
        </w:rPr>
      </w:pPr>
      <w:r w:rsidRPr="00773C3F">
        <w:rPr>
          <w:rFonts w:ascii="Times New Roman CYR" w:eastAsia="Times New Roman" w:hAnsi="Times New Roman CYR" w:cs="Times New Roman"/>
          <w:color w:val="000000"/>
          <w:sz w:val="28"/>
          <w:szCs w:val="24"/>
          <w:lang w:eastAsia="ru-RU"/>
        </w:rPr>
        <w:t xml:space="preserve"> </w:t>
      </w:r>
      <w:r w:rsidRPr="00773C3F">
        <w:rPr>
          <w:rFonts w:ascii="Times New Roman" w:eastAsia="Times New Roman" w:hAnsi="Times New Roman" w:cs="Times New Roman"/>
          <w:b/>
          <w:color w:val="000000"/>
          <w:sz w:val="28"/>
          <w:szCs w:val="28"/>
          <w:lang w:eastAsia="ru-RU"/>
        </w:rPr>
        <w:t xml:space="preserve">О проведении конкурса по отбору кандидатур </w:t>
      </w:r>
    </w:p>
    <w:p w:rsidR="00773C3F" w:rsidRPr="00773C3F" w:rsidRDefault="00773C3F" w:rsidP="00773C3F">
      <w:pPr>
        <w:spacing w:after="0" w:line="240" w:lineRule="auto"/>
        <w:contextualSpacing/>
        <w:jc w:val="center"/>
        <w:rPr>
          <w:rFonts w:ascii="Times New Roman" w:eastAsia="Times New Roman" w:hAnsi="Times New Roman" w:cs="Times New Roman"/>
          <w:b/>
          <w:color w:val="000000"/>
          <w:sz w:val="28"/>
          <w:szCs w:val="28"/>
          <w:lang w:eastAsia="ru-RU"/>
        </w:rPr>
      </w:pPr>
      <w:r w:rsidRPr="00773C3F">
        <w:rPr>
          <w:rFonts w:ascii="Times New Roman" w:eastAsia="Times New Roman" w:hAnsi="Times New Roman" w:cs="Times New Roman"/>
          <w:b/>
          <w:color w:val="000000"/>
          <w:sz w:val="28"/>
          <w:szCs w:val="28"/>
          <w:lang w:eastAsia="ru-RU"/>
        </w:rPr>
        <w:t xml:space="preserve">на должность главы сельского </w:t>
      </w:r>
      <w:proofErr w:type="gramStart"/>
      <w:r w:rsidRPr="00773C3F">
        <w:rPr>
          <w:rFonts w:ascii="Times New Roman" w:eastAsia="Times New Roman" w:hAnsi="Times New Roman" w:cs="Times New Roman"/>
          <w:b/>
          <w:color w:val="000000"/>
          <w:sz w:val="28"/>
          <w:szCs w:val="28"/>
          <w:lang w:eastAsia="ru-RU"/>
        </w:rPr>
        <w:t>поселения  Богородицкий</w:t>
      </w:r>
      <w:proofErr w:type="gramEnd"/>
      <w:r w:rsidRPr="00773C3F">
        <w:rPr>
          <w:rFonts w:ascii="Times New Roman" w:eastAsia="Times New Roman" w:hAnsi="Times New Roman" w:cs="Times New Roman"/>
          <w:b/>
          <w:color w:val="000000"/>
          <w:sz w:val="28"/>
          <w:szCs w:val="28"/>
          <w:lang w:eastAsia="ru-RU"/>
        </w:rPr>
        <w:t xml:space="preserve"> сельсовет  Добринского муниципального района Липецкой области</w:t>
      </w:r>
    </w:p>
    <w:p w:rsidR="00773C3F" w:rsidRPr="00773C3F" w:rsidRDefault="00773C3F" w:rsidP="00773C3F">
      <w:pPr>
        <w:spacing w:after="0" w:line="240" w:lineRule="auto"/>
        <w:contextualSpacing/>
        <w:jc w:val="center"/>
        <w:rPr>
          <w:rFonts w:ascii="Times New Roman" w:eastAsia="Times New Roman" w:hAnsi="Times New Roman" w:cs="Times New Roman"/>
          <w:b/>
          <w:color w:val="000000"/>
          <w:sz w:val="28"/>
          <w:szCs w:val="28"/>
          <w:lang w:eastAsia="ru-RU"/>
        </w:rPr>
      </w:pPr>
      <w:r w:rsidRPr="00773C3F">
        <w:rPr>
          <w:rFonts w:ascii="Times New Roman" w:eastAsia="Times New Roman" w:hAnsi="Times New Roman" w:cs="Times New Roman"/>
          <w:b/>
          <w:color w:val="000000"/>
          <w:sz w:val="28"/>
          <w:szCs w:val="28"/>
          <w:lang w:eastAsia="ru-RU"/>
        </w:rPr>
        <w:t xml:space="preserve"> Российской Федерации</w:t>
      </w:r>
    </w:p>
    <w:p w:rsidR="00773C3F" w:rsidRPr="00773C3F" w:rsidRDefault="00773C3F" w:rsidP="00773C3F">
      <w:pPr>
        <w:spacing w:after="0" w:line="240" w:lineRule="auto"/>
        <w:contextualSpacing/>
        <w:jc w:val="center"/>
        <w:rPr>
          <w:rFonts w:ascii="Times New Roman" w:eastAsia="Times New Roman" w:hAnsi="Times New Roman" w:cs="Times New Roman"/>
          <w:b/>
          <w:color w:val="000000"/>
          <w:sz w:val="28"/>
          <w:szCs w:val="28"/>
          <w:lang w:eastAsia="ru-RU"/>
        </w:rPr>
      </w:pPr>
    </w:p>
    <w:p w:rsidR="00773C3F" w:rsidRPr="00773C3F" w:rsidRDefault="00773C3F" w:rsidP="00773C3F">
      <w:pPr>
        <w:spacing w:after="0" w:line="240" w:lineRule="auto"/>
        <w:contextualSpacing/>
        <w:jc w:val="center"/>
        <w:rPr>
          <w:rFonts w:ascii="Times New Roman" w:eastAsia="Times New Roman" w:hAnsi="Times New Roman" w:cs="Times New Roman"/>
          <w:color w:val="000000"/>
          <w:sz w:val="28"/>
          <w:szCs w:val="28"/>
          <w:lang w:eastAsia="ru-RU"/>
        </w:rPr>
      </w:pPr>
      <w:r w:rsidRPr="00773C3F">
        <w:rPr>
          <w:rFonts w:ascii="Times New Roman" w:eastAsia="Times New Roman" w:hAnsi="Times New Roman" w:cs="Times New Roman"/>
          <w:b/>
          <w:color w:val="000000"/>
          <w:sz w:val="28"/>
          <w:szCs w:val="28"/>
          <w:lang w:eastAsia="ru-RU"/>
        </w:rPr>
        <w:t xml:space="preserve"> </w:t>
      </w:r>
    </w:p>
    <w:p w:rsidR="00773C3F" w:rsidRPr="00773C3F" w:rsidRDefault="00773C3F" w:rsidP="00773C3F">
      <w:pPr>
        <w:spacing w:after="0" w:line="240" w:lineRule="auto"/>
        <w:ind w:firstLine="851"/>
        <w:jc w:val="both"/>
        <w:rPr>
          <w:rFonts w:ascii="Times New Roman" w:eastAsia="Times New Roman" w:hAnsi="Times New Roman" w:cs="Times New Roman"/>
          <w:b/>
          <w:color w:val="000000"/>
          <w:sz w:val="28"/>
          <w:szCs w:val="28"/>
          <w:lang w:eastAsia="ru-RU"/>
        </w:rPr>
      </w:pPr>
      <w:r w:rsidRPr="00773C3F">
        <w:rPr>
          <w:rFonts w:ascii="Times New Roman" w:eastAsia="Times New Roman" w:hAnsi="Times New Roman" w:cs="Times New Roman"/>
          <w:color w:val="000000"/>
          <w:sz w:val="28"/>
          <w:szCs w:val="28"/>
          <w:lang w:eastAsia="ru-RU"/>
        </w:rPr>
        <w:t xml:space="preserve">В связи с досрочным прекращением полномочий главы сельского поселения  Богородицкий  сельсовет  Добринского муниципального района Липецкой области Российской Федерации, </w:t>
      </w:r>
      <w:r w:rsidRPr="00773C3F">
        <w:rPr>
          <w:rFonts w:ascii="Times New Roman" w:eastAsia="Times New Roman" w:hAnsi="Times New Roman" w:cs="Times New Roman"/>
          <w:sz w:val="28"/>
          <w:szCs w:val="28"/>
          <w:lang w:eastAsia="ru-RU"/>
        </w:rPr>
        <w:t xml:space="preserve">в соответствии с </w:t>
      </w:r>
      <w:r w:rsidRPr="00773C3F">
        <w:rPr>
          <w:rFonts w:ascii="Times New Roman" w:eastAsia="Times New Roman" w:hAnsi="Times New Roman" w:cs="Times New Roman"/>
          <w:color w:val="000000"/>
          <w:sz w:val="28"/>
          <w:szCs w:val="28"/>
          <w:lang w:eastAsia="ru-RU"/>
        </w:rPr>
        <w:t xml:space="preserve">Уставом сельского поселения  Богородицкий сельсовет  Добринского муниципального района, Порядком 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утвержденным решением Совета депутатов сельского поселения Богородицкий сельсовет  Добринского муниципального района  №188-рс от 05.08.2019г., Совет депутатов сельского поселения  Богородицкий сельсовет  </w:t>
      </w:r>
      <w:r w:rsidRPr="00773C3F">
        <w:rPr>
          <w:rFonts w:ascii="Times New Roman" w:eastAsia="Times New Roman" w:hAnsi="Times New Roman" w:cs="Times New Roman"/>
          <w:b/>
          <w:color w:val="000000"/>
          <w:sz w:val="28"/>
          <w:szCs w:val="28"/>
          <w:lang w:eastAsia="ru-RU"/>
        </w:rPr>
        <w:t>РЕШИЛ:</w:t>
      </w: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r w:rsidRPr="00773C3F">
        <w:rPr>
          <w:rFonts w:ascii="Times New Roman" w:eastAsia="Times New Roman" w:hAnsi="Times New Roman" w:cs="Times New Roman"/>
          <w:color w:val="000000"/>
          <w:sz w:val="28"/>
          <w:szCs w:val="28"/>
          <w:lang w:eastAsia="ru-RU"/>
        </w:rPr>
        <w:t>1.</w:t>
      </w:r>
      <w:proofErr w:type="gramStart"/>
      <w:r w:rsidRPr="00773C3F">
        <w:rPr>
          <w:rFonts w:ascii="Times New Roman" w:eastAsia="Times New Roman" w:hAnsi="Times New Roman" w:cs="Times New Roman"/>
          <w:color w:val="000000"/>
          <w:sz w:val="28"/>
          <w:szCs w:val="28"/>
          <w:lang w:eastAsia="ru-RU"/>
        </w:rPr>
        <w:t>Объявить</w:t>
      </w:r>
      <w:r w:rsidRPr="00773C3F">
        <w:rPr>
          <w:rFonts w:ascii="Times New Roman" w:eastAsia="Times New Roman" w:hAnsi="Times New Roman" w:cs="Times New Roman"/>
          <w:b/>
          <w:color w:val="000000"/>
          <w:sz w:val="28"/>
          <w:szCs w:val="28"/>
          <w:lang w:eastAsia="ru-RU"/>
        </w:rPr>
        <w:t xml:space="preserve"> </w:t>
      </w:r>
      <w:r w:rsidRPr="00773C3F">
        <w:rPr>
          <w:rFonts w:ascii="Times New Roman" w:eastAsia="Times New Roman" w:hAnsi="Times New Roman" w:cs="Times New Roman"/>
          <w:color w:val="000000"/>
          <w:sz w:val="28"/>
          <w:szCs w:val="28"/>
          <w:lang w:eastAsia="ru-RU"/>
        </w:rPr>
        <w:t xml:space="preserve"> конкурс</w:t>
      </w:r>
      <w:proofErr w:type="gramEnd"/>
      <w:r w:rsidRPr="00773C3F">
        <w:rPr>
          <w:rFonts w:ascii="Times New Roman" w:eastAsia="Times New Roman" w:hAnsi="Times New Roman" w:cs="Times New Roman"/>
          <w:color w:val="000000"/>
          <w:sz w:val="28"/>
          <w:szCs w:val="28"/>
          <w:lang w:eastAsia="ru-RU"/>
        </w:rPr>
        <w:t xml:space="preserve">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w:t>
      </w: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C50E8" w:rsidRDefault="00773C3F" w:rsidP="00773C3F">
      <w:pPr>
        <w:spacing w:after="0" w:line="240" w:lineRule="auto"/>
        <w:ind w:firstLine="708"/>
        <w:jc w:val="both"/>
        <w:rPr>
          <w:rFonts w:ascii="Times New Roman" w:eastAsia="Times New Roman" w:hAnsi="Times New Roman" w:cs="Times New Roman"/>
          <w:sz w:val="28"/>
          <w:szCs w:val="28"/>
          <w:lang w:eastAsia="ru-RU"/>
        </w:rPr>
      </w:pPr>
      <w:r w:rsidRPr="007C50E8">
        <w:rPr>
          <w:rFonts w:ascii="Times New Roman" w:eastAsia="Times New Roman" w:hAnsi="Times New Roman" w:cs="Times New Roman"/>
          <w:bCs/>
          <w:sz w:val="28"/>
          <w:szCs w:val="28"/>
          <w:lang w:eastAsia="ru-RU"/>
        </w:rPr>
        <w:t xml:space="preserve">2.Утвердить состав членов конкурсной комиссии, назначаемых Советом депутатов сельского поселения </w:t>
      </w:r>
      <w:proofErr w:type="gramStart"/>
      <w:r w:rsidRPr="007C50E8">
        <w:rPr>
          <w:rFonts w:ascii="Times New Roman" w:eastAsia="Times New Roman" w:hAnsi="Times New Roman" w:cs="Times New Roman"/>
          <w:bCs/>
          <w:sz w:val="28"/>
          <w:szCs w:val="28"/>
          <w:lang w:eastAsia="ru-RU"/>
        </w:rPr>
        <w:t>Богородицкий  сельсовет</w:t>
      </w:r>
      <w:proofErr w:type="gramEnd"/>
      <w:r w:rsidRPr="007C50E8">
        <w:rPr>
          <w:rFonts w:ascii="Times New Roman" w:eastAsia="Times New Roman" w:hAnsi="Times New Roman" w:cs="Times New Roman"/>
          <w:bCs/>
          <w:sz w:val="28"/>
          <w:szCs w:val="28"/>
          <w:lang w:eastAsia="ru-RU"/>
        </w:rPr>
        <w:t>:</w:t>
      </w:r>
    </w:p>
    <w:p w:rsidR="00773C3F" w:rsidRPr="007C50E8" w:rsidRDefault="00773C3F" w:rsidP="00773C3F">
      <w:pPr>
        <w:spacing w:after="0" w:line="240" w:lineRule="auto"/>
        <w:ind w:firstLine="708"/>
        <w:jc w:val="both"/>
        <w:rPr>
          <w:rFonts w:ascii="Times New Roman" w:eastAsia="Times New Roman" w:hAnsi="Times New Roman" w:cs="Times New Roman"/>
          <w:sz w:val="28"/>
          <w:szCs w:val="28"/>
          <w:lang w:eastAsia="ru-RU"/>
        </w:rPr>
      </w:pPr>
      <w:r w:rsidRPr="007C50E8">
        <w:rPr>
          <w:rFonts w:ascii="Times New Roman" w:eastAsia="Times New Roman" w:hAnsi="Times New Roman" w:cs="Times New Roman"/>
          <w:bCs/>
          <w:sz w:val="28"/>
          <w:szCs w:val="28"/>
          <w:lang w:eastAsia="ru-RU"/>
        </w:rPr>
        <w:t xml:space="preserve">-Бахтину Наталию </w:t>
      </w:r>
      <w:proofErr w:type="gramStart"/>
      <w:r w:rsidRPr="007C50E8">
        <w:rPr>
          <w:rFonts w:ascii="Times New Roman" w:eastAsia="Times New Roman" w:hAnsi="Times New Roman" w:cs="Times New Roman"/>
          <w:bCs/>
          <w:sz w:val="28"/>
          <w:szCs w:val="28"/>
          <w:lang w:eastAsia="ru-RU"/>
        </w:rPr>
        <w:t>Александровну ,заведующую</w:t>
      </w:r>
      <w:proofErr w:type="gramEnd"/>
      <w:r w:rsidRPr="007C50E8">
        <w:rPr>
          <w:rFonts w:ascii="Times New Roman" w:eastAsia="Times New Roman" w:hAnsi="Times New Roman" w:cs="Times New Roman"/>
          <w:bCs/>
          <w:sz w:val="28"/>
          <w:szCs w:val="28"/>
          <w:lang w:eastAsia="ru-RU"/>
        </w:rPr>
        <w:t xml:space="preserve"> МДОУ детский сад </w:t>
      </w:r>
      <w:proofErr w:type="spellStart"/>
      <w:r w:rsidRPr="007C50E8">
        <w:rPr>
          <w:rFonts w:ascii="Times New Roman" w:eastAsia="Times New Roman" w:hAnsi="Times New Roman" w:cs="Times New Roman"/>
          <w:bCs/>
          <w:sz w:val="28"/>
          <w:szCs w:val="28"/>
          <w:lang w:eastAsia="ru-RU"/>
        </w:rPr>
        <w:t>ст.Плавица</w:t>
      </w:r>
      <w:proofErr w:type="spellEnd"/>
    </w:p>
    <w:p w:rsidR="00773C3F" w:rsidRPr="007C50E8" w:rsidRDefault="00773C3F" w:rsidP="00773C3F">
      <w:pPr>
        <w:spacing w:after="0" w:line="240" w:lineRule="auto"/>
        <w:ind w:firstLine="708"/>
        <w:jc w:val="both"/>
        <w:rPr>
          <w:rFonts w:ascii="Times New Roman" w:eastAsia="Times New Roman" w:hAnsi="Times New Roman" w:cs="Times New Roman"/>
          <w:sz w:val="28"/>
          <w:szCs w:val="28"/>
          <w:lang w:eastAsia="ru-RU"/>
        </w:rPr>
      </w:pPr>
      <w:r w:rsidRPr="007C50E8">
        <w:rPr>
          <w:rFonts w:ascii="Times New Roman" w:eastAsia="Times New Roman" w:hAnsi="Times New Roman" w:cs="Times New Roman"/>
          <w:bCs/>
          <w:sz w:val="28"/>
          <w:szCs w:val="28"/>
          <w:lang w:eastAsia="ru-RU"/>
        </w:rPr>
        <w:t>-</w:t>
      </w:r>
      <w:proofErr w:type="spellStart"/>
      <w:r w:rsidRPr="007C50E8">
        <w:rPr>
          <w:rFonts w:ascii="Times New Roman" w:eastAsia="Times New Roman" w:hAnsi="Times New Roman" w:cs="Times New Roman"/>
          <w:bCs/>
          <w:sz w:val="28"/>
          <w:szCs w:val="28"/>
          <w:lang w:eastAsia="ru-RU"/>
        </w:rPr>
        <w:t>Примова</w:t>
      </w:r>
      <w:proofErr w:type="spellEnd"/>
      <w:r w:rsidRPr="007C50E8">
        <w:rPr>
          <w:rFonts w:ascii="Times New Roman" w:eastAsia="Times New Roman" w:hAnsi="Times New Roman" w:cs="Times New Roman"/>
          <w:bCs/>
          <w:sz w:val="28"/>
          <w:szCs w:val="28"/>
          <w:lang w:eastAsia="ru-RU"/>
        </w:rPr>
        <w:t xml:space="preserve"> </w:t>
      </w:r>
      <w:proofErr w:type="spellStart"/>
      <w:r w:rsidRPr="007C50E8">
        <w:rPr>
          <w:rFonts w:ascii="Times New Roman" w:eastAsia="Times New Roman" w:hAnsi="Times New Roman" w:cs="Times New Roman"/>
          <w:bCs/>
          <w:sz w:val="28"/>
          <w:szCs w:val="28"/>
          <w:lang w:eastAsia="ru-RU"/>
        </w:rPr>
        <w:t>Рамала</w:t>
      </w:r>
      <w:proofErr w:type="spellEnd"/>
      <w:r w:rsidRPr="007C50E8">
        <w:rPr>
          <w:rFonts w:ascii="Times New Roman" w:eastAsia="Times New Roman" w:hAnsi="Times New Roman" w:cs="Times New Roman"/>
          <w:bCs/>
          <w:sz w:val="28"/>
          <w:szCs w:val="28"/>
          <w:lang w:eastAsia="ru-RU"/>
        </w:rPr>
        <w:t xml:space="preserve"> </w:t>
      </w:r>
      <w:proofErr w:type="spellStart"/>
      <w:proofErr w:type="gramStart"/>
      <w:r w:rsidRPr="007C50E8">
        <w:rPr>
          <w:rFonts w:ascii="Times New Roman" w:eastAsia="Times New Roman" w:hAnsi="Times New Roman" w:cs="Times New Roman"/>
          <w:bCs/>
          <w:sz w:val="28"/>
          <w:szCs w:val="28"/>
          <w:lang w:eastAsia="ru-RU"/>
        </w:rPr>
        <w:t>Манафовича,врача</w:t>
      </w:r>
      <w:proofErr w:type="spellEnd"/>
      <w:proofErr w:type="gramEnd"/>
      <w:r w:rsidRPr="007C50E8">
        <w:rPr>
          <w:rFonts w:ascii="Times New Roman" w:eastAsia="Times New Roman" w:hAnsi="Times New Roman" w:cs="Times New Roman"/>
          <w:bCs/>
          <w:sz w:val="28"/>
          <w:szCs w:val="28"/>
          <w:lang w:eastAsia="ru-RU"/>
        </w:rPr>
        <w:t xml:space="preserve"> –стоматолога ГУЗ « </w:t>
      </w:r>
      <w:proofErr w:type="spellStart"/>
      <w:r w:rsidRPr="007C50E8">
        <w:rPr>
          <w:rFonts w:ascii="Times New Roman" w:eastAsia="Times New Roman" w:hAnsi="Times New Roman" w:cs="Times New Roman"/>
          <w:bCs/>
          <w:sz w:val="28"/>
          <w:szCs w:val="28"/>
          <w:lang w:eastAsia="ru-RU"/>
        </w:rPr>
        <w:t>Добринская</w:t>
      </w:r>
      <w:proofErr w:type="spellEnd"/>
      <w:r w:rsidRPr="007C50E8">
        <w:rPr>
          <w:rFonts w:ascii="Times New Roman" w:eastAsia="Times New Roman" w:hAnsi="Times New Roman" w:cs="Times New Roman"/>
          <w:bCs/>
          <w:sz w:val="28"/>
          <w:szCs w:val="28"/>
          <w:lang w:eastAsia="ru-RU"/>
        </w:rPr>
        <w:t xml:space="preserve"> МРБ»</w:t>
      </w:r>
      <w:r w:rsidRPr="007C50E8">
        <w:rPr>
          <w:rFonts w:ascii="Times New Roman" w:eastAsia="Times New Roman" w:hAnsi="Times New Roman" w:cs="Times New Roman"/>
          <w:sz w:val="28"/>
          <w:szCs w:val="28"/>
          <w:lang w:eastAsia="ru-RU"/>
        </w:rPr>
        <w:t>;</w:t>
      </w:r>
    </w:p>
    <w:p w:rsidR="00773C3F" w:rsidRPr="007C50E8" w:rsidRDefault="00773C3F" w:rsidP="00773C3F">
      <w:pPr>
        <w:spacing w:after="0" w:line="240" w:lineRule="auto"/>
        <w:ind w:firstLine="708"/>
        <w:jc w:val="both"/>
        <w:rPr>
          <w:rFonts w:ascii="Times New Roman" w:eastAsia="Times New Roman" w:hAnsi="Times New Roman" w:cs="Times New Roman"/>
          <w:sz w:val="28"/>
          <w:szCs w:val="28"/>
          <w:lang w:eastAsia="ru-RU"/>
        </w:rPr>
      </w:pPr>
      <w:r w:rsidRPr="007C50E8">
        <w:rPr>
          <w:rFonts w:ascii="Times New Roman" w:eastAsia="Times New Roman" w:hAnsi="Times New Roman" w:cs="Times New Roman"/>
          <w:sz w:val="28"/>
          <w:szCs w:val="28"/>
          <w:lang w:eastAsia="ru-RU"/>
        </w:rPr>
        <w:t xml:space="preserve">-Юдину Любовь </w:t>
      </w:r>
      <w:proofErr w:type="gramStart"/>
      <w:r w:rsidRPr="007C50E8">
        <w:rPr>
          <w:rFonts w:ascii="Times New Roman" w:eastAsia="Times New Roman" w:hAnsi="Times New Roman" w:cs="Times New Roman"/>
          <w:sz w:val="28"/>
          <w:szCs w:val="28"/>
          <w:lang w:eastAsia="ru-RU"/>
        </w:rPr>
        <w:t>Николаевну ,</w:t>
      </w:r>
      <w:proofErr w:type="gramEnd"/>
      <w:r w:rsidRPr="007C50E8">
        <w:rPr>
          <w:rFonts w:ascii="Times New Roman" w:eastAsia="Times New Roman" w:hAnsi="Times New Roman" w:cs="Times New Roman"/>
          <w:sz w:val="28"/>
          <w:szCs w:val="28"/>
          <w:lang w:eastAsia="ru-RU"/>
        </w:rPr>
        <w:t xml:space="preserve"> бухгалтера МАУК « Богородицкий ПЦК»</w:t>
      </w:r>
    </w:p>
    <w:p w:rsidR="00773C3F" w:rsidRPr="007C50E8" w:rsidRDefault="00773C3F" w:rsidP="00773C3F">
      <w:pPr>
        <w:spacing w:after="0" w:line="240" w:lineRule="auto"/>
        <w:ind w:firstLine="708"/>
        <w:jc w:val="both"/>
        <w:rPr>
          <w:rFonts w:ascii="Times New Roman" w:eastAsia="Times New Roman" w:hAnsi="Times New Roman" w:cs="Times New Roman"/>
          <w:bCs/>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bCs/>
          <w:sz w:val="28"/>
          <w:szCs w:val="28"/>
          <w:lang w:eastAsia="ru-RU"/>
        </w:rPr>
      </w:pPr>
      <w:r w:rsidRPr="00773C3F">
        <w:rPr>
          <w:rFonts w:ascii="Times New Roman" w:eastAsia="Times New Roman" w:hAnsi="Times New Roman" w:cs="Times New Roman"/>
          <w:bCs/>
          <w:sz w:val="28"/>
          <w:szCs w:val="28"/>
          <w:lang w:eastAsia="ru-RU"/>
        </w:rPr>
        <w:lastRenderedPageBreak/>
        <w:t>3.Установить срок приема конкурсной комиссией документов от лиц, изъявивших желание участвовать в конкурсе с 25 сентября  по 15 октября 2019 года ежедневно с 09.00 до 16.00 часов кроме субботы и воскресенья в кабинете №9 администрации Добринского муниципального района                                     (</w:t>
      </w:r>
      <w:proofErr w:type="spellStart"/>
      <w:r w:rsidRPr="00773C3F">
        <w:rPr>
          <w:rFonts w:ascii="Times New Roman" w:eastAsia="Times New Roman" w:hAnsi="Times New Roman" w:cs="Times New Roman"/>
          <w:bCs/>
          <w:sz w:val="28"/>
          <w:szCs w:val="28"/>
          <w:lang w:eastAsia="ru-RU"/>
        </w:rPr>
        <w:t>п.Добринка</w:t>
      </w:r>
      <w:proofErr w:type="spellEnd"/>
      <w:r w:rsidRPr="00773C3F">
        <w:rPr>
          <w:rFonts w:ascii="Times New Roman" w:eastAsia="Times New Roman" w:hAnsi="Times New Roman" w:cs="Times New Roman"/>
          <w:bCs/>
          <w:sz w:val="28"/>
          <w:szCs w:val="28"/>
          <w:lang w:eastAsia="ru-RU"/>
        </w:rPr>
        <w:t xml:space="preserve"> ул. </w:t>
      </w:r>
      <w:proofErr w:type="spellStart"/>
      <w:r w:rsidRPr="00773C3F">
        <w:rPr>
          <w:rFonts w:ascii="Times New Roman" w:eastAsia="Times New Roman" w:hAnsi="Times New Roman" w:cs="Times New Roman"/>
          <w:bCs/>
          <w:sz w:val="28"/>
          <w:szCs w:val="28"/>
          <w:lang w:eastAsia="ru-RU"/>
        </w:rPr>
        <w:t>М.Горького</w:t>
      </w:r>
      <w:proofErr w:type="spellEnd"/>
      <w:r w:rsidRPr="00773C3F">
        <w:rPr>
          <w:rFonts w:ascii="Times New Roman" w:eastAsia="Times New Roman" w:hAnsi="Times New Roman" w:cs="Times New Roman"/>
          <w:bCs/>
          <w:sz w:val="28"/>
          <w:szCs w:val="28"/>
          <w:lang w:eastAsia="ru-RU"/>
        </w:rPr>
        <w:t>, 5).</w:t>
      </w:r>
    </w:p>
    <w:p w:rsidR="00773C3F" w:rsidRPr="00773C3F" w:rsidRDefault="00773C3F" w:rsidP="00773C3F">
      <w:pPr>
        <w:spacing w:after="0" w:line="240" w:lineRule="auto"/>
        <w:ind w:firstLine="851"/>
        <w:jc w:val="both"/>
        <w:rPr>
          <w:rFonts w:ascii="Times New Roman" w:eastAsia="Times New Roman" w:hAnsi="Times New Roman" w:cs="Times New Roman"/>
          <w:bCs/>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bCs/>
          <w:sz w:val="28"/>
          <w:szCs w:val="28"/>
          <w:lang w:eastAsia="ru-RU"/>
        </w:rPr>
      </w:pPr>
      <w:r w:rsidRPr="00773C3F">
        <w:rPr>
          <w:rFonts w:ascii="Times New Roman" w:eastAsia="Times New Roman" w:hAnsi="Times New Roman" w:cs="Times New Roman"/>
          <w:bCs/>
          <w:sz w:val="28"/>
          <w:szCs w:val="28"/>
          <w:lang w:eastAsia="ru-RU"/>
        </w:rPr>
        <w:t xml:space="preserve">4.Гражданин, изъявивший желание участвовать в конкурсе представляет в конкурсную комиссию документы согласно перечню (прилагается).  </w:t>
      </w:r>
    </w:p>
    <w:p w:rsidR="00773C3F" w:rsidRPr="00773C3F" w:rsidRDefault="00773C3F" w:rsidP="00773C3F">
      <w:pPr>
        <w:spacing w:after="0" w:line="240" w:lineRule="auto"/>
        <w:ind w:firstLine="851"/>
        <w:jc w:val="both"/>
        <w:rPr>
          <w:rFonts w:ascii="Times New Roman" w:eastAsia="Times New Roman" w:hAnsi="Times New Roman" w:cs="Times New Roman"/>
          <w:bCs/>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bCs/>
          <w:color w:val="000000"/>
          <w:sz w:val="28"/>
          <w:szCs w:val="28"/>
          <w:lang w:eastAsia="ru-RU"/>
        </w:rPr>
      </w:pPr>
      <w:r w:rsidRPr="00773C3F">
        <w:rPr>
          <w:rFonts w:ascii="Times New Roman" w:eastAsia="Times New Roman" w:hAnsi="Times New Roman" w:cs="Times New Roman"/>
          <w:bCs/>
          <w:sz w:val="28"/>
          <w:szCs w:val="28"/>
          <w:lang w:eastAsia="ru-RU"/>
        </w:rPr>
        <w:t xml:space="preserve">5.Провести первое организационное заседание конкурсной комиссии 23 сентября 2019 года в </w:t>
      </w:r>
      <w:proofErr w:type="gramStart"/>
      <w:r w:rsidRPr="00773C3F">
        <w:rPr>
          <w:rFonts w:ascii="Times New Roman" w:eastAsia="Times New Roman" w:hAnsi="Times New Roman" w:cs="Times New Roman"/>
          <w:bCs/>
          <w:color w:val="000000"/>
          <w:sz w:val="28"/>
          <w:szCs w:val="28"/>
          <w:lang w:eastAsia="ru-RU"/>
        </w:rPr>
        <w:t>10.00  часов</w:t>
      </w:r>
      <w:proofErr w:type="gramEnd"/>
      <w:r w:rsidRPr="00773C3F">
        <w:rPr>
          <w:rFonts w:ascii="Times New Roman" w:eastAsia="Times New Roman" w:hAnsi="Times New Roman" w:cs="Times New Roman"/>
          <w:bCs/>
          <w:color w:val="000000"/>
          <w:sz w:val="28"/>
          <w:szCs w:val="28"/>
          <w:lang w:eastAsia="ru-RU"/>
        </w:rPr>
        <w:t xml:space="preserve"> в малом  зале администрации Добринского муниципального района.</w:t>
      </w: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bCs/>
          <w:color w:val="FF0000"/>
          <w:sz w:val="28"/>
          <w:szCs w:val="28"/>
          <w:lang w:eastAsia="ru-RU"/>
        </w:rPr>
      </w:pPr>
      <w:r w:rsidRPr="00773C3F">
        <w:rPr>
          <w:rFonts w:ascii="Times New Roman" w:eastAsia="Times New Roman" w:hAnsi="Times New Roman" w:cs="Times New Roman"/>
          <w:bCs/>
          <w:color w:val="000000"/>
          <w:sz w:val="28"/>
          <w:szCs w:val="28"/>
          <w:lang w:eastAsia="ru-RU"/>
        </w:rPr>
        <w:t xml:space="preserve">6.Провести конкурсное испытание (второй этап конкурса) </w:t>
      </w:r>
      <w:r w:rsidRPr="00773C3F">
        <w:rPr>
          <w:rFonts w:ascii="Times New Roman" w:eastAsia="Times New Roman" w:hAnsi="Times New Roman" w:cs="Times New Roman"/>
          <w:bCs/>
          <w:sz w:val="28"/>
          <w:szCs w:val="28"/>
          <w:lang w:eastAsia="ru-RU"/>
        </w:rPr>
        <w:t xml:space="preserve">18.10.2019 </w:t>
      </w:r>
      <w:r w:rsidRPr="00773C3F">
        <w:rPr>
          <w:rFonts w:ascii="Times New Roman" w:eastAsia="Times New Roman" w:hAnsi="Times New Roman" w:cs="Times New Roman"/>
          <w:bCs/>
          <w:color w:val="000000"/>
          <w:sz w:val="28"/>
          <w:szCs w:val="28"/>
          <w:lang w:eastAsia="ru-RU"/>
        </w:rPr>
        <w:t xml:space="preserve">года в 11.00 часов в кабинете №1 администрации сельского поселения Богородицкий сельсовет Добринского муниципального района по адресу: Липецкая область, </w:t>
      </w:r>
      <w:proofErr w:type="spellStart"/>
      <w:r w:rsidRPr="00773C3F">
        <w:rPr>
          <w:rFonts w:ascii="Times New Roman" w:eastAsia="Times New Roman" w:hAnsi="Times New Roman" w:cs="Times New Roman"/>
          <w:bCs/>
          <w:color w:val="000000"/>
          <w:sz w:val="28"/>
          <w:szCs w:val="28"/>
          <w:lang w:eastAsia="ru-RU"/>
        </w:rPr>
        <w:t>Добринский</w:t>
      </w:r>
      <w:proofErr w:type="spellEnd"/>
      <w:r w:rsidRPr="00773C3F">
        <w:rPr>
          <w:rFonts w:ascii="Times New Roman" w:eastAsia="Times New Roman" w:hAnsi="Times New Roman" w:cs="Times New Roman"/>
          <w:bCs/>
          <w:color w:val="000000"/>
          <w:sz w:val="28"/>
          <w:szCs w:val="28"/>
          <w:lang w:eastAsia="ru-RU"/>
        </w:rPr>
        <w:t xml:space="preserve"> </w:t>
      </w:r>
      <w:proofErr w:type="gramStart"/>
      <w:r w:rsidRPr="00773C3F">
        <w:rPr>
          <w:rFonts w:ascii="Times New Roman" w:eastAsia="Times New Roman" w:hAnsi="Times New Roman" w:cs="Times New Roman"/>
          <w:bCs/>
          <w:color w:val="000000"/>
          <w:sz w:val="28"/>
          <w:szCs w:val="28"/>
          <w:lang w:eastAsia="ru-RU"/>
        </w:rPr>
        <w:t xml:space="preserve">район,  </w:t>
      </w:r>
      <w:proofErr w:type="spellStart"/>
      <w:r w:rsidRPr="00773C3F">
        <w:rPr>
          <w:rFonts w:ascii="Times New Roman" w:eastAsia="Times New Roman" w:hAnsi="Times New Roman" w:cs="Times New Roman"/>
          <w:bCs/>
          <w:color w:val="000000"/>
          <w:sz w:val="28"/>
          <w:szCs w:val="28"/>
          <w:lang w:eastAsia="ru-RU"/>
        </w:rPr>
        <w:t>ж.д.ст.Плавица</w:t>
      </w:r>
      <w:proofErr w:type="spellEnd"/>
      <w:proofErr w:type="gramEnd"/>
      <w:r w:rsidRPr="00773C3F">
        <w:rPr>
          <w:rFonts w:ascii="Times New Roman" w:eastAsia="Times New Roman" w:hAnsi="Times New Roman" w:cs="Times New Roman"/>
          <w:bCs/>
          <w:color w:val="000000"/>
          <w:sz w:val="28"/>
          <w:szCs w:val="28"/>
          <w:lang w:eastAsia="ru-RU"/>
        </w:rPr>
        <w:t xml:space="preserve"> </w:t>
      </w:r>
      <w:proofErr w:type="spellStart"/>
      <w:r w:rsidRPr="00773C3F">
        <w:rPr>
          <w:rFonts w:ascii="Times New Roman" w:eastAsia="Times New Roman" w:hAnsi="Times New Roman" w:cs="Times New Roman"/>
          <w:bCs/>
          <w:color w:val="000000"/>
          <w:sz w:val="28"/>
          <w:szCs w:val="28"/>
          <w:lang w:eastAsia="ru-RU"/>
        </w:rPr>
        <w:t>ул.Строителей</w:t>
      </w:r>
      <w:proofErr w:type="spellEnd"/>
      <w:r w:rsidRPr="00773C3F">
        <w:rPr>
          <w:rFonts w:ascii="Times New Roman" w:eastAsia="Times New Roman" w:hAnsi="Times New Roman" w:cs="Times New Roman"/>
          <w:bCs/>
          <w:color w:val="000000"/>
          <w:sz w:val="28"/>
          <w:szCs w:val="28"/>
          <w:lang w:eastAsia="ru-RU"/>
        </w:rPr>
        <w:t xml:space="preserve"> д.14</w:t>
      </w:r>
    </w:p>
    <w:p w:rsidR="00773C3F" w:rsidRPr="00773C3F" w:rsidRDefault="00773C3F" w:rsidP="00773C3F">
      <w:pPr>
        <w:spacing w:after="0" w:line="240" w:lineRule="auto"/>
        <w:ind w:firstLine="708"/>
        <w:contextualSpacing/>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r w:rsidRPr="00773C3F">
        <w:rPr>
          <w:rFonts w:ascii="Times New Roman" w:eastAsia="Times New Roman" w:hAnsi="Times New Roman" w:cs="Times New Roman"/>
          <w:color w:val="000000"/>
          <w:sz w:val="28"/>
          <w:szCs w:val="28"/>
          <w:lang w:eastAsia="ru-RU"/>
        </w:rPr>
        <w:t xml:space="preserve">7.Направить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w:t>
      </w:r>
      <w:proofErr w:type="gramStart"/>
      <w:r w:rsidRPr="00773C3F">
        <w:rPr>
          <w:rFonts w:ascii="Times New Roman" w:eastAsia="Times New Roman" w:hAnsi="Times New Roman" w:cs="Times New Roman"/>
          <w:color w:val="000000"/>
          <w:sz w:val="28"/>
          <w:szCs w:val="28"/>
          <w:lang w:eastAsia="ru-RU"/>
        </w:rPr>
        <w:t>поселения  Богородицкий</w:t>
      </w:r>
      <w:proofErr w:type="gramEnd"/>
      <w:r w:rsidRPr="00773C3F">
        <w:rPr>
          <w:rFonts w:ascii="Times New Roman" w:eastAsia="Times New Roman" w:hAnsi="Times New Roman" w:cs="Times New Roman"/>
          <w:color w:val="000000"/>
          <w:sz w:val="24"/>
          <w:szCs w:val="28"/>
          <w:lang w:eastAsia="ru-RU"/>
        </w:rPr>
        <w:t xml:space="preserve"> </w:t>
      </w:r>
      <w:r w:rsidRPr="00773C3F">
        <w:rPr>
          <w:rFonts w:ascii="Times New Roman" w:eastAsia="Times New Roman" w:hAnsi="Times New Roman" w:cs="Times New Roman"/>
          <w:color w:val="000000"/>
          <w:sz w:val="28"/>
          <w:szCs w:val="28"/>
          <w:lang w:eastAsia="ru-RU"/>
        </w:rPr>
        <w:t xml:space="preserve">сельсовет Добринского муниципального района. </w:t>
      </w: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r w:rsidRPr="00773C3F">
        <w:rPr>
          <w:rFonts w:ascii="Times New Roman" w:eastAsia="Times New Roman" w:hAnsi="Times New Roman" w:cs="Times New Roman"/>
          <w:color w:val="000000"/>
          <w:sz w:val="28"/>
          <w:szCs w:val="28"/>
          <w:lang w:eastAsia="ru-RU"/>
        </w:rPr>
        <w:t>8.Опубликовать настоящее решение в районной газете «</w:t>
      </w:r>
      <w:proofErr w:type="spellStart"/>
      <w:r w:rsidRPr="00773C3F">
        <w:rPr>
          <w:rFonts w:ascii="Times New Roman" w:eastAsia="Times New Roman" w:hAnsi="Times New Roman" w:cs="Times New Roman"/>
          <w:color w:val="000000"/>
          <w:sz w:val="28"/>
          <w:szCs w:val="28"/>
          <w:lang w:eastAsia="ru-RU"/>
        </w:rPr>
        <w:t>Добринские</w:t>
      </w:r>
      <w:proofErr w:type="spellEnd"/>
      <w:r w:rsidRPr="00773C3F">
        <w:rPr>
          <w:rFonts w:ascii="Times New Roman" w:eastAsia="Times New Roman" w:hAnsi="Times New Roman" w:cs="Times New Roman"/>
          <w:color w:val="000000"/>
          <w:sz w:val="28"/>
          <w:szCs w:val="28"/>
          <w:lang w:eastAsia="ru-RU"/>
        </w:rPr>
        <w:t xml:space="preserve"> вести».</w:t>
      </w: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r w:rsidRPr="00773C3F">
        <w:rPr>
          <w:rFonts w:ascii="Times New Roman" w:eastAsia="Times New Roman" w:hAnsi="Times New Roman" w:cs="Times New Roman"/>
          <w:color w:val="000000"/>
          <w:sz w:val="28"/>
          <w:szCs w:val="28"/>
          <w:lang w:eastAsia="ru-RU"/>
        </w:rPr>
        <w:t xml:space="preserve">9.Настоящее решение вступает в силу со </w:t>
      </w:r>
      <w:proofErr w:type="gramStart"/>
      <w:r w:rsidRPr="00773C3F">
        <w:rPr>
          <w:rFonts w:ascii="Times New Roman" w:eastAsia="Times New Roman" w:hAnsi="Times New Roman" w:cs="Times New Roman"/>
          <w:color w:val="000000"/>
          <w:sz w:val="28"/>
          <w:szCs w:val="28"/>
          <w:lang w:eastAsia="ru-RU"/>
        </w:rPr>
        <w:t>дня  его</w:t>
      </w:r>
      <w:proofErr w:type="gramEnd"/>
      <w:r w:rsidRPr="00773C3F">
        <w:rPr>
          <w:rFonts w:ascii="Times New Roman" w:eastAsia="Times New Roman" w:hAnsi="Times New Roman" w:cs="Times New Roman"/>
          <w:color w:val="000000"/>
          <w:sz w:val="28"/>
          <w:szCs w:val="28"/>
          <w:lang w:eastAsia="ru-RU"/>
        </w:rPr>
        <w:t xml:space="preserve"> принятия.</w:t>
      </w: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ind w:firstLine="851"/>
        <w:jc w:val="both"/>
        <w:rPr>
          <w:rFonts w:ascii="Times New Roman" w:eastAsia="Times New Roman" w:hAnsi="Times New Roman" w:cs="Times New Roman"/>
          <w:color w:val="000000"/>
          <w:sz w:val="28"/>
          <w:szCs w:val="28"/>
          <w:lang w:eastAsia="ru-RU"/>
        </w:rPr>
      </w:pPr>
    </w:p>
    <w:p w:rsidR="00773C3F" w:rsidRPr="00773C3F" w:rsidRDefault="00773C3F" w:rsidP="00773C3F">
      <w:pPr>
        <w:spacing w:after="0" w:line="240" w:lineRule="auto"/>
        <w:jc w:val="both"/>
        <w:rPr>
          <w:rFonts w:ascii="Times New Roman" w:eastAsia="Times New Roman" w:hAnsi="Times New Roman" w:cs="Times New Roman"/>
          <w:b/>
          <w:bCs/>
          <w:color w:val="000000"/>
          <w:sz w:val="24"/>
          <w:szCs w:val="24"/>
          <w:lang w:eastAsia="ru-RU"/>
        </w:rPr>
      </w:pPr>
    </w:p>
    <w:p w:rsidR="00773C3F" w:rsidRPr="00773C3F" w:rsidRDefault="00773C3F" w:rsidP="00773C3F">
      <w:pPr>
        <w:spacing w:after="0" w:line="240" w:lineRule="auto"/>
        <w:jc w:val="both"/>
        <w:rPr>
          <w:rFonts w:ascii="Times New Roman" w:eastAsia="Times New Roman" w:hAnsi="Times New Roman" w:cs="Times New Roman"/>
          <w:b/>
          <w:bCs/>
          <w:color w:val="000000"/>
          <w:sz w:val="24"/>
          <w:szCs w:val="24"/>
          <w:lang w:eastAsia="ru-RU"/>
        </w:rPr>
      </w:pPr>
    </w:p>
    <w:p w:rsidR="00773C3F" w:rsidRPr="00773C3F" w:rsidRDefault="00773C3F" w:rsidP="00773C3F">
      <w:pPr>
        <w:spacing w:after="0" w:line="240" w:lineRule="auto"/>
        <w:ind w:right="-94"/>
        <w:jc w:val="both"/>
        <w:rPr>
          <w:rFonts w:ascii="Times New Roman" w:eastAsia="Times New Roman" w:hAnsi="Times New Roman" w:cs="Times New Roman"/>
          <w:b/>
          <w:color w:val="000000"/>
          <w:sz w:val="28"/>
          <w:szCs w:val="28"/>
          <w:lang w:eastAsia="ru-RU"/>
        </w:rPr>
      </w:pPr>
      <w:r w:rsidRPr="00773C3F">
        <w:rPr>
          <w:rFonts w:ascii="Times New Roman" w:eastAsia="Times New Roman" w:hAnsi="Times New Roman" w:cs="Times New Roman"/>
          <w:b/>
          <w:color w:val="000000"/>
          <w:sz w:val="28"/>
          <w:szCs w:val="28"/>
          <w:lang w:eastAsia="ru-RU"/>
        </w:rPr>
        <w:t>Председатель Совета депутатов</w:t>
      </w:r>
    </w:p>
    <w:p w:rsidR="00773C3F" w:rsidRPr="00773C3F" w:rsidRDefault="00773C3F" w:rsidP="00773C3F">
      <w:pPr>
        <w:spacing w:after="0" w:line="240" w:lineRule="auto"/>
        <w:ind w:right="-94"/>
        <w:jc w:val="both"/>
        <w:rPr>
          <w:rFonts w:ascii="Times New Roman" w:eastAsia="Times New Roman" w:hAnsi="Times New Roman" w:cs="Times New Roman"/>
          <w:b/>
          <w:color w:val="000000"/>
          <w:sz w:val="28"/>
          <w:szCs w:val="28"/>
          <w:lang w:eastAsia="ru-RU"/>
        </w:rPr>
      </w:pPr>
      <w:r w:rsidRPr="00773C3F">
        <w:rPr>
          <w:rFonts w:ascii="Times New Roman" w:eastAsia="Times New Roman" w:hAnsi="Times New Roman" w:cs="Times New Roman"/>
          <w:b/>
          <w:color w:val="000000"/>
          <w:sz w:val="28"/>
          <w:szCs w:val="28"/>
          <w:lang w:eastAsia="ru-RU"/>
        </w:rPr>
        <w:t>сельского поселения</w:t>
      </w:r>
    </w:p>
    <w:p w:rsidR="00773C3F" w:rsidRPr="00773C3F" w:rsidRDefault="00773C3F" w:rsidP="00773C3F">
      <w:pPr>
        <w:spacing w:after="0" w:line="240" w:lineRule="auto"/>
        <w:ind w:right="-94"/>
        <w:jc w:val="both"/>
        <w:rPr>
          <w:rFonts w:ascii="Times New Roman" w:eastAsia="Times New Roman" w:hAnsi="Times New Roman" w:cs="Times New Roman"/>
          <w:color w:val="000000"/>
          <w:sz w:val="24"/>
          <w:szCs w:val="24"/>
          <w:lang w:eastAsia="ru-RU"/>
        </w:rPr>
      </w:pPr>
      <w:proofErr w:type="gramStart"/>
      <w:r w:rsidRPr="00773C3F">
        <w:rPr>
          <w:rFonts w:ascii="Times New Roman" w:eastAsia="Times New Roman" w:hAnsi="Times New Roman" w:cs="Times New Roman"/>
          <w:b/>
          <w:color w:val="000000"/>
          <w:sz w:val="28"/>
          <w:szCs w:val="28"/>
          <w:lang w:eastAsia="ru-RU"/>
        </w:rPr>
        <w:t>Богородицкий  сельсовет</w:t>
      </w:r>
      <w:proofErr w:type="gramEnd"/>
      <w:r w:rsidRPr="00773C3F">
        <w:rPr>
          <w:rFonts w:ascii="Times New Roman" w:eastAsia="Times New Roman" w:hAnsi="Times New Roman" w:cs="Times New Roman"/>
          <w:b/>
          <w:color w:val="000000"/>
          <w:sz w:val="28"/>
          <w:szCs w:val="28"/>
          <w:lang w:eastAsia="ru-RU"/>
        </w:rPr>
        <w:t xml:space="preserve">                                                    </w:t>
      </w:r>
      <w:proofErr w:type="spellStart"/>
      <w:r w:rsidRPr="00773C3F">
        <w:rPr>
          <w:rFonts w:ascii="Times New Roman" w:eastAsia="Times New Roman" w:hAnsi="Times New Roman" w:cs="Times New Roman"/>
          <w:b/>
          <w:sz w:val="28"/>
          <w:szCs w:val="28"/>
          <w:lang w:eastAsia="ru-RU"/>
        </w:rPr>
        <w:t>А.Г.Чубаров</w:t>
      </w:r>
      <w:proofErr w:type="spellEnd"/>
      <w:r w:rsidRPr="00773C3F">
        <w:rPr>
          <w:rFonts w:ascii="Times New Roman" w:eastAsia="Times New Roman" w:hAnsi="Times New Roman" w:cs="Times New Roman"/>
          <w:b/>
          <w:sz w:val="28"/>
          <w:szCs w:val="28"/>
          <w:lang w:eastAsia="ru-RU"/>
        </w:rPr>
        <w:t xml:space="preserve">                          </w:t>
      </w:r>
    </w:p>
    <w:p w:rsidR="00773C3F" w:rsidRPr="00773C3F" w:rsidRDefault="00773C3F" w:rsidP="00773C3F">
      <w:pPr>
        <w:spacing w:after="0" w:line="240" w:lineRule="auto"/>
        <w:rPr>
          <w:rFonts w:ascii="Times New Roman" w:eastAsia="Times New Roman" w:hAnsi="Times New Roman" w:cs="Times New Roman"/>
          <w:color w:val="000000"/>
          <w:sz w:val="24"/>
          <w:szCs w:val="24"/>
          <w:lang w:eastAsia="ru-RU"/>
        </w:rPr>
      </w:pPr>
    </w:p>
    <w:p w:rsidR="00773C3F" w:rsidRPr="00773C3F" w:rsidRDefault="00773C3F" w:rsidP="00773C3F">
      <w:pPr>
        <w:spacing w:after="0" w:line="240" w:lineRule="auto"/>
        <w:rPr>
          <w:rFonts w:ascii="Times New Roman" w:eastAsia="Times New Roman" w:hAnsi="Times New Roman" w:cs="Times New Roman"/>
          <w:color w:val="000000"/>
          <w:sz w:val="24"/>
          <w:szCs w:val="24"/>
          <w:lang w:eastAsia="ru-RU"/>
        </w:rPr>
      </w:pPr>
    </w:p>
    <w:p w:rsidR="00773C3F" w:rsidRP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r w:rsidRPr="00773C3F">
        <w:rPr>
          <w:rFonts w:ascii="Times New Roman" w:eastAsia="Times New Roman" w:hAnsi="Times New Roman" w:cs="Times New Roman"/>
          <w:b/>
          <w:sz w:val="24"/>
          <w:szCs w:val="24"/>
          <w:lang w:eastAsia="ru-RU"/>
        </w:rPr>
        <w:t xml:space="preserve">                </w:t>
      </w:r>
    </w:p>
    <w:p w:rsidR="00773C3F" w:rsidRP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P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Pr="00773C3F" w:rsidRDefault="00773C3F" w:rsidP="00773C3F">
      <w:pPr>
        <w:spacing w:after="0" w:line="240" w:lineRule="auto"/>
        <w:ind w:firstLine="5940"/>
        <w:jc w:val="right"/>
        <w:rPr>
          <w:rFonts w:ascii="Times New Roman" w:eastAsia="Times New Roman" w:hAnsi="Times New Roman" w:cs="Times New Roman"/>
          <w:sz w:val="24"/>
          <w:szCs w:val="24"/>
          <w:lang w:eastAsia="ru-RU"/>
        </w:rPr>
      </w:pPr>
      <w:r w:rsidRPr="00773C3F">
        <w:rPr>
          <w:rFonts w:ascii="Times New Roman" w:eastAsia="Times New Roman" w:hAnsi="Times New Roman" w:cs="Times New Roman"/>
          <w:sz w:val="24"/>
          <w:szCs w:val="24"/>
          <w:lang w:eastAsia="ru-RU"/>
        </w:rPr>
        <w:lastRenderedPageBreak/>
        <w:t>Приложение</w:t>
      </w:r>
    </w:p>
    <w:p w:rsidR="00773C3F" w:rsidRPr="00773C3F" w:rsidRDefault="00773C3F" w:rsidP="00773C3F">
      <w:pPr>
        <w:spacing w:after="0" w:line="240" w:lineRule="auto"/>
        <w:jc w:val="right"/>
        <w:rPr>
          <w:rFonts w:ascii="Times New Roman" w:eastAsia="Times New Roman" w:hAnsi="Times New Roman" w:cs="Times New Roman"/>
          <w:sz w:val="24"/>
          <w:szCs w:val="24"/>
          <w:lang w:eastAsia="ru-RU"/>
        </w:rPr>
      </w:pPr>
      <w:r w:rsidRPr="00773C3F">
        <w:rPr>
          <w:rFonts w:ascii="Times New Roman" w:eastAsia="Times New Roman" w:hAnsi="Times New Roman" w:cs="Times New Roman"/>
          <w:sz w:val="24"/>
          <w:szCs w:val="24"/>
          <w:lang w:eastAsia="ru-RU"/>
        </w:rPr>
        <w:t xml:space="preserve">                                                                                 к решению Совета депутатов                                                                    сельского поселения Богородицкий сельсовет</w:t>
      </w:r>
    </w:p>
    <w:p w:rsidR="00773C3F" w:rsidRPr="00773C3F" w:rsidRDefault="00773C3F" w:rsidP="00773C3F">
      <w:pPr>
        <w:spacing w:after="0" w:line="240" w:lineRule="auto"/>
        <w:ind w:left="4248" w:firstLine="708"/>
        <w:jc w:val="both"/>
        <w:rPr>
          <w:rFonts w:ascii="Times New Roman" w:eastAsia="Times New Roman" w:hAnsi="Times New Roman" w:cs="Times New Roman"/>
          <w:sz w:val="24"/>
          <w:szCs w:val="24"/>
          <w:lang w:eastAsia="ru-RU"/>
        </w:rPr>
      </w:pPr>
      <w:r w:rsidRPr="00773C3F">
        <w:rPr>
          <w:rFonts w:ascii="Times New Roman" w:eastAsia="Times New Roman" w:hAnsi="Times New Roman" w:cs="Times New Roman"/>
          <w:sz w:val="24"/>
          <w:szCs w:val="24"/>
          <w:lang w:eastAsia="ru-RU"/>
        </w:rPr>
        <w:t xml:space="preserve">                              от 16.09.2019 г. №193</w:t>
      </w:r>
      <w:r w:rsidRPr="00773C3F">
        <w:rPr>
          <w:rFonts w:ascii="Times New Roman" w:eastAsia="Times New Roman" w:hAnsi="Times New Roman" w:cs="Times New Roman"/>
          <w:color w:val="000000"/>
          <w:sz w:val="24"/>
          <w:szCs w:val="24"/>
          <w:lang w:eastAsia="ru-RU"/>
        </w:rPr>
        <w:t xml:space="preserve"> -</w:t>
      </w:r>
      <w:proofErr w:type="spellStart"/>
      <w:r w:rsidRPr="00773C3F">
        <w:rPr>
          <w:rFonts w:ascii="Times New Roman" w:eastAsia="Times New Roman" w:hAnsi="Times New Roman" w:cs="Times New Roman"/>
          <w:sz w:val="24"/>
          <w:szCs w:val="24"/>
          <w:lang w:eastAsia="ru-RU"/>
        </w:rPr>
        <w:t>рс</w:t>
      </w:r>
      <w:proofErr w:type="spellEnd"/>
    </w:p>
    <w:p w:rsidR="00773C3F" w:rsidRPr="00773C3F" w:rsidRDefault="00773C3F" w:rsidP="00773C3F">
      <w:pPr>
        <w:spacing w:after="0" w:line="240" w:lineRule="auto"/>
        <w:ind w:firstLine="5940"/>
        <w:jc w:val="both"/>
        <w:rPr>
          <w:rFonts w:ascii="Times New Roman" w:eastAsia="Times New Roman" w:hAnsi="Times New Roman" w:cs="Times New Roman"/>
          <w:b/>
          <w:sz w:val="24"/>
          <w:szCs w:val="24"/>
          <w:lang w:eastAsia="ru-RU"/>
        </w:rPr>
      </w:pPr>
    </w:p>
    <w:p w:rsidR="00773C3F" w:rsidRPr="00773C3F" w:rsidRDefault="00773C3F" w:rsidP="00773C3F">
      <w:pPr>
        <w:spacing w:after="0" w:line="240" w:lineRule="auto"/>
        <w:jc w:val="center"/>
        <w:rPr>
          <w:rFonts w:ascii="Times New Roman" w:eastAsia="Times New Roman" w:hAnsi="Times New Roman" w:cs="Times New Roman"/>
          <w:b/>
          <w:sz w:val="28"/>
          <w:szCs w:val="28"/>
          <w:lang w:eastAsia="ru-RU"/>
        </w:rPr>
      </w:pPr>
      <w:r w:rsidRPr="00773C3F">
        <w:rPr>
          <w:rFonts w:ascii="Times New Roman" w:eastAsia="Times New Roman" w:hAnsi="Times New Roman" w:cs="Times New Roman"/>
          <w:b/>
          <w:sz w:val="28"/>
          <w:szCs w:val="28"/>
          <w:lang w:eastAsia="ru-RU"/>
        </w:rPr>
        <w:t>Представление документов в конкурсную комиссию</w:t>
      </w:r>
    </w:p>
    <w:p w:rsidR="00773C3F" w:rsidRPr="00773C3F" w:rsidRDefault="00773C3F" w:rsidP="00773C3F">
      <w:pPr>
        <w:spacing w:after="0" w:line="240" w:lineRule="auto"/>
        <w:jc w:val="center"/>
        <w:rPr>
          <w:rFonts w:ascii="Times New Roman" w:eastAsia="Times New Roman" w:hAnsi="Times New Roman" w:cs="Times New Roman"/>
          <w:sz w:val="24"/>
          <w:szCs w:val="24"/>
          <w:lang w:eastAsia="ru-RU"/>
        </w:rPr>
      </w:pP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 xml:space="preserve">1) личное заявление об участии в конкурсе согласно приложению 1 к настоящему Порядку в двух экземплярах; </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2) копию паспорта или заменяющего его документа;</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3) копии документов, подтверждающих трудовую деятельность;</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4) копии документов об образовании и о квалификации;</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5) копии документов воинского учета - для граждан, пребывающих в запасе, и лиц, подлежащих призыву на военную службу;</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6) сведения о наличии (отсутствии) судимости и (или) факта уголовного преследования, либо о прекращении уголовного преследования и привлечения к административной ответственности за совершение правонарушений, предусмотренных статьями 20.3 и 20.29 Кодекса Российской Федерации об административных правонарушениях;</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 xml:space="preserve">7) заключение медицинского учреждения по форме, утвержденной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8) две цветные фотографии размером 4 x 6 см.;</w:t>
      </w:r>
    </w:p>
    <w:p w:rsidR="00773C3F" w:rsidRPr="00773C3F" w:rsidRDefault="00773C3F" w:rsidP="00773C3F">
      <w:pPr>
        <w:spacing w:after="0" w:line="240" w:lineRule="auto"/>
        <w:ind w:firstLine="567"/>
        <w:jc w:val="both"/>
        <w:rPr>
          <w:rFonts w:ascii="Times New Roman" w:eastAsia="Times New Roman" w:hAnsi="Times New Roman" w:cs="Times New Roman"/>
          <w:color w:val="000000"/>
          <w:sz w:val="25"/>
          <w:szCs w:val="25"/>
          <w:lang w:eastAsia="ru-RU"/>
        </w:rPr>
      </w:pPr>
      <w:r w:rsidRPr="00773C3F">
        <w:rPr>
          <w:rFonts w:ascii="Times New Roman" w:eastAsia="Times New Roman" w:hAnsi="Times New Roman" w:cs="Times New Roman"/>
          <w:sz w:val="25"/>
          <w:szCs w:val="25"/>
          <w:lang w:eastAsia="ru-RU"/>
        </w:rPr>
        <w:t xml:space="preserve">9) концепцию социально-экономического развития муниципального образования на 5-ти летний период, включающую в себя описание стратегии развития муниципального образования по основным направлениям в рамках полномочий муниципального </w:t>
      </w:r>
      <w:r w:rsidRPr="00773C3F">
        <w:rPr>
          <w:rFonts w:ascii="Times New Roman" w:eastAsia="Times New Roman" w:hAnsi="Times New Roman" w:cs="Times New Roman"/>
          <w:color w:val="000000"/>
          <w:sz w:val="25"/>
          <w:szCs w:val="25"/>
          <w:lang w:eastAsia="ru-RU"/>
        </w:rPr>
        <w:t>образования, задачи, цели и иные аспекты деятельности администрации.</w:t>
      </w:r>
    </w:p>
    <w:p w:rsidR="00773C3F" w:rsidRPr="00773C3F" w:rsidRDefault="00773C3F" w:rsidP="00773C3F">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Если кандидатом изменялись фамилия, имя и (или) отчество, им представляются также копии соответствующих документов.</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Участником конкурса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773C3F" w:rsidRPr="00773C3F" w:rsidRDefault="00773C3F" w:rsidP="00773C3F">
      <w:pPr>
        <w:spacing w:after="0" w:line="240" w:lineRule="auto"/>
        <w:ind w:firstLine="567"/>
        <w:jc w:val="both"/>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До предоставления документов в конкурсную комиссию участник конкурса в соответствии со статьей 3 Закона Липецкой области от 15.12.2015 № 476-ОЗ «О правовом регулировании некоторых вопросов по профилактике коррупционных правонарушений в Липецкой области» предоставляет главе администрации Липецкой области сведения о доходах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участнику конкурса, его (ее) супруге (супругу) и несовершеннолетним детям.</w:t>
      </w:r>
    </w:p>
    <w:p w:rsidR="00773C3F" w:rsidRPr="00773C3F" w:rsidRDefault="00773C3F" w:rsidP="00773C3F">
      <w:pPr>
        <w:spacing w:after="0" w:line="240" w:lineRule="auto"/>
        <w:rPr>
          <w:rFonts w:ascii="Times New Roman" w:eastAsia="Times New Roman" w:hAnsi="Times New Roman" w:cs="Times New Roman"/>
          <w:sz w:val="25"/>
          <w:szCs w:val="25"/>
          <w:lang w:eastAsia="ru-RU"/>
        </w:rPr>
      </w:pPr>
      <w:r w:rsidRPr="00773C3F">
        <w:rPr>
          <w:rFonts w:ascii="Times New Roman" w:eastAsia="Times New Roman" w:hAnsi="Times New Roman" w:cs="Times New Roman"/>
          <w:sz w:val="25"/>
          <w:szCs w:val="25"/>
          <w:lang w:eastAsia="ru-RU"/>
        </w:rPr>
        <w:t xml:space="preserve"> </w:t>
      </w:r>
    </w:p>
    <w:sectPr w:rsidR="00773C3F" w:rsidRPr="00773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3F"/>
    <w:rsid w:val="00392D5E"/>
    <w:rsid w:val="00511D97"/>
    <w:rsid w:val="00773C3F"/>
    <w:rsid w:val="007C50E8"/>
    <w:rsid w:val="00DE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B6161-86E6-4C0D-AF38-AD31F28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Ряшенцева ВП</cp:lastModifiedBy>
  <cp:revision>5</cp:revision>
  <dcterms:created xsi:type="dcterms:W3CDTF">2019-09-16T13:36:00Z</dcterms:created>
  <dcterms:modified xsi:type="dcterms:W3CDTF">2019-10-17T08:24:00Z</dcterms:modified>
</cp:coreProperties>
</file>