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B32" w:rsidRDefault="00623B32" w:rsidP="00623B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125BB4C3" wp14:editId="3ACDC89C">
            <wp:extent cx="466725" cy="600075"/>
            <wp:effectExtent l="0" t="0" r="9525" b="9525"/>
            <wp:docPr id="3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B32" w:rsidRDefault="00623B32" w:rsidP="00623B32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  ДЕПУТАТОВ</w:t>
      </w:r>
    </w:p>
    <w:p w:rsidR="00623B32" w:rsidRDefault="00623B32" w:rsidP="00623B32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 ПОСЕЛЕНИЯ  БОГОРОДИЦКИЙ  СЕЛЬСОВЕТ</w:t>
      </w:r>
    </w:p>
    <w:p w:rsidR="00623B32" w:rsidRDefault="00623B32" w:rsidP="00623B32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sz w:val="32"/>
          <w:szCs w:val="20"/>
          <w:lang w:eastAsia="ru-RU"/>
        </w:rPr>
        <w:t xml:space="preserve"> Добринского  муниципального  района Липецкой области</w:t>
      </w:r>
    </w:p>
    <w:p w:rsidR="00623B32" w:rsidRDefault="00623B32" w:rsidP="00623B32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sz w:val="32"/>
          <w:szCs w:val="20"/>
          <w:lang w:eastAsia="ru-RU"/>
        </w:rPr>
        <w:t>Российской Федерации</w:t>
      </w:r>
    </w:p>
    <w:p w:rsidR="00623B32" w:rsidRDefault="00623B32" w:rsidP="00623B3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45-я сессия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YI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-созыва</w:t>
      </w:r>
    </w:p>
    <w:p w:rsidR="00623B32" w:rsidRDefault="00623B32" w:rsidP="00623B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623B32" w:rsidRDefault="00623B32" w:rsidP="00623B32">
      <w:pPr>
        <w:keepNext/>
        <w:spacing w:after="0" w:line="240" w:lineRule="auto"/>
        <w:ind w:right="279"/>
        <w:jc w:val="center"/>
        <w:outlineLvl w:val="6"/>
        <w:rPr>
          <w:rFonts w:ascii="Times New Roman" w:eastAsia="Times New Roman" w:hAnsi="Times New Roman"/>
          <w:b/>
          <w:i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iCs/>
          <w:sz w:val="48"/>
          <w:szCs w:val="48"/>
          <w:lang w:eastAsia="ru-RU"/>
        </w:rPr>
        <w:t>РЕШЕНИЕ</w:t>
      </w:r>
    </w:p>
    <w:p w:rsidR="00623B32" w:rsidRDefault="00623B32" w:rsidP="00623B32">
      <w:pPr>
        <w:tabs>
          <w:tab w:val="center" w:pos="4153"/>
          <w:tab w:val="right" w:pos="8306"/>
        </w:tabs>
        <w:suppressAutoHyphens/>
        <w:spacing w:after="0" w:line="240" w:lineRule="auto"/>
        <w:ind w:right="-94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23B32" w:rsidRDefault="000E6B45" w:rsidP="00623B32">
      <w:pPr>
        <w:suppressAutoHyphens/>
        <w:spacing w:after="120" w:line="240" w:lineRule="auto"/>
        <w:ind w:left="283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22</w:t>
      </w:r>
      <w:r w:rsidR="00623B32">
        <w:rPr>
          <w:rFonts w:ascii="Times New Roman" w:eastAsia="Times New Roman" w:hAnsi="Times New Roman"/>
          <w:sz w:val="28"/>
          <w:szCs w:val="28"/>
          <w:lang w:eastAsia="ar-SA"/>
        </w:rPr>
        <w:t xml:space="preserve">.11. </w:t>
      </w:r>
      <w:proofErr w:type="gramStart"/>
      <w:r w:rsidR="00623B32">
        <w:rPr>
          <w:rFonts w:ascii="Times New Roman" w:eastAsia="Times New Roman" w:hAnsi="Times New Roman"/>
          <w:sz w:val="28"/>
          <w:szCs w:val="28"/>
          <w:lang w:eastAsia="ar-SA"/>
        </w:rPr>
        <w:t>202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bookmarkStart w:id="0" w:name="_GoBack"/>
      <w:bookmarkEnd w:id="0"/>
      <w:r w:rsidR="00623B32">
        <w:rPr>
          <w:rFonts w:ascii="Times New Roman" w:eastAsia="Times New Roman" w:hAnsi="Times New Roman"/>
          <w:sz w:val="28"/>
          <w:szCs w:val="28"/>
          <w:lang w:eastAsia="ar-SA"/>
        </w:rPr>
        <w:t>.г.</w:t>
      </w:r>
      <w:proofErr w:type="gramEnd"/>
      <w:r w:rsidR="00623B3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ж/д.ст.Плавица</w:t>
      </w:r>
      <w:r w:rsidR="00623B32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№ 147-рс</w:t>
      </w:r>
    </w:p>
    <w:p w:rsidR="00623B32" w:rsidRDefault="00623B32" w:rsidP="00623B3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B32" w:rsidRDefault="00623B32" w:rsidP="00623B32">
      <w:pPr>
        <w:tabs>
          <w:tab w:val="left" w:pos="228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 публичных слушаний «О проекте бюджета  сельского поселения   Богородицкий сельсовет Добринского муниципального района Липецкой области Российской Федерации на 2024 год и на  плановый период 2025 и 2026годов»</w:t>
      </w:r>
    </w:p>
    <w:p w:rsidR="00623B32" w:rsidRDefault="00623B32" w:rsidP="00623B32">
      <w:pPr>
        <w:tabs>
          <w:tab w:val="left" w:pos="228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B32" w:rsidRDefault="00623B32" w:rsidP="00623B32">
      <w:pPr>
        <w:spacing w:after="0" w:line="240" w:lineRule="auto"/>
        <w:ind w:firstLine="4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 со ст.28 Федерального  закона от 06.10.2003г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131- ФЗ                                             «Об общих принципах  организации  местного самоуправления в Российской Федерации, </w:t>
      </w:r>
      <w:bookmarkStart w:id="1" w:name="_Hlk15232461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Положением «О порядке организации и проведения публичных слушаниях на территории сельского поселения Богородицкий сельсовет», Уставом сельского поселения Богородицкий сельсовет </w:t>
      </w:r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учитывая  решение постоянной комиссии по экономике, бюджету, муниципальной собственности и социальным вопросам Совет депутатов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623B32" w:rsidRDefault="00623B32" w:rsidP="00623B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623B32" w:rsidRDefault="00623B32" w:rsidP="00623B32">
      <w:pPr>
        <w:spacing w:after="0" w:line="240" w:lineRule="auto"/>
        <w:ind w:firstLine="4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1.Назначить публичные слушания «О проекте бюджета сельского поселения Богородицкий сельсовет Добринского муниципального района Липецкой области Российской Федерации  на 2024 год  и на  плановый период 2025 и 2026 годов » на  22 декабря 2023 года в 10.00 часов. Место проведения слушаний – здание администрации сельского поселения  Богородицкий сельсовет.</w:t>
      </w:r>
    </w:p>
    <w:p w:rsidR="00623B32" w:rsidRDefault="00623B32" w:rsidP="00623B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623B32" w:rsidRDefault="00623B32" w:rsidP="00623B32">
      <w:pPr>
        <w:spacing w:after="0" w:line="240" w:lineRule="auto"/>
        <w:ind w:firstLine="4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2.Утвердить состав   организационного комитета   по подготовке и   проведению  публичных  слушаний «О проекте бюджета   сельского поселения Богородицкий сельсовет   Добринского  муниципального  района  Липецкой  области  Российской Федерации на 2024 год  и на  плановый период 2025 и 2026 годов» (приложение №1)</w:t>
      </w:r>
    </w:p>
    <w:p w:rsidR="00623B32" w:rsidRDefault="00623B32" w:rsidP="00623B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623B32" w:rsidRDefault="00623B32" w:rsidP="00623B32">
      <w:pPr>
        <w:spacing w:after="0" w:line="240" w:lineRule="auto"/>
        <w:ind w:firstLine="4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3.Поручить  организационному комитету обнародовать проект бюджета сельского поселения Богородицкий сельсовет Добринского муниципального района Липецкой области Российской Федерации на 2024 год  и на  плановый период 2025 и 2026 годов путем   вывешивания на информационный щит.</w:t>
      </w:r>
    </w:p>
    <w:p w:rsidR="00623B32" w:rsidRDefault="00623B32" w:rsidP="00623B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4.Установить срок подачи предложений и рекомендаций по проекту  бюджета  сельского   поселения Богородицкий сельсовет  Добринского муниципального района Липецкой области Российской Федерации на 2024 год и на  плановый период 2025 и 2026 годов  до 22.12.2023г</w:t>
      </w:r>
    </w:p>
    <w:p w:rsidR="00623B32" w:rsidRDefault="00623B32" w:rsidP="00623B32">
      <w:pPr>
        <w:tabs>
          <w:tab w:val="left" w:pos="228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623B32" w:rsidRDefault="00623B32" w:rsidP="00623B32">
      <w:pPr>
        <w:tabs>
          <w:tab w:val="left" w:pos="228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5. Настоящее решение вступает в силу со дня его принятия. </w:t>
      </w:r>
    </w:p>
    <w:p w:rsidR="00623B32" w:rsidRDefault="00623B32" w:rsidP="00623B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B32" w:rsidRDefault="00623B32" w:rsidP="00623B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B32" w:rsidRDefault="00623B32" w:rsidP="00623B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Совета депутатов                                                                                                                    сельского поселения  </w:t>
      </w:r>
    </w:p>
    <w:p w:rsidR="00623B32" w:rsidRDefault="00623B32" w:rsidP="00623B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Богородицкий сельсовет                                                            Н.А.Бахтина</w:t>
      </w:r>
    </w:p>
    <w:p w:rsidR="00623B32" w:rsidRDefault="00623B32" w:rsidP="00623B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B32" w:rsidRDefault="00623B32" w:rsidP="00623B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B32" w:rsidRDefault="00623B32" w:rsidP="00623B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B32" w:rsidRDefault="00623B32" w:rsidP="00623B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B32" w:rsidRDefault="00623B32" w:rsidP="00623B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B32" w:rsidRDefault="00623B32" w:rsidP="00623B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B32" w:rsidRDefault="00623B32" w:rsidP="00623B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B32" w:rsidRDefault="00623B32" w:rsidP="00623B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B32" w:rsidRDefault="00623B32" w:rsidP="00623B3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B32" w:rsidRDefault="00623B32" w:rsidP="00623B3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B32" w:rsidRDefault="00623B32" w:rsidP="00623B3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B32" w:rsidRDefault="00623B32" w:rsidP="00623B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</w:t>
      </w:r>
    </w:p>
    <w:p w:rsidR="00623B32" w:rsidRDefault="00623B32" w:rsidP="00623B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B32" w:rsidRDefault="00623B32" w:rsidP="00623B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B32" w:rsidRDefault="00623B32" w:rsidP="00623B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B32" w:rsidRDefault="00623B32" w:rsidP="00623B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B32" w:rsidRDefault="00623B32" w:rsidP="00623B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B32" w:rsidRDefault="00623B32" w:rsidP="00623B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B32" w:rsidRDefault="00623B32" w:rsidP="00623B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B32" w:rsidRDefault="00623B32" w:rsidP="00623B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B32" w:rsidRDefault="00623B32" w:rsidP="00623B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B32" w:rsidRDefault="00623B32" w:rsidP="00623B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B32" w:rsidRDefault="00623B32" w:rsidP="00623B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B32" w:rsidRDefault="00623B32" w:rsidP="00623B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B32" w:rsidRDefault="00623B32" w:rsidP="00623B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B32" w:rsidRDefault="00623B32" w:rsidP="00623B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B32" w:rsidRDefault="00623B32" w:rsidP="00623B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B32" w:rsidRDefault="00623B32" w:rsidP="00623B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B32" w:rsidRDefault="00623B32" w:rsidP="00623B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B32" w:rsidRDefault="00623B32" w:rsidP="00623B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B32" w:rsidRDefault="00623B32" w:rsidP="00623B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B32" w:rsidRDefault="00623B32" w:rsidP="00623B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B32" w:rsidRDefault="00623B32" w:rsidP="00623B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B32" w:rsidRDefault="00623B32" w:rsidP="00623B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B32" w:rsidRDefault="00623B32" w:rsidP="00623B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623B32" w:rsidRDefault="00623B32" w:rsidP="00623B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к решению Совета </w:t>
      </w:r>
    </w:p>
    <w:p w:rsidR="00623B32" w:rsidRDefault="00623B32" w:rsidP="00623B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депутатов сельского поселения </w:t>
      </w:r>
    </w:p>
    <w:p w:rsidR="00623B32" w:rsidRDefault="00623B32" w:rsidP="00623B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Богородицкий сельсовет                                                                                             </w:t>
      </w:r>
    </w:p>
    <w:p w:rsidR="00623B32" w:rsidRDefault="00623B32" w:rsidP="00623B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 22.11.2023 № 147 –рс</w:t>
      </w:r>
    </w:p>
    <w:p w:rsidR="00623B32" w:rsidRDefault="00623B32" w:rsidP="00623B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B32" w:rsidRDefault="00623B32" w:rsidP="00623B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3B32" w:rsidRDefault="00623B32" w:rsidP="00623B3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623B32" w:rsidRDefault="00623B32" w:rsidP="00623B3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623B32" w:rsidRDefault="00623B32" w:rsidP="00623B32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623B32" w:rsidRDefault="00623B32" w:rsidP="00623B3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Состав </w:t>
      </w:r>
    </w:p>
    <w:p w:rsidR="00623B32" w:rsidRDefault="00623B32" w:rsidP="00623B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Организационного комитета по подготовке и проведению  публичных слушаний «О проекте  бюджета сельского поселения Богородицкий сельсовет  Добринского муниципального района Липецкой области   на 2023 и на   плановый период 2024-2025годов»</w:t>
      </w:r>
    </w:p>
    <w:p w:rsidR="00623B32" w:rsidRDefault="00623B32" w:rsidP="00623B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3B32" w:rsidRDefault="00623B32" w:rsidP="00623B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3B32" w:rsidRDefault="00623B32" w:rsidP="00623B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3B32" w:rsidRDefault="00623B32" w:rsidP="00623B3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623B32" w:rsidRDefault="00623B32" w:rsidP="00623B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3B32" w:rsidRDefault="00623B32" w:rsidP="00623B3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Коробкина Наталья Михайловна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главный  специалист -эксперт </w:t>
      </w:r>
    </w:p>
    <w:p w:rsidR="00623B32" w:rsidRDefault="00623B32" w:rsidP="00623B32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администрации сельского   поселения Богородицкий сельсовет</w:t>
      </w:r>
    </w:p>
    <w:p w:rsidR="00623B32" w:rsidRDefault="00623B32" w:rsidP="00623B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B32" w:rsidRDefault="00623B32" w:rsidP="00623B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Дымский Алексей Николаевич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–председатель постоянной комиссии по экономике, бюджету, муниципальной собственности и социальным вопросам</w:t>
      </w:r>
    </w:p>
    <w:p w:rsidR="00623B32" w:rsidRDefault="00623B32" w:rsidP="00623B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B32" w:rsidRDefault="00623B32" w:rsidP="00623B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Хмырова Светлана Юрьевна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специалист1 разряда администрации сельского поселения  Богородицкий сельсовет</w:t>
      </w:r>
    </w:p>
    <w:p w:rsidR="00623B32" w:rsidRDefault="00623B32" w:rsidP="00623B3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B32" w:rsidRDefault="00623B32" w:rsidP="00623B3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B32" w:rsidRDefault="00623B32" w:rsidP="00623B3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B32" w:rsidRDefault="00623B32" w:rsidP="00623B3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B32" w:rsidRDefault="00623B32" w:rsidP="00623B3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B32" w:rsidRDefault="00623B32" w:rsidP="00623B3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B32" w:rsidRDefault="00623B32" w:rsidP="00623B3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B32" w:rsidRDefault="00623B32" w:rsidP="00623B3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B32" w:rsidRDefault="00623B32" w:rsidP="00623B3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3B32" w:rsidRDefault="00623B32"/>
    <w:sectPr w:rsidR="0062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32"/>
    <w:rsid w:val="000E6B45"/>
    <w:rsid w:val="003A24F4"/>
    <w:rsid w:val="0062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7AF5"/>
  <w15:chartTrackingRefBased/>
  <w15:docId w15:val="{84CE0739-B823-4CAF-9A16-094D53AF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B3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0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User</cp:lastModifiedBy>
  <cp:revision>5</cp:revision>
  <dcterms:created xsi:type="dcterms:W3CDTF">2024-01-22T12:32:00Z</dcterms:created>
  <dcterms:modified xsi:type="dcterms:W3CDTF">2024-01-23T08:33:00Z</dcterms:modified>
</cp:coreProperties>
</file>