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9E" w:rsidRDefault="0057339E" w:rsidP="0057339E">
      <w:pPr>
        <w:pStyle w:val="a4"/>
        <w:rPr>
          <w:b w:val="0"/>
          <w:sz w:val="56"/>
        </w:rPr>
      </w:pPr>
      <w:proofErr w:type="gramStart"/>
      <w:r>
        <w:rPr>
          <w:b w:val="0"/>
          <w:sz w:val="56"/>
        </w:rPr>
        <w:t>П</w:t>
      </w:r>
      <w:proofErr w:type="gramEnd"/>
      <w:r>
        <w:rPr>
          <w:b w:val="0"/>
          <w:sz w:val="56"/>
        </w:rPr>
        <w:t xml:space="preserve"> О С Т А Н О В Л Е Н И Е</w:t>
      </w:r>
    </w:p>
    <w:p w:rsidR="0057339E" w:rsidRDefault="0057339E" w:rsidP="0057339E">
      <w:pPr>
        <w:ind w:left="-851"/>
        <w:jc w:val="center"/>
      </w:pPr>
    </w:p>
    <w:p w:rsidR="0057339E" w:rsidRDefault="0057339E" w:rsidP="0057339E">
      <w:pPr>
        <w:pStyle w:val="a6"/>
        <w:ind w:left="-851"/>
        <w:rPr>
          <w:b w:val="0"/>
          <w:sz w:val="24"/>
        </w:rPr>
      </w:pPr>
      <w:r>
        <w:rPr>
          <w:b w:val="0"/>
          <w:sz w:val="24"/>
        </w:rPr>
        <w:t>АДМИНИСТРАЦИИ СЕЛЬСКОГО ПОСЕЛЕНИЯ БОГОРОДИЦКИЙ СЕЛЬСОВЕТ ДОБРИНСКОГО  МУНИЦИПАЛЬНОГО РАЙОНА</w:t>
      </w:r>
    </w:p>
    <w:p w:rsidR="0057339E" w:rsidRDefault="0057339E" w:rsidP="0057339E">
      <w:pPr>
        <w:pStyle w:val="a6"/>
        <w:ind w:left="-851"/>
        <w:rPr>
          <w:b w:val="0"/>
          <w:sz w:val="24"/>
        </w:rPr>
      </w:pPr>
      <w:r>
        <w:rPr>
          <w:b w:val="0"/>
          <w:sz w:val="24"/>
        </w:rPr>
        <w:t>ЛИПЕЦКОЙ  ОБЛАСТИ</w:t>
      </w:r>
    </w:p>
    <w:p w:rsidR="0057339E" w:rsidRDefault="0057339E" w:rsidP="0057339E">
      <w:pPr>
        <w:rPr>
          <w:b/>
          <w:sz w:val="28"/>
        </w:rPr>
      </w:pPr>
    </w:p>
    <w:p w:rsidR="0057339E" w:rsidRDefault="0057339E" w:rsidP="0057339E">
      <w:r>
        <w:t xml:space="preserve">         13 октября 2011 г.           ж.д.ст.Плавица                               № 37</w:t>
      </w:r>
    </w:p>
    <w:p w:rsidR="0057339E" w:rsidRDefault="0057339E" w:rsidP="0057339E"/>
    <w:p w:rsidR="0057339E" w:rsidRDefault="0057339E" w:rsidP="0057339E"/>
    <w:p w:rsidR="0057339E" w:rsidRDefault="0057339E" w:rsidP="0057339E">
      <w:pPr>
        <w:pStyle w:val="ConsPlusTitle"/>
        <w:widowControl/>
        <w:rPr>
          <w:sz w:val="28"/>
          <w:szCs w:val="28"/>
        </w:rPr>
      </w:pPr>
      <w:r>
        <w:rPr>
          <w:sz w:val="28"/>
        </w:rPr>
        <w:t xml:space="preserve">«Об утверждении поселенческой целевой программы                       </w:t>
      </w:r>
      <w:r w:rsidRPr="002C2AAE">
        <w:rPr>
          <w:sz w:val="28"/>
          <w:szCs w:val="28"/>
        </w:rPr>
        <w:t>"</w:t>
      </w:r>
      <w:r>
        <w:rPr>
          <w:sz w:val="28"/>
          <w:szCs w:val="28"/>
        </w:rPr>
        <w:t xml:space="preserve">ПОЖАРНАЯ БЕЗОПАСНОСТЬ И ЗАЩИТА                              НАСЕЛЕНИЯ И ТЕРРИТОРИИ </w:t>
      </w:r>
      <w:r w:rsidRPr="002C2AAE">
        <w:rPr>
          <w:sz w:val="28"/>
          <w:szCs w:val="28"/>
        </w:rPr>
        <w:t xml:space="preserve"> СЕЛЬСКОГО </w:t>
      </w:r>
    </w:p>
    <w:p w:rsidR="0057339E" w:rsidRDefault="0057339E" w:rsidP="0057339E">
      <w:pPr>
        <w:pStyle w:val="ConsPlusTitle"/>
        <w:widowControl/>
        <w:rPr>
          <w:sz w:val="28"/>
          <w:szCs w:val="28"/>
        </w:rPr>
      </w:pPr>
      <w:r w:rsidRPr="002C2AAE">
        <w:rPr>
          <w:sz w:val="28"/>
          <w:szCs w:val="28"/>
        </w:rPr>
        <w:t xml:space="preserve">ПОСЕЛЕНИЯ </w:t>
      </w:r>
      <w:r>
        <w:rPr>
          <w:sz w:val="28"/>
          <w:szCs w:val="28"/>
        </w:rPr>
        <w:t xml:space="preserve"> БОГОРОДИЦКИЙ СЕЛЬСОВЕТ</w:t>
      </w:r>
    </w:p>
    <w:p w:rsidR="0057339E" w:rsidRDefault="0057339E" w:rsidP="0057339E">
      <w:pPr>
        <w:pStyle w:val="ConsPlusTitle"/>
        <w:widowControl/>
        <w:rPr>
          <w:sz w:val="28"/>
          <w:szCs w:val="28"/>
        </w:rPr>
      </w:pPr>
      <w:r>
        <w:rPr>
          <w:sz w:val="28"/>
          <w:szCs w:val="28"/>
        </w:rPr>
        <w:t xml:space="preserve">ОТ ЧРЕЗВЫЧАЙНЫХ  СИТУАЦИЙ </w:t>
      </w:r>
      <w:proofErr w:type="gramStart"/>
      <w:r w:rsidRPr="002C2AAE">
        <w:rPr>
          <w:sz w:val="28"/>
          <w:szCs w:val="28"/>
        </w:rPr>
        <w:t>НА</w:t>
      </w:r>
      <w:proofErr w:type="gramEnd"/>
      <w:r w:rsidRPr="002C2AAE">
        <w:rPr>
          <w:sz w:val="28"/>
          <w:szCs w:val="28"/>
        </w:rPr>
        <w:t xml:space="preserve"> </w:t>
      </w:r>
    </w:p>
    <w:p w:rsidR="0057339E" w:rsidRDefault="0057339E" w:rsidP="0057339E">
      <w:pPr>
        <w:pStyle w:val="ConsPlusTitle"/>
        <w:widowControl/>
        <w:rPr>
          <w:sz w:val="28"/>
          <w:szCs w:val="28"/>
        </w:rPr>
      </w:pPr>
      <w:r w:rsidRPr="002C2AAE">
        <w:rPr>
          <w:sz w:val="28"/>
          <w:szCs w:val="28"/>
        </w:rPr>
        <w:t>201</w:t>
      </w:r>
      <w:r>
        <w:rPr>
          <w:sz w:val="28"/>
          <w:szCs w:val="28"/>
        </w:rPr>
        <w:t>2</w:t>
      </w:r>
      <w:r w:rsidRPr="002C2AAE">
        <w:rPr>
          <w:sz w:val="28"/>
          <w:szCs w:val="28"/>
        </w:rPr>
        <w:t>-201</w:t>
      </w:r>
      <w:r>
        <w:rPr>
          <w:sz w:val="28"/>
          <w:szCs w:val="28"/>
        </w:rPr>
        <w:t>4</w:t>
      </w:r>
      <w:r w:rsidRPr="002C2AAE">
        <w:rPr>
          <w:sz w:val="28"/>
          <w:szCs w:val="28"/>
        </w:rPr>
        <w:t xml:space="preserve"> ГОДЫ"</w:t>
      </w:r>
    </w:p>
    <w:p w:rsidR="0057339E" w:rsidRDefault="0057339E" w:rsidP="0057339E">
      <w:pPr>
        <w:rPr>
          <w:rFonts w:ascii="Bodoni MT Condensed" w:hAnsi="Bodoni MT Condensed"/>
          <w:sz w:val="28"/>
          <w:szCs w:val="28"/>
        </w:rPr>
      </w:pPr>
      <w:r>
        <w:rPr>
          <w:sz w:val="28"/>
          <w:szCs w:val="28"/>
        </w:rPr>
        <w:t xml:space="preserve">   В</w:t>
      </w:r>
      <w:r>
        <w:rPr>
          <w:rFonts w:ascii="Bodoni MT Condensed" w:hAnsi="Bodoni MT Condensed"/>
          <w:sz w:val="28"/>
          <w:szCs w:val="28"/>
        </w:rPr>
        <w:t xml:space="preserve"> </w:t>
      </w:r>
      <w:r>
        <w:rPr>
          <w:sz w:val="28"/>
          <w:szCs w:val="28"/>
        </w:rPr>
        <w:t>целях</w:t>
      </w:r>
      <w:r>
        <w:rPr>
          <w:rFonts w:ascii="Bodoni MT Condensed" w:hAnsi="Bodoni MT Condensed"/>
          <w:sz w:val="28"/>
          <w:szCs w:val="28"/>
        </w:rPr>
        <w:t xml:space="preserve"> </w:t>
      </w:r>
      <w:r>
        <w:rPr>
          <w:sz w:val="28"/>
          <w:szCs w:val="28"/>
        </w:rPr>
        <w:t>повышения</w:t>
      </w:r>
      <w:r>
        <w:rPr>
          <w:rFonts w:ascii="Bodoni MT Condensed" w:hAnsi="Bodoni MT Condensed"/>
          <w:sz w:val="28"/>
          <w:szCs w:val="28"/>
        </w:rPr>
        <w:t xml:space="preserve"> </w:t>
      </w:r>
      <w:r>
        <w:rPr>
          <w:sz w:val="28"/>
          <w:szCs w:val="28"/>
        </w:rPr>
        <w:t>результативности</w:t>
      </w:r>
      <w:r>
        <w:rPr>
          <w:rFonts w:ascii="Bodoni MT Condensed" w:hAnsi="Bodoni MT Condensed"/>
          <w:sz w:val="28"/>
          <w:szCs w:val="28"/>
        </w:rPr>
        <w:t xml:space="preserve"> </w:t>
      </w:r>
      <w:r>
        <w:rPr>
          <w:sz w:val="28"/>
          <w:szCs w:val="28"/>
        </w:rPr>
        <w:t>бюджетных</w:t>
      </w:r>
      <w:r>
        <w:rPr>
          <w:rFonts w:ascii="Bodoni MT Condensed" w:hAnsi="Bodoni MT Condensed"/>
          <w:sz w:val="28"/>
          <w:szCs w:val="28"/>
        </w:rPr>
        <w:t xml:space="preserve"> </w:t>
      </w:r>
      <w:r>
        <w:rPr>
          <w:sz w:val="28"/>
          <w:szCs w:val="28"/>
        </w:rPr>
        <w:t>расходов</w:t>
      </w:r>
      <w:r>
        <w:rPr>
          <w:rFonts w:ascii="Bodoni MT Condensed" w:hAnsi="Bodoni MT Condensed"/>
          <w:sz w:val="28"/>
          <w:szCs w:val="28"/>
        </w:rPr>
        <w:t xml:space="preserve"> </w:t>
      </w:r>
      <w:r>
        <w:rPr>
          <w:sz w:val="28"/>
          <w:szCs w:val="28"/>
        </w:rPr>
        <w:t>и</w:t>
      </w:r>
      <w:r>
        <w:rPr>
          <w:rFonts w:ascii="Bodoni MT Condensed" w:hAnsi="Bodoni MT Condensed"/>
          <w:sz w:val="28"/>
          <w:szCs w:val="28"/>
        </w:rPr>
        <w:t xml:space="preserve"> </w:t>
      </w:r>
      <w:r>
        <w:rPr>
          <w:sz w:val="28"/>
          <w:szCs w:val="28"/>
        </w:rPr>
        <w:t>обеспечения</w:t>
      </w:r>
      <w:r>
        <w:rPr>
          <w:rFonts w:ascii="Bodoni MT Condensed" w:hAnsi="Bodoni MT Condensed"/>
          <w:sz w:val="28"/>
          <w:szCs w:val="28"/>
        </w:rPr>
        <w:t xml:space="preserve"> </w:t>
      </w:r>
      <w:r>
        <w:rPr>
          <w:sz w:val="28"/>
          <w:szCs w:val="28"/>
        </w:rPr>
        <w:t>эффективного</w:t>
      </w:r>
      <w:r>
        <w:rPr>
          <w:rFonts w:ascii="Bodoni MT Condensed" w:hAnsi="Bodoni MT Condensed"/>
          <w:sz w:val="28"/>
          <w:szCs w:val="28"/>
        </w:rPr>
        <w:t xml:space="preserve"> </w:t>
      </w:r>
      <w:r>
        <w:rPr>
          <w:sz w:val="28"/>
          <w:szCs w:val="28"/>
        </w:rPr>
        <w:t>использования</w:t>
      </w:r>
      <w:r>
        <w:rPr>
          <w:rFonts w:ascii="Bodoni MT Condensed" w:hAnsi="Bodoni MT Condensed"/>
          <w:sz w:val="28"/>
          <w:szCs w:val="28"/>
        </w:rPr>
        <w:t xml:space="preserve"> </w:t>
      </w:r>
      <w:r>
        <w:rPr>
          <w:sz w:val="28"/>
          <w:szCs w:val="28"/>
        </w:rPr>
        <w:t>бюджетных</w:t>
      </w:r>
      <w:r>
        <w:rPr>
          <w:rFonts w:ascii="Bodoni MT Condensed" w:hAnsi="Bodoni MT Condensed"/>
          <w:sz w:val="28"/>
          <w:szCs w:val="28"/>
        </w:rPr>
        <w:t xml:space="preserve"> </w:t>
      </w:r>
      <w:r>
        <w:rPr>
          <w:sz w:val="28"/>
          <w:szCs w:val="28"/>
        </w:rPr>
        <w:t>средств</w:t>
      </w:r>
      <w:r>
        <w:rPr>
          <w:rFonts w:ascii="Bodoni MT Condensed" w:hAnsi="Bodoni MT Condensed"/>
          <w:sz w:val="28"/>
          <w:szCs w:val="28"/>
        </w:rPr>
        <w:t xml:space="preserve">,  </w:t>
      </w:r>
      <w:r>
        <w:rPr>
          <w:sz w:val="28"/>
          <w:szCs w:val="28"/>
        </w:rPr>
        <w:t>основных</w:t>
      </w:r>
      <w:r>
        <w:rPr>
          <w:rFonts w:ascii="Bodoni MT Condensed" w:hAnsi="Bodoni MT Condensed"/>
          <w:sz w:val="28"/>
          <w:szCs w:val="28"/>
        </w:rPr>
        <w:t xml:space="preserve"> </w:t>
      </w:r>
      <w:r>
        <w:rPr>
          <w:sz w:val="28"/>
          <w:szCs w:val="28"/>
        </w:rPr>
        <w:t>направлений</w:t>
      </w:r>
      <w:r>
        <w:rPr>
          <w:rFonts w:ascii="Bodoni MT Condensed" w:hAnsi="Bodoni MT Condensed"/>
          <w:sz w:val="28"/>
          <w:szCs w:val="28"/>
        </w:rPr>
        <w:t xml:space="preserve">  </w:t>
      </w:r>
      <w:r>
        <w:rPr>
          <w:sz w:val="28"/>
          <w:szCs w:val="28"/>
        </w:rPr>
        <w:t>деятельности</w:t>
      </w:r>
      <w:r>
        <w:rPr>
          <w:rFonts w:ascii="Bodoni MT Condensed" w:hAnsi="Bodoni MT Condensed"/>
          <w:sz w:val="28"/>
          <w:szCs w:val="28"/>
        </w:rPr>
        <w:t xml:space="preserve">  </w:t>
      </w:r>
      <w:r>
        <w:rPr>
          <w:sz w:val="28"/>
          <w:szCs w:val="28"/>
        </w:rPr>
        <w:t>бюджетного</w:t>
      </w:r>
      <w:r>
        <w:rPr>
          <w:rFonts w:ascii="Bodoni MT Condensed" w:hAnsi="Bodoni MT Condensed"/>
          <w:sz w:val="28"/>
          <w:szCs w:val="28"/>
        </w:rPr>
        <w:t xml:space="preserve"> </w:t>
      </w:r>
      <w:r>
        <w:rPr>
          <w:sz w:val="28"/>
          <w:szCs w:val="28"/>
        </w:rPr>
        <w:t>планирования</w:t>
      </w:r>
      <w:r>
        <w:rPr>
          <w:rFonts w:ascii="Bodoni MT Condensed" w:hAnsi="Bodoni MT Condensed"/>
          <w:sz w:val="28"/>
          <w:szCs w:val="28"/>
        </w:rPr>
        <w:t xml:space="preserve">  </w:t>
      </w:r>
      <w:r>
        <w:rPr>
          <w:sz w:val="28"/>
          <w:szCs w:val="28"/>
        </w:rPr>
        <w:t>и</w:t>
      </w:r>
      <w:r>
        <w:rPr>
          <w:rFonts w:ascii="Bodoni MT Condensed" w:hAnsi="Bodoni MT Condensed"/>
          <w:sz w:val="28"/>
          <w:szCs w:val="28"/>
        </w:rPr>
        <w:t xml:space="preserve">  </w:t>
      </w:r>
      <w:r>
        <w:rPr>
          <w:sz w:val="28"/>
          <w:szCs w:val="28"/>
        </w:rPr>
        <w:t>в</w:t>
      </w:r>
      <w:r>
        <w:rPr>
          <w:rFonts w:ascii="Bodoni MT Condensed" w:hAnsi="Bodoni MT Condensed"/>
          <w:sz w:val="28"/>
          <w:szCs w:val="28"/>
        </w:rPr>
        <w:t xml:space="preserve"> </w:t>
      </w:r>
      <w:r>
        <w:rPr>
          <w:sz w:val="28"/>
          <w:szCs w:val="28"/>
        </w:rPr>
        <w:t>соответствии</w:t>
      </w:r>
      <w:r>
        <w:rPr>
          <w:rFonts w:ascii="Bodoni MT Condensed" w:hAnsi="Bodoni MT Condensed"/>
          <w:sz w:val="28"/>
          <w:szCs w:val="28"/>
        </w:rPr>
        <w:t xml:space="preserve"> </w:t>
      </w:r>
      <w:r>
        <w:rPr>
          <w:sz w:val="28"/>
          <w:szCs w:val="28"/>
        </w:rPr>
        <w:t>с</w:t>
      </w:r>
      <w:r>
        <w:rPr>
          <w:rFonts w:ascii="Bodoni MT Condensed" w:hAnsi="Bodoni MT Condensed"/>
          <w:sz w:val="28"/>
          <w:szCs w:val="28"/>
        </w:rPr>
        <w:t xml:space="preserve"> </w:t>
      </w:r>
      <w:r>
        <w:rPr>
          <w:sz w:val="28"/>
          <w:szCs w:val="28"/>
        </w:rPr>
        <w:t>постановлением</w:t>
      </w:r>
      <w:r>
        <w:rPr>
          <w:rFonts w:ascii="Bodoni MT Condensed" w:hAnsi="Bodoni MT Condensed"/>
          <w:sz w:val="28"/>
          <w:szCs w:val="28"/>
        </w:rPr>
        <w:t xml:space="preserve"> </w:t>
      </w:r>
      <w:r>
        <w:rPr>
          <w:sz w:val="28"/>
          <w:szCs w:val="28"/>
        </w:rPr>
        <w:t>главы</w:t>
      </w:r>
      <w:r>
        <w:rPr>
          <w:rFonts w:ascii="Bodoni MT Condensed" w:hAnsi="Bodoni MT Condensed"/>
          <w:sz w:val="28"/>
          <w:szCs w:val="28"/>
        </w:rPr>
        <w:t xml:space="preserve"> </w:t>
      </w:r>
      <w:r>
        <w:rPr>
          <w:sz w:val="28"/>
          <w:szCs w:val="28"/>
        </w:rPr>
        <w:t>администрации</w:t>
      </w:r>
      <w:r>
        <w:rPr>
          <w:rFonts w:ascii="Bodoni MT Condensed" w:hAnsi="Bodoni MT Condensed"/>
          <w:sz w:val="28"/>
          <w:szCs w:val="28"/>
        </w:rPr>
        <w:t xml:space="preserve"> </w:t>
      </w:r>
      <w:r>
        <w:rPr>
          <w:sz w:val="28"/>
          <w:szCs w:val="28"/>
        </w:rPr>
        <w:t>сельского</w:t>
      </w:r>
      <w:r>
        <w:rPr>
          <w:rFonts w:ascii="Bodoni MT Condensed" w:hAnsi="Bodoni MT Condensed"/>
          <w:sz w:val="28"/>
          <w:szCs w:val="28"/>
        </w:rPr>
        <w:t xml:space="preserve"> </w:t>
      </w:r>
      <w:r>
        <w:rPr>
          <w:sz w:val="28"/>
          <w:szCs w:val="28"/>
        </w:rPr>
        <w:t>поселения</w:t>
      </w:r>
      <w:r>
        <w:rPr>
          <w:rFonts w:ascii="Bodoni MT Condensed" w:hAnsi="Bodoni MT Condensed"/>
          <w:sz w:val="28"/>
          <w:szCs w:val="28"/>
        </w:rPr>
        <w:t xml:space="preserve"> </w:t>
      </w:r>
      <w:r>
        <w:rPr>
          <w:sz w:val="28"/>
          <w:szCs w:val="28"/>
        </w:rPr>
        <w:t>№</w:t>
      </w:r>
      <w:r>
        <w:rPr>
          <w:rFonts w:ascii="Bodoni MT Condensed" w:hAnsi="Bodoni MT Condensed"/>
          <w:sz w:val="28"/>
          <w:szCs w:val="28"/>
        </w:rPr>
        <w:t xml:space="preserve"> </w:t>
      </w:r>
      <w:r>
        <w:rPr>
          <w:rFonts w:ascii="Calibri" w:hAnsi="Calibri"/>
          <w:sz w:val="28"/>
          <w:szCs w:val="28"/>
        </w:rPr>
        <w:t xml:space="preserve"> 23 </w:t>
      </w:r>
      <w:r>
        <w:rPr>
          <w:sz w:val="28"/>
          <w:szCs w:val="28"/>
        </w:rPr>
        <w:t>от 08.07.2008г</w:t>
      </w:r>
      <w:r>
        <w:rPr>
          <w:rFonts w:ascii="Bodoni MT Condensed" w:hAnsi="Bodoni MT Condensed"/>
          <w:sz w:val="28"/>
          <w:szCs w:val="28"/>
        </w:rPr>
        <w:t>. «</w:t>
      </w:r>
      <w:r>
        <w:rPr>
          <w:sz w:val="28"/>
          <w:szCs w:val="28"/>
        </w:rPr>
        <w:t>О</w:t>
      </w:r>
      <w:r>
        <w:rPr>
          <w:rFonts w:ascii="Bodoni MT Condensed" w:hAnsi="Bodoni MT Condensed"/>
          <w:sz w:val="28"/>
          <w:szCs w:val="28"/>
        </w:rPr>
        <w:t xml:space="preserve"> </w:t>
      </w:r>
      <w:r>
        <w:rPr>
          <w:sz w:val="28"/>
          <w:szCs w:val="28"/>
        </w:rPr>
        <w:t>порядке</w:t>
      </w:r>
      <w:r>
        <w:rPr>
          <w:rFonts w:ascii="Bodoni MT Condensed" w:hAnsi="Bodoni MT Condensed"/>
          <w:sz w:val="28"/>
          <w:szCs w:val="28"/>
        </w:rPr>
        <w:t xml:space="preserve"> </w:t>
      </w:r>
      <w:r>
        <w:rPr>
          <w:sz w:val="28"/>
          <w:szCs w:val="28"/>
        </w:rPr>
        <w:t>разработки</w:t>
      </w:r>
      <w:r>
        <w:rPr>
          <w:rFonts w:ascii="Bodoni MT Condensed" w:hAnsi="Bodoni MT Condensed"/>
          <w:sz w:val="28"/>
          <w:szCs w:val="28"/>
        </w:rPr>
        <w:t xml:space="preserve">, </w:t>
      </w:r>
      <w:r>
        <w:rPr>
          <w:sz w:val="28"/>
          <w:szCs w:val="28"/>
        </w:rPr>
        <w:t>утверждения</w:t>
      </w:r>
      <w:r>
        <w:rPr>
          <w:rFonts w:ascii="Bodoni MT Condensed" w:hAnsi="Bodoni MT Condensed"/>
          <w:sz w:val="28"/>
          <w:szCs w:val="28"/>
        </w:rPr>
        <w:t xml:space="preserve"> </w:t>
      </w:r>
      <w:r>
        <w:rPr>
          <w:sz w:val="28"/>
          <w:szCs w:val="28"/>
        </w:rPr>
        <w:t>и</w:t>
      </w:r>
      <w:r>
        <w:rPr>
          <w:rFonts w:ascii="Bodoni MT Condensed" w:hAnsi="Bodoni MT Condensed"/>
          <w:sz w:val="28"/>
          <w:szCs w:val="28"/>
        </w:rPr>
        <w:t xml:space="preserve"> </w:t>
      </w:r>
      <w:r>
        <w:rPr>
          <w:sz w:val="28"/>
          <w:szCs w:val="28"/>
        </w:rPr>
        <w:t>реализации</w:t>
      </w:r>
      <w:r>
        <w:rPr>
          <w:rFonts w:ascii="Bodoni MT Condensed" w:hAnsi="Bodoni MT Condensed"/>
          <w:sz w:val="28"/>
          <w:szCs w:val="28"/>
        </w:rPr>
        <w:t xml:space="preserve"> </w:t>
      </w:r>
      <w:r>
        <w:rPr>
          <w:sz w:val="28"/>
          <w:szCs w:val="28"/>
        </w:rPr>
        <w:t>ведомственных</w:t>
      </w:r>
      <w:r>
        <w:rPr>
          <w:rFonts w:ascii="Bodoni MT Condensed" w:hAnsi="Bodoni MT Condensed"/>
          <w:sz w:val="28"/>
          <w:szCs w:val="28"/>
        </w:rPr>
        <w:t xml:space="preserve"> </w:t>
      </w:r>
      <w:r>
        <w:rPr>
          <w:sz w:val="28"/>
          <w:szCs w:val="28"/>
        </w:rPr>
        <w:t>целевых</w:t>
      </w:r>
      <w:r>
        <w:rPr>
          <w:rFonts w:ascii="Bodoni MT Condensed" w:hAnsi="Bodoni MT Condensed"/>
          <w:sz w:val="28"/>
          <w:szCs w:val="28"/>
        </w:rPr>
        <w:t xml:space="preserve"> </w:t>
      </w:r>
      <w:r>
        <w:rPr>
          <w:sz w:val="28"/>
          <w:szCs w:val="28"/>
        </w:rPr>
        <w:t>программ</w:t>
      </w:r>
      <w:r>
        <w:rPr>
          <w:rFonts w:ascii="Bodoni MT Condensed" w:hAnsi="Bodoni MT Condensed"/>
          <w:sz w:val="28"/>
          <w:szCs w:val="28"/>
        </w:rPr>
        <w:t xml:space="preserve">» </w:t>
      </w:r>
    </w:p>
    <w:p w:rsidR="0057339E" w:rsidRDefault="0057339E" w:rsidP="0057339E">
      <w:pPr>
        <w:rPr>
          <w:rFonts w:ascii="Bodoni MT Condensed" w:hAnsi="Bodoni MT Condensed"/>
          <w:b/>
          <w:sz w:val="28"/>
          <w:szCs w:val="28"/>
        </w:rPr>
      </w:pPr>
      <w:r>
        <w:rPr>
          <w:rFonts w:ascii="Bodoni MT Condensed" w:hAnsi="Bodoni MT Condensed"/>
          <w:b/>
          <w:sz w:val="28"/>
          <w:szCs w:val="28"/>
        </w:rPr>
        <w:t xml:space="preserve">                                          </w:t>
      </w:r>
      <w:r>
        <w:rPr>
          <w:b/>
          <w:sz w:val="28"/>
          <w:szCs w:val="28"/>
        </w:rPr>
        <w:t>администрация</w:t>
      </w:r>
      <w:r>
        <w:rPr>
          <w:rFonts w:ascii="Bodoni MT Condensed" w:hAnsi="Bodoni MT Condensed"/>
          <w:b/>
          <w:sz w:val="28"/>
          <w:szCs w:val="28"/>
        </w:rPr>
        <w:t xml:space="preserve"> </w:t>
      </w:r>
      <w:r>
        <w:rPr>
          <w:b/>
          <w:sz w:val="28"/>
          <w:szCs w:val="28"/>
        </w:rPr>
        <w:t>сельского</w:t>
      </w:r>
      <w:r>
        <w:rPr>
          <w:rFonts w:ascii="Bodoni MT Condensed" w:hAnsi="Bodoni MT Condensed"/>
          <w:b/>
          <w:sz w:val="28"/>
          <w:szCs w:val="28"/>
        </w:rPr>
        <w:t xml:space="preserve"> </w:t>
      </w:r>
      <w:r>
        <w:rPr>
          <w:b/>
          <w:sz w:val="28"/>
          <w:szCs w:val="28"/>
        </w:rPr>
        <w:t>поселения</w:t>
      </w:r>
      <w:r>
        <w:rPr>
          <w:rFonts w:ascii="Bodoni MT Condensed" w:hAnsi="Bodoni MT Condensed"/>
          <w:b/>
          <w:sz w:val="28"/>
          <w:szCs w:val="28"/>
        </w:rPr>
        <w:t xml:space="preserve">   </w:t>
      </w:r>
    </w:p>
    <w:p w:rsidR="0057339E" w:rsidRDefault="0057339E" w:rsidP="0057339E">
      <w:pPr>
        <w:rPr>
          <w:rFonts w:ascii="Bodoni MT Condensed" w:hAnsi="Bodoni MT Condensed"/>
          <w:sz w:val="28"/>
          <w:szCs w:val="28"/>
        </w:rPr>
      </w:pPr>
    </w:p>
    <w:p w:rsidR="0057339E" w:rsidRDefault="0057339E" w:rsidP="0057339E">
      <w:pPr>
        <w:jc w:val="center"/>
        <w:rPr>
          <w:rFonts w:ascii="Bodoni MT Condensed" w:hAnsi="Bodoni MT Condensed"/>
          <w:sz w:val="28"/>
          <w:szCs w:val="28"/>
        </w:rPr>
      </w:pPr>
      <w:r>
        <w:rPr>
          <w:b/>
          <w:sz w:val="28"/>
          <w:szCs w:val="28"/>
        </w:rPr>
        <w:t>ПОСТАНОВЛЯЕТ</w:t>
      </w:r>
      <w:r>
        <w:rPr>
          <w:rFonts w:ascii="Bodoni MT Condensed" w:hAnsi="Bodoni MT Condensed"/>
          <w:sz w:val="28"/>
          <w:szCs w:val="28"/>
        </w:rPr>
        <w:t>:</w:t>
      </w:r>
    </w:p>
    <w:p w:rsidR="0057339E" w:rsidRDefault="0057339E" w:rsidP="0057339E">
      <w:pPr>
        <w:ind w:left="540"/>
        <w:rPr>
          <w:rFonts w:ascii="Bodoni MT Condensed" w:hAnsi="Bodoni MT Condensed"/>
          <w:sz w:val="28"/>
          <w:szCs w:val="28"/>
        </w:rPr>
      </w:pPr>
      <w:r>
        <w:rPr>
          <w:rFonts w:ascii="Bodoni MT Condensed" w:hAnsi="Bodoni MT Condensed"/>
          <w:sz w:val="28"/>
          <w:szCs w:val="28"/>
        </w:rPr>
        <w:t xml:space="preserve">.  </w:t>
      </w:r>
    </w:p>
    <w:p w:rsidR="0057339E" w:rsidRDefault="0057339E" w:rsidP="0057339E">
      <w:pPr>
        <w:numPr>
          <w:ilvl w:val="0"/>
          <w:numId w:val="1"/>
        </w:numPr>
        <w:rPr>
          <w:rFonts w:ascii="Bodoni MT Condensed" w:hAnsi="Bodoni MT Condensed"/>
          <w:sz w:val="28"/>
          <w:szCs w:val="28"/>
        </w:rPr>
      </w:pPr>
      <w:r>
        <w:rPr>
          <w:sz w:val="28"/>
          <w:szCs w:val="28"/>
        </w:rPr>
        <w:t>Утвердить</w:t>
      </w:r>
      <w:r>
        <w:rPr>
          <w:rFonts w:ascii="Bodoni MT Condensed" w:hAnsi="Bodoni MT Condensed"/>
          <w:sz w:val="28"/>
          <w:szCs w:val="28"/>
        </w:rPr>
        <w:t xml:space="preserve">  </w:t>
      </w:r>
      <w:r>
        <w:rPr>
          <w:sz w:val="28"/>
          <w:szCs w:val="28"/>
        </w:rPr>
        <w:t>поселенческую</w:t>
      </w:r>
      <w:r>
        <w:rPr>
          <w:rFonts w:ascii="Bodoni MT Condensed" w:hAnsi="Bodoni MT Condensed"/>
          <w:sz w:val="28"/>
          <w:szCs w:val="28"/>
        </w:rPr>
        <w:t xml:space="preserve">  </w:t>
      </w:r>
      <w:r>
        <w:rPr>
          <w:sz w:val="28"/>
          <w:szCs w:val="28"/>
        </w:rPr>
        <w:t>целевую</w:t>
      </w:r>
      <w:r>
        <w:rPr>
          <w:rFonts w:ascii="Bodoni MT Condensed" w:hAnsi="Bodoni MT Condensed"/>
          <w:sz w:val="28"/>
          <w:szCs w:val="28"/>
        </w:rPr>
        <w:t xml:space="preserve">  </w:t>
      </w:r>
      <w:r>
        <w:rPr>
          <w:sz w:val="28"/>
          <w:szCs w:val="28"/>
        </w:rPr>
        <w:t>Программу</w:t>
      </w:r>
      <w:r>
        <w:rPr>
          <w:rFonts w:ascii="Bodoni MT Condensed" w:hAnsi="Bodoni MT Condensed"/>
          <w:sz w:val="28"/>
          <w:szCs w:val="28"/>
        </w:rPr>
        <w:t xml:space="preserve">  «</w:t>
      </w:r>
      <w:r>
        <w:rPr>
          <w:sz w:val="28"/>
          <w:szCs w:val="28"/>
        </w:rPr>
        <w:t>Пожарная безопасность и защита населения и территории сельского</w:t>
      </w:r>
      <w:r>
        <w:rPr>
          <w:rFonts w:ascii="Bodoni MT Condensed" w:hAnsi="Bodoni MT Condensed"/>
          <w:sz w:val="28"/>
          <w:szCs w:val="28"/>
        </w:rPr>
        <w:t xml:space="preserve"> </w:t>
      </w:r>
      <w:r>
        <w:rPr>
          <w:sz w:val="28"/>
          <w:szCs w:val="28"/>
        </w:rPr>
        <w:t>поселения</w:t>
      </w:r>
      <w:r>
        <w:rPr>
          <w:rFonts w:ascii="Bodoni MT Condensed" w:hAnsi="Bodoni MT Condensed"/>
          <w:sz w:val="28"/>
          <w:szCs w:val="28"/>
        </w:rPr>
        <w:t xml:space="preserve"> </w:t>
      </w:r>
      <w:r>
        <w:rPr>
          <w:sz w:val="28"/>
          <w:szCs w:val="28"/>
        </w:rPr>
        <w:t>Богородицкий сельсовет</w:t>
      </w:r>
      <w:r>
        <w:rPr>
          <w:rFonts w:ascii="Calibri" w:hAnsi="Calibri"/>
          <w:sz w:val="28"/>
          <w:szCs w:val="28"/>
        </w:rPr>
        <w:t xml:space="preserve"> от чрезвычайных  ситуаций</w:t>
      </w:r>
      <w:r>
        <w:rPr>
          <w:sz w:val="28"/>
          <w:szCs w:val="28"/>
        </w:rPr>
        <w:t xml:space="preserve"> на</w:t>
      </w:r>
      <w:r>
        <w:rPr>
          <w:rFonts w:ascii="Bodoni MT Condensed" w:hAnsi="Bodoni MT Condensed"/>
          <w:sz w:val="28"/>
          <w:szCs w:val="28"/>
        </w:rPr>
        <w:t xml:space="preserve"> 2012-201</w:t>
      </w:r>
      <w:r>
        <w:rPr>
          <w:rFonts w:ascii="Calibri" w:hAnsi="Calibri"/>
          <w:sz w:val="28"/>
          <w:szCs w:val="28"/>
        </w:rPr>
        <w:t>4</w:t>
      </w:r>
      <w:r>
        <w:rPr>
          <w:sz w:val="28"/>
          <w:szCs w:val="28"/>
        </w:rPr>
        <w:t>годы</w:t>
      </w:r>
      <w:proofErr w:type="gramStart"/>
      <w:r>
        <w:rPr>
          <w:rFonts w:ascii="Bodoni MT Condensed" w:hAnsi="Bodoni MT Condensed"/>
          <w:sz w:val="28"/>
          <w:szCs w:val="28"/>
        </w:rPr>
        <w:t>»</w:t>
      </w:r>
      <w:r>
        <w:rPr>
          <w:rFonts w:ascii="Calibri" w:hAnsi="Calibri"/>
          <w:sz w:val="28"/>
          <w:szCs w:val="28"/>
        </w:rPr>
        <w:t>(</w:t>
      </w:r>
      <w:proofErr w:type="gramEnd"/>
      <w:r>
        <w:rPr>
          <w:rFonts w:ascii="Calibri" w:hAnsi="Calibri"/>
          <w:sz w:val="28"/>
          <w:szCs w:val="28"/>
        </w:rPr>
        <w:t>прилагается)</w:t>
      </w:r>
      <w:r>
        <w:rPr>
          <w:rFonts w:ascii="Bodoni MT Condensed" w:hAnsi="Bodoni MT Condensed"/>
          <w:sz w:val="28"/>
          <w:szCs w:val="28"/>
        </w:rPr>
        <w:t xml:space="preserve">  </w:t>
      </w:r>
    </w:p>
    <w:p w:rsidR="0057339E" w:rsidRDefault="0057339E" w:rsidP="0057339E">
      <w:pPr>
        <w:numPr>
          <w:ilvl w:val="0"/>
          <w:numId w:val="1"/>
        </w:numPr>
        <w:rPr>
          <w:rFonts w:ascii="Bodoni MT Condensed" w:hAnsi="Bodoni MT Condensed"/>
          <w:sz w:val="28"/>
          <w:szCs w:val="28"/>
        </w:rPr>
      </w:pPr>
      <w:proofErr w:type="gramStart"/>
      <w:r>
        <w:rPr>
          <w:sz w:val="28"/>
          <w:szCs w:val="28"/>
        </w:rPr>
        <w:t>Контроль</w:t>
      </w:r>
      <w:r>
        <w:rPr>
          <w:rFonts w:ascii="Bodoni MT Condensed" w:hAnsi="Bodoni MT Condensed"/>
          <w:sz w:val="28"/>
          <w:szCs w:val="28"/>
        </w:rPr>
        <w:t xml:space="preserve"> </w:t>
      </w:r>
      <w:r>
        <w:rPr>
          <w:sz w:val="28"/>
          <w:szCs w:val="28"/>
        </w:rPr>
        <w:t>за</w:t>
      </w:r>
      <w:proofErr w:type="gramEnd"/>
      <w:r>
        <w:rPr>
          <w:rFonts w:ascii="Bodoni MT Condensed" w:hAnsi="Bodoni MT Condensed"/>
          <w:sz w:val="28"/>
          <w:szCs w:val="28"/>
        </w:rPr>
        <w:t xml:space="preserve"> </w:t>
      </w:r>
      <w:r>
        <w:rPr>
          <w:sz w:val="28"/>
          <w:szCs w:val="28"/>
        </w:rPr>
        <w:t>исполнением</w:t>
      </w:r>
      <w:r>
        <w:rPr>
          <w:rFonts w:ascii="Bodoni MT Condensed" w:hAnsi="Bodoni MT Condensed"/>
          <w:sz w:val="28"/>
          <w:szCs w:val="28"/>
        </w:rPr>
        <w:t xml:space="preserve"> </w:t>
      </w:r>
      <w:r>
        <w:rPr>
          <w:sz w:val="28"/>
          <w:szCs w:val="28"/>
        </w:rPr>
        <w:t>данного</w:t>
      </w:r>
      <w:r>
        <w:rPr>
          <w:rFonts w:ascii="Bodoni MT Condensed" w:hAnsi="Bodoni MT Condensed"/>
          <w:sz w:val="28"/>
          <w:szCs w:val="28"/>
        </w:rPr>
        <w:t xml:space="preserve"> </w:t>
      </w:r>
      <w:r>
        <w:rPr>
          <w:sz w:val="28"/>
          <w:szCs w:val="28"/>
        </w:rPr>
        <w:t>постановления</w:t>
      </w:r>
      <w:r>
        <w:rPr>
          <w:rFonts w:ascii="Bodoni MT Condensed" w:hAnsi="Bodoni MT Condensed"/>
          <w:sz w:val="28"/>
          <w:szCs w:val="28"/>
        </w:rPr>
        <w:t xml:space="preserve"> </w:t>
      </w:r>
      <w:r>
        <w:rPr>
          <w:sz w:val="28"/>
          <w:szCs w:val="28"/>
        </w:rPr>
        <w:t>оставляю</w:t>
      </w:r>
      <w:r>
        <w:rPr>
          <w:rFonts w:ascii="Bodoni MT Condensed" w:hAnsi="Bodoni MT Condensed"/>
          <w:sz w:val="28"/>
          <w:szCs w:val="28"/>
        </w:rPr>
        <w:t xml:space="preserve"> </w:t>
      </w:r>
      <w:r>
        <w:rPr>
          <w:sz w:val="28"/>
          <w:szCs w:val="28"/>
        </w:rPr>
        <w:t>за</w:t>
      </w:r>
      <w:r>
        <w:rPr>
          <w:rFonts w:ascii="Bodoni MT Condensed" w:hAnsi="Bodoni MT Condensed"/>
          <w:sz w:val="28"/>
          <w:szCs w:val="28"/>
        </w:rPr>
        <w:t xml:space="preserve"> </w:t>
      </w:r>
      <w:r>
        <w:rPr>
          <w:sz w:val="28"/>
          <w:szCs w:val="28"/>
        </w:rPr>
        <w:t>собой</w:t>
      </w:r>
      <w:r>
        <w:rPr>
          <w:rFonts w:ascii="Bodoni MT Condensed" w:hAnsi="Bodoni MT Condensed"/>
          <w:sz w:val="28"/>
          <w:szCs w:val="28"/>
        </w:rPr>
        <w:t>.</w:t>
      </w:r>
    </w:p>
    <w:p w:rsidR="0057339E" w:rsidRPr="002C2AAE" w:rsidRDefault="0057339E" w:rsidP="0057339E">
      <w:pPr>
        <w:pStyle w:val="ConsPlusTitle"/>
        <w:widowControl/>
        <w:jc w:val="center"/>
        <w:rPr>
          <w:sz w:val="28"/>
          <w:szCs w:val="28"/>
        </w:rPr>
      </w:pPr>
    </w:p>
    <w:p w:rsidR="0057339E" w:rsidRDefault="0057339E" w:rsidP="0057339E">
      <w:pPr>
        <w:ind w:left="180"/>
        <w:rPr>
          <w:sz w:val="28"/>
          <w:szCs w:val="28"/>
        </w:rPr>
      </w:pPr>
      <w:r>
        <w:rPr>
          <w:sz w:val="28"/>
          <w:szCs w:val="28"/>
        </w:rPr>
        <w:t>3.Настоящее постановление вступает в силу со дня его официального обнародования.</w:t>
      </w:r>
    </w:p>
    <w:p w:rsidR="0057339E" w:rsidRDefault="0057339E" w:rsidP="0057339E">
      <w:pPr>
        <w:rPr>
          <w:sz w:val="28"/>
          <w:szCs w:val="28"/>
        </w:rPr>
      </w:pPr>
    </w:p>
    <w:p w:rsidR="0057339E" w:rsidRDefault="0057339E" w:rsidP="0057339E">
      <w:pPr>
        <w:jc w:val="both"/>
        <w:rPr>
          <w:sz w:val="28"/>
        </w:rPr>
      </w:pPr>
    </w:p>
    <w:p w:rsidR="0057339E" w:rsidRDefault="0057339E" w:rsidP="0057339E">
      <w:pPr>
        <w:jc w:val="both"/>
        <w:rPr>
          <w:sz w:val="28"/>
        </w:rPr>
      </w:pPr>
      <w:r>
        <w:rPr>
          <w:sz w:val="28"/>
        </w:rPr>
        <w:t xml:space="preserve">                               </w:t>
      </w:r>
    </w:p>
    <w:p w:rsidR="0057339E" w:rsidRDefault="0057339E" w:rsidP="0057339E">
      <w:pPr>
        <w:ind w:right="71"/>
        <w:jc w:val="both"/>
        <w:rPr>
          <w:sz w:val="28"/>
        </w:rPr>
      </w:pPr>
      <w:r>
        <w:rPr>
          <w:sz w:val="28"/>
        </w:rPr>
        <w:t xml:space="preserve">               </w:t>
      </w:r>
    </w:p>
    <w:p w:rsidR="0057339E" w:rsidRDefault="0057339E" w:rsidP="0057339E">
      <w:pPr>
        <w:jc w:val="both"/>
        <w:rPr>
          <w:sz w:val="28"/>
          <w:szCs w:val="28"/>
        </w:rPr>
      </w:pPr>
    </w:p>
    <w:p w:rsidR="0057339E" w:rsidRDefault="0057339E" w:rsidP="0057339E">
      <w:pPr>
        <w:jc w:val="both"/>
        <w:rPr>
          <w:sz w:val="28"/>
          <w:szCs w:val="28"/>
        </w:rPr>
      </w:pPr>
    </w:p>
    <w:p w:rsidR="0057339E" w:rsidRDefault="0057339E" w:rsidP="0057339E">
      <w:pPr>
        <w:jc w:val="both"/>
        <w:rPr>
          <w:sz w:val="28"/>
          <w:szCs w:val="28"/>
        </w:rPr>
      </w:pPr>
    </w:p>
    <w:p w:rsidR="0057339E" w:rsidRDefault="0057339E" w:rsidP="0057339E">
      <w:pPr>
        <w:jc w:val="both"/>
        <w:rPr>
          <w:sz w:val="28"/>
          <w:szCs w:val="28"/>
        </w:rPr>
      </w:pPr>
    </w:p>
    <w:p w:rsidR="0057339E" w:rsidRDefault="0057339E" w:rsidP="0057339E">
      <w:pPr>
        <w:rPr>
          <w:sz w:val="28"/>
        </w:rPr>
      </w:pPr>
      <w:r>
        <w:rPr>
          <w:sz w:val="28"/>
        </w:rPr>
        <w:t xml:space="preserve">Глава сельского поселения   </w:t>
      </w:r>
    </w:p>
    <w:p w:rsidR="0057339E" w:rsidRDefault="0057339E" w:rsidP="0057339E">
      <w:pPr>
        <w:rPr>
          <w:sz w:val="28"/>
        </w:rPr>
      </w:pPr>
      <w:r>
        <w:rPr>
          <w:sz w:val="28"/>
        </w:rPr>
        <w:t>Богородицкий сельсовет                                          А.И.Овчинников</w:t>
      </w:r>
    </w:p>
    <w:p w:rsidR="0057339E" w:rsidRDefault="0057339E" w:rsidP="0057339E">
      <w:pPr>
        <w:autoSpaceDE w:val="0"/>
        <w:autoSpaceDN w:val="0"/>
        <w:adjustRightInd w:val="0"/>
        <w:jc w:val="right"/>
      </w:pPr>
    </w:p>
    <w:p w:rsidR="0057339E" w:rsidRDefault="0057339E">
      <w:pPr>
        <w:spacing w:line="276" w:lineRule="auto"/>
        <w:rPr>
          <w:b/>
          <w:bCs/>
          <w:sz w:val="28"/>
          <w:szCs w:val="28"/>
        </w:rPr>
      </w:pPr>
      <w:r>
        <w:rPr>
          <w:sz w:val="28"/>
          <w:szCs w:val="28"/>
        </w:rPr>
        <w:br w:type="page"/>
      </w:r>
    </w:p>
    <w:p w:rsidR="0057339E" w:rsidRPr="002C2AAE" w:rsidRDefault="0057339E" w:rsidP="0057339E">
      <w:pPr>
        <w:pStyle w:val="ConsPlusTitle"/>
        <w:widowControl/>
        <w:jc w:val="center"/>
        <w:rPr>
          <w:sz w:val="28"/>
          <w:szCs w:val="28"/>
        </w:rPr>
      </w:pPr>
      <w:bookmarkStart w:id="0" w:name="_GoBack"/>
      <w:bookmarkEnd w:id="0"/>
      <w:r>
        <w:rPr>
          <w:sz w:val="28"/>
          <w:szCs w:val="28"/>
        </w:rPr>
        <w:lastRenderedPageBreak/>
        <w:t xml:space="preserve">ПОСЕЛЕНЧЕСКАЯ </w:t>
      </w:r>
      <w:r w:rsidRPr="002C2AAE">
        <w:rPr>
          <w:sz w:val="28"/>
          <w:szCs w:val="28"/>
        </w:rPr>
        <w:t xml:space="preserve"> ЦЕЛЕВАЯ ПРОГРАММА</w:t>
      </w:r>
    </w:p>
    <w:p w:rsidR="0057339E" w:rsidRPr="002C2AAE" w:rsidRDefault="0057339E" w:rsidP="0057339E">
      <w:pPr>
        <w:pStyle w:val="ConsPlusTitle"/>
        <w:widowControl/>
        <w:rPr>
          <w:sz w:val="28"/>
          <w:szCs w:val="28"/>
        </w:rPr>
      </w:pPr>
      <w:r w:rsidRPr="002C2AAE">
        <w:rPr>
          <w:sz w:val="28"/>
          <w:szCs w:val="28"/>
        </w:rPr>
        <w:t>"</w:t>
      </w:r>
      <w:r>
        <w:rPr>
          <w:sz w:val="28"/>
          <w:szCs w:val="28"/>
        </w:rPr>
        <w:t>ПОЖАРНАЯ БЕЗОПАСНОСТЬ И ЗАЩИТА НАСЕЛЕНИЯ И ТЕРРИТОРИИ</w:t>
      </w:r>
      <w:r w:rsidRPr="002C2AAE">
        <w:rPr>
          <w:sz w:val="28"/>
          <w:szCs w:val="28"/>
        </w:rPr>
        <w:t xml:space="preserve"> СЕЛЬСКОГО ПОСЕЛЕНИЯ </w:t>
      </w:r>
      <w:r>
        <w:rPr>
          <w:sz w:val="28"/>
          <w:szCs w:val="28"/>
        </w:rPr>
        <w:t xml:space="preserve">  БОГОРОДИЦКИЙ СЕЛЬСОВЕТ ОТ ЧРЕЗВЫЧАЙНЫХ СИТУАЦИЙ </w:t>
      </w:r>
      <w:r w:rsidRPr="002C2AAE">
        <w:rPr>
          <w:sz w:val="28"/>
          <w:szCs w:val="28"/>
        </w:rPr>
        <w:t>НА 201</w:t>
      </w:r>
      <w:r>
        <w:rPr>
          <w:sz w:val="28"/>
          <w:szCs w:val="28"/>
        </w:rPr>
        <w:t>2</w:t>
      </w:r>
      <w:r w:rsidRPr="002C2AAE">
        <w:rPr>
          <w:sz w:val="28"/>
          <w:szCs w:val="28"/>
        </w:rPr>
        <w:t>-201</w:t>
      </w:r>
      <w:r>
        <w:rPr>
          <w:sz w:val="28"/>
          <w:szCs w:val="28"/>
        </w:rPr>
        <w:t>4</w:t>
      </w:r>
      <w:r w:rsidRPr="002C2AAE">
        <w:rPr>
          <w:sz w:val="28"/>
          <w:szCs w:val="28"/>
        </w:rPr>
        <w:t xml:space="preserve"> ГОДЫ"</w:t>
      </w:r>
    </w:p>
    <w:p w:rsidR="0057339E" w:rsidRPr="002C2AAE" w:rsidRDefault="0057339E" w:rsidP="0057339E">
      <w:pPr>
        <w:autoSpaceDE w:val="0"/>
        <w:autoSpaceDN w:val="0"/>
        <w:adjustRightInd w:val="0"/>
        <w:jc w:val="center"/>
        <w:rPr>
          <w:sz w:val="28"/>
          <w:szCs w:val="28"/>
        </w:rPr>
      </w:pPr>
    </w:p>
    <w:p w:rsidR="0057339E" w:rsidRDefault="0057339E" w:rsidP="0057339E">
      <w:pPr>
        <w:autoSpaceDE w:val="0"/>
        <w:autoSpaceDN w:val="0"/>
        <w:adjustRightInd w:val="0"/>
        <w:jc w:val="center"/>
        <w:outlineLvl w:val="1"/>
        <w:rPr>
          <w:sz w:val="28"/>
          <w:szCs w:val="28"/>
        </w:rPr>
      </w:pPr>
      <w:r w:rsidRPr="002C2AAE">
        <w:rPr>
          <w:sz w:val="28"/>
          <w:szCs w:val="28"/>
        </w:rPr>
        <w:t xml:space="preserve">Паспорт </w:t>
      </w:r>
      <w:r>
        <w:rPr>
          <w:sz w:val="28"/>
          <w:szCs w:val="28"/>
        </w:rPr>
        <w:t>поселенческой</w:t>
      </w:r>
      <w:r w:rsidRPr="002C2AAE">
        <w:rPr>
          <w:sz w:val="28"/>
          <w:szCs w:val="28"/>
        </w:rPr>
        <w:t xml:space="preserve"> целевой программы</w:t>
      </w:r>
    </w:p>
    <w:p w:rsidR="0057339E" w:rsidRPr="002C2AAE" w:rsidRDefault="0057339E" w:rsidP="0057339E">
      <w:pPr>
        <w:autoSpaceDE w:val="0"/>
        <w:autoSpaceDN w:val="0"/>
        <w:adjustRightInd w:val="0"/>
        <w:jc w:val="center"/>
        <w:outlineLvl w:val="1"/>
        <w:rPr>
          <w:sz w:val="28"/>
          <w:szCs w:val="28"/>
        </w:rPr>
      </w:pPr>
      <w:r>
        <w:rPr>
          <w:sz w:val="28"/>
          <w:szCs w:val="28"/>
        </w:rPr>
        <w:t>«Пожарная безопасность и защита населения и территории сельского</w:t>
      </w:r>
      <w:r>
        <w:rPr>
          <w:rFonts w:ascii="Bodoni MT Condensed" w:hAnsi="Bodoni MT Condensed"/>
          <w:sz w:val="28"/>
          <w:szCs w:val="28"/>
        </w:rPr>
        <w:t xml:space="preserve"> </w:t>
      </w:r>
      <w:r>
        <w:rPr>
          <w:sz w:val="28"/>
          <w:szCs w:val="28"/>
        </w:rPr>
        <w:t>поселения</w:t>
      </w:r>
      <w:r>
        <w:rPr>
          <w:rFonts w:ascii="Bodoni MT Condensed" w:hAnsi="Bodoni MT Condensed"/>
          <w:sz w:val="28"/>
          <w:szCs w:val="28"/>
        </w:rPr>
        <w:t xml:space="preserve"> </w:t>
      </w:r>
      <w:r>
        <w:rPr>
          <w:sz w:val="28"/>
          <w:szCs w:val="28"/>
        </w:rPr>
        <w:t xml:space="preserve">Богородицкий сельсовет </w:t>
      </w:r>
      <w:r>
        <w:rPr>
          <w:rFonts w:ascii="Calibri" w:hAnsi="Calibri"/>
          <w:sz w:val="28"/>
          <w:szCs w:val="28"/>
        </w:rPr>
        <w:t>от чрезвычайных  ситуаций</w:t>
      </w:r>
      <w:r>
        <w:rPr>
          <w:sz w:val="28"/>
          <w:szCs w:val="28"/>
        </w:rPr>
        <w:t xml:space="preserve"> на</w:t>
      </w:r>
      <w:r>
        <w:rPr>
          <w:rFonts w:ascii="Bodoni MT Condensed" w:hAnsi="Bodoni MT Condensed"/>
          <w:sz w:val="28"/>
          <w:szCs w:val="28"/>
        </w:rPr>
        <w:t xml:space="preserve"> 2012-201</w:t>
      </w:r>
      <w:r>
        <w:rPr>
          <w:rFonts w:ascii="Calibri" w:hAnsi="Calibri"/>
          <w:sz w:val="28"/>
          <w:szCs w:val="28"/>
        </w:rPr>
        <w:t>4</w:t>
      </w:r>
      <w:r>
        <w:rPr>
          <w:sz w:val="28"/>
          <w:szCs w:val="28"/>
        </w:rPr>
        <w:t>годы</w:t>
      </w:r>
      <w:r>
        <w:rPr>
          <w:rFonts w:ascii="Bodoni MT Condensed" w:hAnsi="Bodoni MT Condensed"/>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57339E" w:rsidRPr="00393AC8" w:rsidTr="006E1220">
        <w:tc>
          <w:tcPr>
            <w:tcW w:w="2448" w:type="dxa"/>
          </w:tcPr>
          <w:p w:rsidR="0057339E" w:rsidRPr="0089728F" w:rsidRDefault="0057339E" w:rsidP="006E1220">
            <w:pPr>
              <w:autoSpaceDE w:val="0"/>
              <w:autoSpaceDN w:val="0"/>
              <w:adjustRightInd w:val="0"/>
              <w:jc w:val="center"/>
              <w:rPr>
                <w:sz w:val="28"/>
                <w:szCs w:val="28"/>
              </w:rPr>
            </w:pPr>
            <w:r w:rsidRPr="0089728F">
              <w:rPr>
                <w:sz w:val="28"/>
                <w:szCs w:val="28"/>
              </w:rPr>
              <w:t>Наименование Программы</w:t>
            </w:r>
          </w:p>
        </w:tc>
        <w:tc>
          <w:tcPr>
            <w:tcW w:w="6840" w:type="dxa"/>
          </w:tcPr>
          <w:p w:rsidR="0057339E" w:rsidRDefault="0057339E" w:rsidP="006E1220">
            <w:pPr>
              <w:autoSpaceDE w:val="0"/>
              <w:autoSpaceDN w:val="0"/>
              <w:adjustRightInd w:val="0"/>
              <w:jc w:val="center"/>
              <w:outlineLvl w:val="1"/>
              <w:rPr>
                <w:sz w:val="28"/>
                <w:szCs w:val="28"/>
              </w:rPr>
            </w:pPr>
            <w:r>
              <w:rPr>
                <w:sz w:val="28"/>
                <w:szCs w:val="28"/>
              </w:rPr>
              <w:t>Поселенческая</w:t>
            </w:r>
            <w:r w:rsidRPr="002C2AAE">
              <w:rPr>
                <w:sz w:val="28"/>
                <w:szCs w:val="28"/>
              </w:rPr>
              <w:t xml:space="preserve"> целев</w:t>
            </w:r>
            <w:r>
              <w:rPr>
                <w:sz w:val="28"/>
                <w:szCs w:val="28"/>
              </w:rPr>
              <w:t>ая программа</w:t>
            </w:r>
          </w:p>
          <w:p w:rsidR="0057339E" w:rsidRPr="002C2AAE" w:rsidRDefault="0057339E" w:rsidP="006E1220">
            <w:pPr>
              <w:autoSpaceDE w:val="0"/>
              <w:autoSpaceDN w:val="0"/>
              <w:adjustRightInd w:val="0"/>
              <w:jc w:val="center"/>
              <w:outlineLvl w:val="1"/>
              <w:rPr>
                <w:sz w:val="28"/>
                <w:szCs w:val="28"/>
              </w:rPr>
            </w:pPr>
            <w:r>
              <w:rPr>
                <w:sz w:val="28"/>
                <w:szCs w:val="28"/>
              </w:rPr>
              <w:t>«Пожарная безопасность и защита населения и территории сельского</w:t>
            </w:r>
            <w:r>
              <w:rPr>
                <w:rFonts w:ascii="Bodoni MT Condensed" w:hAnsi="Bodoni MT Condensed"/>
                <w:sz w:val="28"/>
                <w:szCs w:val="28"/>
              </w:rPr>
              <w:t xml:space="preserve"> </w:t>
            </w:r>
            <w:r>
              <w:rPr>
                <w:sz w:val="28"/>
                <w:szCs w:val="28"/>
              </w:rPr>
              <w:t>поселения Богородицкий сельсовет</w:t>
            </w:r>
            <w:r>
              <w:rPr>
                <w:rFonts w:ascii="Bodoni MT Condensed" w:hAnsi="Bodoni MT Condensed"/>
                <w:sz w:val="28"/>
                <w:szCs w:val="28"/>
              </w:rPr>
              <w:t xml:space="preserve"> </w:t>
            </w:r>
            <w:r>
              <w:rPr>
                <w:rFonts w:ascii="Calibri" w:hAnsi="Calibri"/>
                <w:sz w:val="28"/>
                <w:szCs w:val="28"/>
              </w:rPr>
              <w:t>от чрезвычайных  ситуаций</w:t>
            </w:r>
            <w:r>
              <w:rPr>
                <w:sz w:val="28"/>
                <w:szCs w:val="28"/>
              </w:rPr>
              <w:t xml:space="preserve"> на</w:t>
            </w:r>
            <w:r>
              <w:rPr>
                <w:rFonts w:ascii="Bodoni MT Condensed" w:hAnsi="Bodoni MT Condensed"/>
                <w:sz w:val="28"/>
                <w:szCs w:val="28"/>
              </w:rPr>
              <w:t xml:space="preserve"> 2012-201</w:t>
            </w:r>
            <w:r>
              <w:rPr>
                <w:rFonts w:ascii="Calibri" w:hAnsi="Calibri"/>
                <w:sz w:val="28"/>
                <w:szCs w:val="28"/>
              </w:rPr>
              <w:t>4</w:t>
            </w:r>
            <w:r>
              <w:rPr>
                <w:sz w:val="28"/>
                <w:szCs w:val="28"/>
              </w:rPr>
              <w:t>годы</w:t>
            </w:r>
            <w:r>
              <w:rPr>
                <w:rFonts w:ascii="Bodoni MT Condensed" w:hAnsi="Bodoni MT Condensed"/>
                <w:sz w:val="28"/>
                <w:szCs w:val="28"/>
              </w:rPr>
              <w:t>»</w:t>
            </w:r>
          </w:p>
          <w:p w:rsidR="0057339E" w:rsidRPr="0089728F" w:rsidRDefault="0057339E" w:rsidP="006E1220">
            <w:pPr>
              <w:autoSpaceDE w:val="0"/>
              <w:autoSpaceDN w:val="0"/>
              <w:adjustRightInd w:val="0"/>
              <w:jc w:val="both"/>
              <w:rPr>
                <w:sz w:val="28"/>
                <w:szCs w:val="28"/>
              </w:rPr>
            </w:pPr>
            <w:r>
              <w:rPr>
                <w:sz w:val="28"/>
                <w:szCs w:val="28"/>
              </w:rPr>
              <w:t xml:space="preserve"> </w:t>
            </w:r>
            <w:r w:rsidRPr="0089728F">
              <w:rPr>
                <w:sz w:val="28"/>
                <w:szCs w:val="28"/>
              </w:rPr>
              <w:t>(далее - Программа)</w:t>
            </w:r>
          </w:p>
          <w:p w:rsidR="0057339E" w:rsidRPr="0089728F" w:rsidRDefault="0057339E" w:rsidP="006E1220">
            <w:pPr>
              <w:autoSpaceDE w:val="0"/>
              <w:autoSpaceDN w:val="0"/>
              <w:adjustRightInd w:val="0"/>
              <w:jc w:val="both"/>
              <w:rPr>
                <w:sz w:val="28"/>
                <w:szCs w:val="28"/>
              </w:rPr>
            </w:pPr>
          </w:p>
        </w:tc>
      </w:tr>
      <w:tr w:rsidR="0057339E" w:rsidRPr="00393AC8" w:rsidTr="006E1220">
        <w:tc>
          <w:tcPr>
            <w:tcW w:w="2448" w:type="dxa"/>
          </w:tcPr>
          <w:p w:rsidR="0057339E" w:rsidRPr="0089728F" w:rsidRDefault="0057339E" w:rsidP="006E1220">
            <w:pPr>
              <w:autoSpaceDE w:val="0"/>
              <w:autoSpaceDN w:val="0"/>
              <w:adjustRightInd w:val="0"/>
              <w:jc w:val="center"/>
              <w:rPr>
                <w:sz w:val="28"/>
                <w:szCs w:val="28"/>
              </w:rPr>
            </w:pPr>
            <w:r w:rsidRPr="0089728F">
              <w:rPr>
                <w:sz w:val="28"/>
                <w:szCs w:val="28"/>
              </w:rPr>
              <w:t>Основание для разработки программы</w:t>
            </w:r>
          </w:p>
        </w:tc>
        <w:tc>
          <w:tcPr>
            <w:tcW w:w="6840" w:type="dxa"/>
          </w:tcPr>
          <w:p w:rsidR="0057339E" w:rsidRPr="0089728F" w:rsidRDefault="0057339E" w:rsidP="006E1220">
            <w:pPr>
              <w:autoSpaceDE w:val="0"/>
              <w:autoSpaceDN w:val="0"/>
              <w:adjustRightInd w:val="0"/>
              <w:jc w:val="both"/>
              <w:rPr>
                <w:sz w:val="28"/>
                <w:szCs w:val="28"/>
              </w:rPr>
            </w:pPr>
            <w:r w:rsidRPr="0089728F">
              <w:rPr>
                <w:color w:val="000000"/>
                <w:sz w:val="28"/>
                <w:szCs w:val="28"/>
              </w:rPr>
              <w:t xml:space="preserve">Бюджетный кодекс Российской Федерации, Федеральный закон от 06.10.2003 N 131-ФЗ «Об общих принципах организации местного самоуправления в Российской Федерации», </w:t>
            </w:r>
            <w:r>
              <w:t xml:space="preserve">Федеральными законами от 21.12.1994 N 69-ФЗ "О пожарной безопасности", от 21.12.1994 N 68-ФЗ "О защите населения и территорий от чрезвычайных ситуаций природного и техногенного характера", </w:t>
            </w:r>
            <w:r w:rsidRPr="0089728F">
              <w:rPr>
                <w:sz w:val="28"/>
                <w:szCs w:val="28"/>
              </w:rPr>
              <w:t xml:space="preserve"> </w:t>
            </w:r>
          </w:p>
        </w:tc>
      </w:tr>
      <w:tr w:rsidR="0057339E" w:rsidRPr="00393AC8" w:rsidTr="006E1220">
        <w:tc>
          <w:tcPr>
            <w:tcW w:w="2448" w:type="dxa"/>
          </w:tcPr>
          <w:p w:rsidR="0057339E" w:rsidRPr="0089728F" w:rsidRDefault="0057339E" w:rsidP="006E1220">
            <w:pPr>
              <w:jc w:val="center"/>
              <w:rPr>
                <w:sz w:val="28"/>
                <w:szCs w:val="28"/>
              </w:rPr>
            </w:pPr>
            <w:r w:rsidRPr="0089728F">
              <w:rPr>
                <w:sz w:val="28"/>
                <w:szCs w:val="28"/>
              </w:rPr>
              <w:t>Муниципальный  заказчик Программы</w:t>
            </w:r>
          </w:p>
        </w:tc>
        <w:tc>
          <w:tcPr>
            <w:tcW w:w="6840" w:type="dxa"/>
          </w:tcPr>
          <w:p w:rsidR="0057339E" w:rsidRPr="0089728F" w:rsidRDefault="0057339E" w:rsidP="006E1220">
            <w:pPr>
              <w:jc w:val="both"/>
              <w:rPr>
                <w:sz w:val="28"/>
                <w:szCs w:val="28"/>
              </w:rPr>
            </w:pPr>
            <w:r w:rsidRPr="0089728F">
              <w:rPr>
                <w:sz w:val="28"/>
                <w:szCs w:val="28"/>
              </w:rPr>
              <w:t xml:space="preserve">Администрация сельского поселения </w:t>
            </w:r>
            <w:r>
              <w:rPr>
                <w:sz w:val="28"/>
                <w:szCs w:val="28"/>
              </w:rPr>
              <w:t>Богородицкий сельсовет Добринского муниципального района Липец</w:t>
            </w:r>
            <w:r w:rsidRPr="0089728F">
              <w:rPr>
                <w:sz w:val="28"/>
                <w:szCs w:val="28"/>
              </w:rPr>
              <w:t>кой области</w:t>
            </w:r>
            <w:r>
              <w:rPr>
                <w:sz w:val="28"/>
                <w:szCs w:val="28"/>
              </w:rPr>
              <w:t xml:space="preserve"> РФ</w:t>
            </w:r>
          </w:p>
        </w:tc>
      </w:tr>
      <w:tr w:rsidR="0057339E" w:rsidRPr="00393AC8" w:rsidTr="006E1220">
        <w:tc>
          <w:tcPr>
            <w:tcW w:w="2448" w:type="dxa"/>
          </w:tcPr>
          <w:p w:rsidR="0057339E" w:rsidRPr="0089728F" w:rsidRDefault="0057339E" w:rsidP="006E1220">
            <w:pPr>
              <w:jc w:val="center"/>
              <w:rPr>
                <w:sz w:val="28"/>
                <w:szCs w:val="28"/>
              </w:rPr>
            </w:pPr>
            <w:r w:rsidRPr="0089728F">
              <w:rPr>
                <w:sz w:val="28"/>
                <w:szCs w:val="28"/>
              </w:rPr>
              <w:t>Разработчик Программы</w:t>
            </w:r>
          </w:p>
        </w:tc>
        <w:tc>
          <w:tcPr>
            <w:tcW w:w="6840" w:type="dxa"/>
          </w:tcPr>
          <w:p w:rsidR="0057339E" w:rsidRPr="0089728F" w:rsidRDefault="0057339E" w:rsidP="006E1220">
            <w:pPr>
              <w:jc w:val="both"/>
              <w:rPr>
                <w:sz w:val="28"/>
                <w:szCs w:val="28"/>
              </w:rPr>
            </w:pPr>
            <w:r w:rsidRPr="0089728F">
              <w:rPr>
                <w:sz w:val="28"/>
                <w:szCs w:val="28"/>
              </w:rPr>
              <w:t xml:space="preserve">Администрация сельского поселения </w:t>
            </w:r>
            <w:r>
              <w:rPr>
                <w:sz w:val="28"/>
                <w:szCs w:val="28"/>
              </w:rPr>
              <w:t>Богородицкий сельсовет Добринского муниципального района Липец</w:t>
            </w:r>
            <w:r w:rsidRPr="0089728F">
              <w:rPr>
                <w:sz w:val="28"/>
                <w:szCs w:val="28"/>
              </w:rPr>
              <w:t>кой области</w:t>
            </w:r>
            <w:r>
              <w:rPr>
                <w:sz w:val="28"/>
                <w:szCs w:val="28"/>
              </w:rPr>
              <w:t xml:space="preserve"> РФ</w:t>
            </w:r>
          </w:p>
        </w:tc>
      </w:tr>
      <w:tr w:rsidR="0057339E" w:rsidRPr="00393AC8" w:rsidTr="006E1220">
        <w:tc>
          <w:tcPr>
            <w:tcW w:w="2448" w:type="dxa"/>
            <w:vAlign w:val="center"/>
          </w:tcPr>
          <w:p w:rsidR="0057339E" w:rsidRPr="0089728F" w:rsidRDefault="0057339E" w:rsidP="006E1220">
            <w:pPr>
              <w:jc w:val="center"/>
              <w:rPr>
                <w:sz w:val="28"/>
                <w:szCs w:val="28"/>
              </w:rPr>
            </w:pPr>
            <w:r w:rsidRPr="0089728F">
              <w:rPr>
                <w:sz w:val="28"/>
                <w:szCs w:val="28"/>
              </w:rPr>
              <w:t>Исполнители </w:t>
            </w:r>
            <w:r w:rsidRPr="0089728F">
              <w:rPr>
                <w:sz w:val="28"/>
                <w:szCs w:val="28"/>
              </w:rPr>
              <w:br/>
              <w:t>мероприятий </w:t>
            </w:r>
            <w:r w:rsidRPr="0089728F">
              <w:rPr>
                <w:sz w:val="28"/>
                <w:szCs w:val="28"/>
              </w:rPr>
              <w:br/>
              <w:t>Программы:</w:t>
            </w:r>
            <w:r w:rsidRPr="0089728F">
              <w:rPr>
                <w:sz w:val="28"/>
                <w:szCs w:val="28"/>
              </w:rPr>
              <w:br/>
            </w:r>
          </w:p>
        </w:tc>
        <w:tc>
          <w:tcPr>
            <w:tcW w:w="6840" w:type="dxa"/>
            <w:vAlign w:val="center"/>
          </w:tcPr>
          <w:p w:rsidR="0057339E" w:rsidRPr="0089728F" w:rsidRDefault="0057339E" w:rsidP="006E1220">
            <w:pPr>
              <w:pStyle w:val="ConsPlusNonformat"/>
              <w:widowControl/>
              <w:jc w:val="both"/>
              <w:rPr>
                <w:sz w:val="28"/>
                <w:szCs w:val="28"/>
              </w:rPr>
            </w:pPr>
            <w:r w:rsidRPr="0089728F">
              <w:rPr>
                <w:sz w:val="28"/>
                <w:szCs w:val="28"/>
              </w:rPr>
              <w:t xml:space="preserve">Администрация сельского поселения </w:t>
            </w:r>
            <w:r>
              <w:rPr>
                <w:sz w:val="28"/>
                <w:szCs w:val="28"/>
              </w:rPr>
              <w:t>Богородицкий сельсовет Добринского муниципального района Липец</w:t>
            </w:r>
            <w:r w:rsidRPr="0089728F">
              <w:rPr>
                <w:sz w:val="28"/>
                <w:szCs w:val="28"/>
              </w:rPr>
              <w:t>кой области</w:t>
            </w:r>
            <w:r>
              <w:rPr>
                <w:sz w:val="28"/>
                <w:szCs w:val="28"/>
              </w:rPr>
              <w:t xml:space="preserve"> РФ</w:t>
            </w:r>
            <w:r w:rsidRPr="0089728F">
              <w:rPr>
                <w:sz w:val="28"/>
                <w:szCs w:val="28"/>
              </w:rPr>
              <w:t> </w:t>
            </w:r>
          </w:p>
        </w:tc>
      </w:tr>
      <w:tr w:rsidR="0057339E" w:rsidRPr="00393AC8" w:rsidTr="006E1220">
        <w:tc>
          <w:tcPr>
            <w:tcW w:w="2448" w:type="dxa"/>
          </w:tcPr>
          <w:p w:rsidR="0057339E" w:rsidRPr="0089728F" w:rsidRDefault="0057339E" w:rsidP="006E1220">
            <w:pPr>
              <w:rPr>
                <w:sz w:val="28"/>
                <w:szCs w:val="28"/>
              </w:rPr>
            </w:pPr>
            <w:r w:rsidRPr="0089728F">
              <w:rPr>
                <w:sz w:val="28"/>
                <w:szCs w:val="28"/>
              </w:rPr>
              <w:t>Основные цели Программы</w:t>
            </w:r>
          </w:p>
        </w:tc>
        <w:tc>
          <w:tcPr>
            <w:tcW w:w="6840" w:type="dxa"/>
          </w:tcPr>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-уменьшение количества пожаров, снижение рисков</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-возникновения и смягчение последствий чрезвычайных ситуаций;</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-снижение числа травмированных и погибших на пожарах;</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-сокращение материальных потерь от пожаров;</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-создание необходимых условий для обеспечения</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пожарной безопасности, защиты жизни и здоровья граждан;</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-сокращение времени реагирования подразделений пожарной охраны на пожары, поисково-спасательных</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lastRenderedPageBreak/>
              <w:t>служб - на происшествия и чрезвычайные ситуации;</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-оснащение учреждений социальной сферы системами</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пожарной автоматики;</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-снижение числа погибших в результате своевременной помощи пострадавшим, оказанной</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поисково-спасательными службами;</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-увеличение видов и объемов аварийно-спасательных</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работ, разрешенных для выполнения поисково-спасательными службами;</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-улучшение работы по предупреждению правонарушений на водных объектах;</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-улучшение материальной базы учебного процесса</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по вопросам гражданской обороны и чрезвычайным ситуациям;</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-создание резервов (запасов) материальных ресурсов</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 xml:space="preserve">для ликвидации чрезвычайных ситуаций и в </w:t>
            </w:r>
            <w:proofErr w:type="gramStart"/>
            <w:r w:rsidRPr="0089728F">
              <w:rPr>
                <w:rFonts w:ascii="Times New Roman" w:hAnsi="Times New Roman" w:cs="Times New Roman"/>
                <w:sz w:val="28"/>
                <w:szCs w:val="28"/>
              </w:rPr>
              <w:t>особый</w:t>
            </w:r>
            <w:proofErr w:type="gramEnd"/>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период;</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-повышение подготовленности к жизнеобеспечению</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населения, пострадавшего в чрезвычайных ситуациях</w:t>
            </w:r>
          </w:p>
          <w:p w:rsidR="0057339E" w:rsidRPr="0089728F" w:rsidRDefault="0057339E" w:rsidP="006E1220">
            <w:pPr>
              <w:pStyle w:val="ConsPlusNonformat"/>
              <w:jc w:val="both"/>
              <w:rPr>
                <w:rFonts w:ascii="Times New Roman" w:hAnsi="Times New Roman" w:cs="Times New Roman"/>
                <w:sz w:val="28"/>
                <w:szCs w:val="28"/>
              </w:rPr>
            </w:pPr>
          </w:p>
        </w:tc>
      </w:tr>
      <w:tr w:rsidR="0057339E" w:rsidRPr="00393AC8" w:rsidTr="006E1220">
        <w:tc>
          <w:tcPr>
            <w:tcW w:w="2448" w:type="dxa"/>
          </w:tcPr>
          <w:p w:rsidR="0057339E" w:rsidRPr="0089728F" w:rsidRDefault="0057339E" w:rsidP="006E1220">
            <w:pPr>
              <w:rPr>
                <w:sz w:val="28"/>
                <w:szCs w:val="28"/>
              </w:rPr>
            </w:pPr>
            <w:r w:rsidRPr="0089728F">
              <w:rPr>
                <w:sz w:val="28"/>
                <w:szCs w:val="28"/>
              </w:rPr>
              <w:lastRenderedPageBreak/>
              <w:t>Основные задачи Программы</w:t>
            </w:r>
          </w:p>
        </w:tc>
        <w:tc>
          <w:tcPr>
            <w:tcW w:w="6840" w:type="dxa"/>
          </w:tcPr>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-развитие инфраструктуры пожарной охраны, создание системы ее оснащения и оптимизации управления;</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-обеспечение противопожарным оборудованием и совершенствование противопожарной защиты объектов социальной сферы;</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-разработка и реализация мероприятий, направленных</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на соблюдение правил пожарной безопасности населением и работниками учреждений социальной сферы;</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-повышение объема знаний и навыков в области</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пожарной безопасности руководителей, должностных лиц и специалистов, педагогов, воспитателей, а также выпускников образовательных учреждений;</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-приобретение современных сре</w:t>
            </w:r>
            <w:proofErr w:type="gramStart"/>
            <w:r w:rsidRPr="0089728F">
              <w:rPr>
                <w:rFonts w:ascii="Times New Roman" w:hAnsi="Times New Roman" w:cs="Times New Roman"/>
                <w:sz w:val="28"/>
                <w:szCs w:val="28"/>
              </w:rPr>
              <w:t>дств сп</w:t>
            </w:r>
            <w:proofErr w:type="gramEnd"/>
            <w:r w:rsidRPr="0089728F">
              <w:rPr>
                <w:rFonts w:ascii="Times New Roman" w:hAnsi="Times New Roman" w:cs="Times New Roman"/>
                <w:sz w:val="28"/>
                <w:szCs w:val="28"/>
              </w:rPr>
              <w:t>асения людей</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при пожарах в учреждениях социальной сферы;</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-организация работы по предупреждению и пресечению нарушений требований пожарной безопасности и правил поведения на воде;</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-дооснащение современной аварийно-спасательной техникой и оборудованием поисково-спасательных служб;</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-повышение квалификации и обучение участников спасательных подразделений;</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-улучшение материально-технической базы пожарных,</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lastRenderedPageBreak/>
              <w:t xml:space="preserve">спасательных подразделений, учреждений и </w:t>
            </w:r>
            <w:proofErr w:type="gramStart"/>
            <w:r w:rsidRPr="0089728F">
              <w:rPr>
                <w:rFonts w:ascii="Times New Roman" w:hAnsi="Times New Roman" w:cs="Times New Roman"/>
                <w:sz w:val="28"/>
                <w:szCs w:val="28"/>
              </w:rPr>
              <w:t>учебного</w:t>
            </w:r>
            <w:proofErr w:type="gramEnd"/>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процесса по вопросам гражданской обороны и чрезвычайным ситуациям;</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-информирование населения о правилах поведения и действиях в чрезвычайных ситуациях;</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-создание материальных резервов для ликвидации</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чрезвычайных ситуаций;</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-восполнение по истечении срока хранения индивидуальных средств защиты для населения;</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-хранение имущества гражданской обороны на случай</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 xml:space="preserve">возникновения чрезвычайных ситуаций и в </w:t>
            </w:r>
            <w:proofErr w:type="gramStart"/>
            <w:r w:rsidRPr="0089728F">
              <w:rPr>
                <w:rFonts w:ascii="Times New Roman" w:hAnsi="Times New Roman" w:cs="Times New Roman"/>
                <w:sz w:val="28"/>
                <w:szCs w:val="28"/>
              </w:rPr>
              <w:t>особый</w:t>
            </w:r>
            <w:proofErr w:type="gramEnd"/>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период;</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-организация работ по ликвидации аварийно-опасных</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гидротехнических сооружений;</w:t>
            </w:r>
          </w:p>
          <w:p w:rsidR="0057339E" w:rsidRPr="0089728F" w:rsidRDefault="0057339E" w:rsidP="006E1220">
            <w:pPr>
              <w:pStyle w:val="ConsPlusNonformat"/>
              <w:widowControl/>
              <w:jc w:val="both"/>
              <w:rPr>
                <w:rFonts w:ascii="Times New Roman" w:hAnsi="Times New Roman" w:cs="Times New Roman"/>
                <w:sz w:val="28"/>
                <w:szCs w:val="28"/>
              </w:rPr>
            </w:pPr>
            <w:r w:rsidRPr="0089728F">
              <w:rPr>
                <w:rFonts w:ascii="Times New Roman" w:hAnsi="Times New Roman" w:cs="Times New Roman"/>
                <w:sz w:val="28"/>
                <w:szCs w:val="28"/>
              </w:rPr>
              <w:t xml:space="preserve">-дооборудование объектов социальной сферы для подготовки к приему и размещению населения, пострадавшего в чрезвычайных ситуациях </w:t>
            </w:r>
          </w:p>
        </w:tc>
      </w:tr>
      <w:tr w:rsidR="0057339E" w:rsidRPr="00393AC8" w:rsidTr="006E1220">
        <w:tc>
          <w:tcPr>
            <w:tcW w:w="2448" w:type="dxa"/>
          </w:tcPr>
          <w:p w:rsidR="0057339E" w:rsidRPr="0089728F" w:rsidRDefault="0057339E" w:rsidP="006E1220">
            <w:pPr>
              <w:rPr>
                <w:sz w:val="28"/>
                <w:szCs w:val="28"/>
              </w:rPr>
            </w:pPr>
            <w:r w:rsidRPr="0089728F">
              <w:rPr>
                <w:sz w:val="28"/>
                <w:szCs w:val="28"/>
              </w:rPr>
              <w:lastRenderedPageBreak/>
              <w:t>Сроки реализации Программы</w:t>
            </w:r>
          </w:p>
        </w:tc>
        <w:tc>
          <w:tcPr>
            <w:tcW w:w="6840" w:type="dxa"/>
          </w:tcPr>
          <w:p w:rsidR="0057339E" w:rsidRPr="0089728F" w:rsidRDefault="0057339E" w:rsidP="006E1220">
            <w:pPr>
              <w:jc w:val="both"/>
              <w:rPr>
                <w:sz w:val="28"/>
                <w:szCs w:val="28"/>
              </w:rPr>
            </w:pPr>
            <w:r w:rsidRPr="0089728F">
              <w:rPr>
                <w:sz w:val="28"/>
                <w:szCs w:val="28"/>
              </w:rPr>
              <w:t>201</w:t>
            </w:r>
            <w:r>
              <w:rPr>
                <w:sz w:val="28"/>
                <w:szCs w:val="28"/>
              </w:rPr>
              <w:t>2</w:t>
            </w:r>
            <w:r w:rsidRPr="0089728F">
              <w:rPr>
                <w:sz w:val="28"/>
                <w:szCs w:val="28"/>
              </w:rPr>
              <w:t xml:space="preserve"> – 201</w:t>
            </w:r>
            <w:r>
              <w:rPr>
                <w:sz w:val="28"/>
                <w:szCs w:val="28"/>
              </w:rPr>
              <w:t>4</w:t>
            </w:r>
            <w:r w:rsidRPr="0089728F">
              <w:rPr>
                <w:sz w:val="28"/>
                <w:szCs w:val="28"/>
              </w:rPr>
              <w:t xml:space="preserve"> годы</w:t>
            </w:r>
          </w:p>
        </w:tc>
      </w:tr>
      <w:tr w:rsidR="0057339E" w:rsidRPr="00393AC8" w:rsidTr="006E1220">
        <w:tc>
          <w:tcPr>
            <w:tcW w:w="2448" w:type="dxa"/>
          </w:tcPr>
          <w:p w:rsidR="0057339E" w:rsidRPr="0089728F" w:rsidRDefault="0057339E" w:rsidP="006E1220">
            <w:pPr>
              <w:spacing w:line="228" w:lineRule="auto"/>
              <w:rPr>
                <w:sz w:val="28"/>
                <w:szCs w:val="28"/>
              </w:rPr>
            </w:pPr>
            <w:r w:rsidRPr="0089728F">
              <w:rPr>
                <w:sz w:val="28"/>
                <w:szCs w:val="28"/>
              </w:rPr>
              <w:t xml:space="preserve">Объемы и источники финансирования </w:t>
            </w:r>
          </w:p>
          <w:p w:rsidR="0057339E" w:rsidRPr="0089728F" w:rsidRDefault="0057339E" w:rsidP="006E1220">
            <w:pPr>
              <w:spacing w:line="228" w:lineRule="auto"/>
              <w:rPr>
                <w:sz w:val="28"/>
                <w:szCs w:val="28"/>
              </w:rPr>
            </w:pPr>
            <w:r w:rsidRPr="0089728F">
              <w:rPr>
                <w:sz w:val="28"/>
                <w:szCs w:val="28"/>
              </w:rPr>
              <w:t>Программы</w:t>
            </w:r>
          </w:p>
        </w:tc>
        <w:tc>
          <w:tcPr>
            <w:tcW w:w="6840" w:type="dxa"/>
          </w:tcPr>
          <w:p w:rsidR="0057339E" w:rsidRPr="0089728F" w:rsidRDefault="0057339E" w:rsidP="006E1220">
            <w:pPr>
              <w:spacing w:line="228" w:lineRule="auto"/>
              <w:jc w:val="both"/>
              <w:rPr>
                <w:sz w:val="28"/>
                <w:szCs w:val="28"/>
              </w:rPr>
            </w:pPr>
            <w:r w:rsidRPr="0089728F">
              <w:rPr>
                <w:sz w:val="28"/>
                <w:szCs w:val="28"/>
              </w:rPr>
              <w:t>общий объем финансирования Программы составляет: в 201</w:t>
            </w:r>
            <w:r>
              <w:rPr>
                <w:sz w:val="28"/>
                <w:szCs w:val="28"/>
              </w:rPr>
              <w:t>2</w:t>
            </w:r>
            <w:r w:rsidRPr="0089728F">
              <w:rPr>
                <w:sz w:val="28"/>
                <w:szCs w:val="28"/>
              </w:rPr>
              <w:t xml:space="preserve"> – 201</w:t>
            </w:r>
            <w:r>
              <w:rPr>
                <w:sz w:val="28"/>
                <w:szCs w:val="28"/>
              </w:rPr>
              <w:t>4</w:t>
            </w:r>
            <w:r w:rsidRPr="0089728F">
              <w:rPr>
                <w:sz w:val="28"/>
                <w:szCs w:val="28"/>
              </w:rPr>
              <w:t xml:space="preserve"> годах – </w:t>
            </w:r>
            <w:r>
              <w:rPr>
                <w:sz w:val="28"/>
                <w:szCs w:val="28"/>
              </w:rPr>
              <w:t>210</w:t>
            </w:r>
            <w:r w:rsidRPr="0089728F">
              <w:rPr>
                <w:sz w:val="28"/>
                <w:szCs w:val="28"/>
              </w:rPr>
              <w:t xml:space="preserve">  </w:t>
            </w:r>
            <w:proofErr w:type="spellStart"/>
            <w:r w:rsidRPr="0089728F">
              <w:rPr>
                <w:sz w:val="28"/>
                <w:szCs w:val="28"/>
              </w:rPr>
              <w:t>тыс</w:t>
            </w:r>
            <w:proofErr w:type="gramStart"/>
            <w:r w:rsidRPr="0089728F">
              <w:rPr>
                <w:sz w:val="28"/>
                <w:szCs w:val="28"/>
              </w:rPr>
              <w:t>.р</w:t>
            </w:r>
            <w:proofErr w:type="gramEnd"/>
            <w:r w:rsidRPr="0089728F">
              <w:rPr>
                <w:sz w:val="28"/>
                <w:szCs w:val="28"/>
              </w:rPr>
              <w:t>ублей</w:t>
            </w:r>
            <w:proofErr w:type="spellEnd"/>
            <w:r w:rsidRPr="0089728F">
              <w:rPr>
                <w:sz w:val="28"/>
                <w:szCs w:val="28"/>
              </w:rPr>
              <w:t>,  в том числе:</w:t>
            </w:r>
          </w:p>
          <w:p w:rsidR="0057339E" w:rsidRPr="0089728F" w:rsidRDefault="0057339E" w:rsidP="006E1220">
            <w:pPr>
              <w:spacing w:line="228" w:lineRule="auto"/>
              <w:jc w:val="both"/>
              <w:rPr>
                <w:sz w:val="28"/>
                <w:szCs w:val="28"/>
              </w:rPr>
            </w:pPr>
            <w:r w:rsidRPr="0089728F">
              <w:rPr>
                <w:sz w:val="28"/>
                <w:szCs w:val="28"/>
              </w:rPr>
              <w:t xml:space="preserve">средства местного бюджета </w:t>
            </w:r>
          </w:p>
          <w:p w:rsidR="0057339E" w:rsidRPr="0089728F" w:rsidRDefault="0057339E" w:rsidP="006E1220">
            <w:pPr>
              <w:spacing w:line="228" w:lineRule="auto"/>
              <w:jc w:val="both"/>
              <w:rPr>
                <w:sz w:val="28"/>
                <w:szCs w:val="28"/>
              </w:rPr>
            </w:pPr>
            <w:r w:rsidRPr="0089728F">
              <w:rPr>
                <w:sz w:val="28"/>
                <w:szCs w:val="28"/>
              </w:rPr>
              <w:t>201</w:t>
            </w:r>
            <w:r>
              <w:rPr>
                <w:sz w:val="28"/>
                <w:szCs w:val="28"/>
              </w:rPr>
              <w:t>2</w:t>
            </w:r>
            <w:r w:rsidRPr="0089728F">
              <w:rPr>
                <w:sz w:val="28"/>
                <w:szCs w:val="28"/>
              </w:rPr>
              <w:t>год–</w:t>
            </w:r>
            <w:r>
              <w:rPr>
                <w:sz w:val="28"/>
                <w:szCs w:val="28"/>
              </w:rPr>
              <w:t xml:space="preserve">  70,0</w:t>
            </w:r>
            <w:r w:rsidRPr="0089728F">
              <w:rPr>
                <w:sz w:val="28"/>
                <w:szCs w:val="28"/>
              </w:rPr>
              <w:t xml:space="preserve">  тыс. </w:t>
            </w:r>
            <w:proofErr w:type="spellStart"/>
            <w:r w:rsidRPr="0089728F">
              <w:rPr>
                <w:sz w:val="28"/>
                <w:szCs w:val="28"/>
              </w:rPr>
              <w:t>руб</w:t>
            </w:r>
            <w:proofErr w:type="spellEnd"/>
            <w:r w:rsidRPr="0089728F">
              <w:rPr>
                <w:sz w:val="28"/>
                <w:szCs w:val="28"/>
              </w:rPr>
              <w:t>;</w:t>
            </w:r>
          </w:p>
          <w:p w:rsidR="0057339E" w:rsidRPr="0089728F" w:rsidRDefault="0057339E" w:rsidP="006E1220">
            <w:pPr>
              <w:spacing w:line="228" w:lineRule="auto"/>
              <w:jc w:val="both"/>
              <w:rPr>
                <w:sz w:val="28"/>
                <w:szCs w:val="28"/>
              </w:rPr>
            </w:pPr>
            <w:r w:rsidRPr="0089728F">
              <w:rPr>
                <w:sz w:val="28"/>
                <w:szCs w:val="28"/>
              </w:rPr>
              <w:t>201</w:t>
            </w:r>
            <w:r>
              <w:rPr>
                <w:sz w:val="28"/>
                <w:szCs w:val="28"/>
              </w:rPr>
              <w:t>3</w:t>
            </w:r>
            <w:r w:rsidRPr="0089728F">
              <w:rPr>
                <w:sz w:val="28"/>
                <w:szCs w:val="28"/>
              </w:rPr>
              <w:t xml:space="preserve">год – </w:t>
            </w:r>
            <w:r>
              <w:rPr>
                <w:sz w:val="28"/>
                <w:szCs w:val="28"/>
              </w:rPr>
              <w:t>70,0</w:t>
            </w:r>
            <w:r w:rsidRPr="0089728F">
              <w:rPr>
                <w:sz w:val="28"/>
                <w:szCs w:val="28"/>
              </w:rPr>
              <w:t xml:space="preserve"> тыс.</w:t>
            </w:r>
            <w:r>
              <w:rPr>
                <w:sz w:val="28"/>
                <w:szCs w:val="28"/>
              </w:rPr>
              <w:t xml:space="preserve"> </w:t>
            </w:r>
            <w:proofErr w:type="spellStart"/>
            <w:r w:rsidRPr="0089728F">
              <w:rPr>
                <w:sz w:val="28"/>
                <w:szCs w:val="28"/>
              </w:rPr>
              <w:t>руб</w:t>
            </w:r>
            <w:proofErr w:type="spellEnd"/>
            <w:r>
              <w:rPr>
                <w:sz w:val="28"/>
                <w:szCs w:val="28"/>
              </w:rPr>
              <w:t>;</w:t>
            </w:r>
          </w:p>
          <w:p w:rsidR="0057339E" w:rsidRPr="0089728F" w:rsidRDefault="0057339E" w:rsidP="006E1220">
            <w:pPr>
              <w:spacing w:line="228" w:lineRule="auto"/>
              <w:jc w:val="both"/>
              <w:rPr>
                <w:sz w:val="28"/>
                <w:szCs w:val="28"/>
              </w:rPr>
            </w:pPr>
            <w:r w:rsidRPr="0089728F">
              <w:rPr>
                <w:sz w:val="28"/>
                <w:szCs w:val="28"/>
              </w:rPr>
              <w:t>201</w:t>
            </w:r>
            <w:r>
              <w:rPr>
                <w:sz w:val="28"/>
                <w:szCs w:val="28"/>
              </w:rPr>
              <w:t>4</w:t>
            </w:r>
            <w:r w:rsidRPr="0089728F">
              <w:rPr>
                <w:sz w:val="28"/>
                <w:szCs w:val="28"/>
              </w:rPr>
              <w:t xml:space="preserve">год – </w:t>
            </w:r>
            <w:r>
              <w:rPr>
                <w:sz w:val="28"/>
                <w:szCs w:val="28"/>
              </w:rPr>
              <w:t>70,0</w:t>
            </w:r>
            <w:r w:rsidRPr="0089728F">
              <w:rPr>
                <w:sz w:val="28"/>
                <w:szCs w:val="28"/>
              </w:rPr>
              <w:t xml:space="preserve"> тыс.</w:t>
            </w:r>
            <w:r>
              <w:rPr>
                <w:sz w:val="28"/>
                <w:szCs w:val="28"/>
              </w:rPr>
              <w:t xml:space="preserve"> </w:t>
            </w:r>
            <w:proofErr w:type="spellStart"/>
            <w:r w:rsidRPr="0089728F">
              <w:rPr>
                <w:sz w:val="28"/>
                <w:szCs w:val="28"/>
              </w:rPr>
              <w:t>руб</w:t>
            </w:r>
            <w:proofErr w:type="spellEnd"/>
          </w:p>
          <w:p w:rsidR="0057339E" w:rsidRPr="0089728F" w:rsidRDefault="0057339E" w:rsidP="006E1220">
            <w:pPr>
              <w:spacing w:line="228" w:lineRule="auto"/>
              <w:jc w:val="both"/>
              <w:rPr>
                <w:sz w:val="28"/>
                <w:szCs w:val="28"/>
              </w:rPr>
            </w:pPr>
            <w:r w:rsidRPr="0089728F">
              <w:rPr>
                <w:sz w:val="28"/>
                <w:szCs w:val="28"/>
              </w:rPr>
              <w:t>Бюджетные ассигнования, предусмотренные в плановом периоде 201</w:t>
            </w:r>
            <w:r>
              <w:rPr>
                <w:sz w:val="28"/>
                <w:szCs w:val="28"/>
              </w:rPr>
              <w:t>2</w:t>
            </w:r>
            <w:r w:rsidRPr="0089728F">
              <w:rPr>
                <w:sz w:val="28"/>
                <w:szCs w:val="28"/>
              </w:rPr>
              <w:t> – 201</w:t>
            </w:r>
            <w:r>
              <w:rPr>
                <w:sz w:val="28"/>
                <w:szCs w:val="28"/>
              </w:rPr>
              <w:t>4</w:t>
            </w:r>
            <w:r w:rsidRPr="0089728F">
              <w:rPr>
                <w:sz w:val="28"/>
                <w:szCs w:val="28"/>
              </w:rPr>
              <w:t xml:space="preserve"> годов, могут быть уточнены при формировании проектов</w:t>
            </w:r>
            <w:r>
              <w:rPr>
                <w:sz w:val="28"/>
                <w:szCs w:val="28"/>
              </w:rPr>
              <w:t xml:space="preserve"> </w:t>
            </w:r>
            <w:r w:rsidRPr="0089728F">
              <w:rPr>
                <w:sz w:val="28"/>
                <w:szCs w:val="28"/>
              </w:rPr>
              <w:t>бюджета поселения</w:t>
            </w:r>
            <w:r>
              <w:rPr>
                <w:sz w:val="28"/>
                <w:szCs w:val="28"/>
              </w:rPr>
              <w:t xml:space="preserve"> на 2012-2014 годов.</w:t>
            </w:r>
          </w:p>
        </w:tc>
      </w:tr>
      <w:tr w:rsidR="0057339E" w:rsidRPr="00393AC8" w:rsidTr="006E1220">
        <w:tc>
          <w:tcPr>
            <w:tcW w:w="2448" w:type="dxa"/>
          </w:tcPr>
          <w:p w:rsidR="0057339E" w:rsidRPr="0089728F" w:rsidRDefault="0057339E" w:rsidP="006E1220">
            <w:pPr>
              <w:spacing w:line="228" w:lineRule="auto"/>
              <w:rPr>
                <w:sz w:val="28"/>
                <w:szCs w:val="28"/>
              </w:rPr>
            </w:pPr>
            <w:r w:rsidRPr="0089728F">
              <w:rPr>
                <w:sz w:val="28"/>
                <w:szCs w:val="28"/>
              </w:rPr>
              <w:t>Ожидаемые конечные результаты реализации Программы</w:t>
            </w:r>
          </w:p>
        </w:tc>
        <w:tc>
          <w:tcPr>
            <w:tcW w:w="6840" w:type="dxa"/>
          </w:tcPr>
          <w:p w:rsidR="0057339E" w:rsidRPr="0045006E" w:rsidRDefault="0057339E" w:rsidP="006E1220">
            <w:pPr>
              <w:pStyle w:val="ConsPlusNonformat"/>
              <w:widowControl/>
              <w:jc w:val="both"/>
              <w:rPr>
                <w:rFonts w:ascii="Times New Roman" w:hAnsi="Times New Roman" w:cs="Times New Roman"/>
                <w:color w:val="000000"/>
                <w:sz w:val="24"/>
                <w:szCs w:val="24"/>
              </w:rPr>
            </w:pPr>
            <w:r w:rsidRPr="0045006E">
              <w:rPr>
                <w:rFonts w:ascii="Times New Roman" w:hAnsi="Times New Roman" w:cs="Times New Roman"/>
                <w:color w:val="000000"/>
                <w:sz w:val="24"/>
                <w:szCs w:val="24"/>
              </w:rPr>
              <w:t xml:space="preserve">1. Оснащение сил добровольных пожарных дружин и поисково-спасательных служб пожарной, автомобильной, инженерной техникой и </w:t>
            </w:r>
            <w:proofErr w:type="spellStart"/>
            <w:r w:rsidRPr="0045006E">
              <w:rPr>
                <w:rFonts w:ascii="Times New Roman" w:hAnsi="Times New Roman" w:cs="Times New Roman"/>
                <w:color w:val="000000"/>
                <w:sz w:val="24"/>
                <w:szCs w:val="24"/>
              </w:rPr>
              <w:t>плавсредствами</w:t>
            </w:r>
            <w:proofErr w:type="spellEnd"/>
            <w:r w:rsidRPr="0045006E">
              <w:rPr>
                <w:rFonts w:ascii="Times New Roman" w:hAnsi="Times New Roman" w:cs="Times New Roman"/>
                <w:color w:val="000000"/>
                <w:sz w:val="24"/>
                <w:szCs w:val="24"/>
              </w:rPr>
              <w:t>.</w:t>
            </w:r>
          </w:p>
          <w:p w:rsidR="0057339E" w:rsidRPr="0045006E" w:rsidRDefault="0057339E" w:rsidP="006E1220">
            <w:pPr>
              <w:pStyle w:val="ConsPlusNonformat"/>
              <w:widowControl/>
              <w:jc w:val="both"/>
              <w:rPr>
                <w:rFonts w:ascii="Times New Roman" w:hAnsi="Times New Roman" w:cs="Times New Roman"/>
                <w:color w:val="000000"/>
                <w:sz w:val="24"/>
                <w:szCs w:val="24"/>
              </w:rPr>
            </w:pPr>
            <w:r w:rsidRPr="0045006E">
              <w:rPr>
                <w:rFonts w:ascii="Times New Roman" w:hAnsi="Times New Roman" w:cs="Times New Roman"/>
                <w:color w:val="000000"/>
                <w:sz w:val="24"/>
                <w:szCs w:val="24"/>
              </w:rPr>
              <w:t>2. Обеспечение сил добровольных пожарных дружин и поисково-спасательных служб специальным оснащением, экипировкой, аварийно-спасательным инструментом, приборами и специальными средствами.</w:t>
            </w:r>
          </w:p>
          <w:p w:rsidR="0057339E" w:rsidRPr="0045006E" w:rsidRDefault="0057339E" w:rsidP="006E1220">
            <w:pPr>
              <w:pStyle w:val="ConsPlusNonformat"/>
              <w:widowControl/>
              <w:jc w:val="both"/>
              <w:rPr>
                <w:rFonts w:ascii="Times New Roman" w:hAnsi="Times New Roman" w:cs="Times New Roman"/>
                <w:color w:val="000000"/>
                <w:sz w:val="24"/>
                <w:szCs w:val="24"/>
              </w:rPr>
            </w:pPr>
            <w:r w:rsidRPr="0045006E">
              <w:rPr>
                <w:rFonts w:ascii="Times New Roman" w:hAnsi="Times New Roman" w:cs="Times New Roman"/>
                <w:color w:val="000000"/>
                <w:sz w:val="24"/>
                <w:szCs w:val="24"/>
              </w:rPr>
              <w:t>3. Улучшение материальной базы подразделений добровольных пожарных дружин, поисково-спасательных служб, учреждений и учебного процесса по вопросам гражданской обороны и чрезвычайным ситуациям.</w:t>
            </w:r>
          </w:p>
          <w:p w:rsidR="0057339E" w:rsidRPr="0045006E" w:rsidRDefault="0057339E" w:rsidP="006E1220">
            <w:pPr>
              <w:pStyle w:val="ConsPlusNonformat"/>
              <w:widowControl/>
              <w:jc w:val="both"/>
              <w:rPr>
                <w:rFonts w:ascii="Times New Roman" w:hAnsi="Times New Roman" w:cs="Times New Roman"/>
                <w:color w:val="000000"/>
                <w:sz w:val="24"/>
                <w:szCs w:val="24"/>
              </w:rPr>
            </w:pPr>
            <w:r w:rsidRPr="0045006E">
              <w:rPr>
                <w:rFonts w:ascii="Times New Roman" w:hAnsi="Times New Roman" w:cs="Times New Roman"/>
                <w:color w:val="000000"/>
                <w:sz w:val="24"/>
                <w:szCs w:val="24"/>
              </w:rPr>
              <w:t>4. Повышение квалификации специалистов по вопросам гражданской обороны и чрезвычайным ситуациям.</w:t>
            </w:r>
          </w:p>
          <w:p w:rsidR="0057339E" w:rsidRPr="0045006E" w:rsidRDefault="0057339E" w:rsidP="006E1220">
            <w:pPr>
              <w:pStyle w:val="ConsPlusNonformat"/>
              <w:widowControl/>
              <w:jc w:val="both"/>
              <w:rPr>
                <w:rFonts w:ascii="Times New Roman" w:hAnsi="Times New Roman" w:cs="Times New Roman"/>
                <w:color w:val="000000"/>
                <w:sz w:val="24"/>
                <w:szCs w:val="24"/>
              </w:rPr>
            </w:pPr>
            <w:r w:rsidRPr="0045006E">
              <w:rPr>
                <w:rFonts w:ascii="Times New Roman" w:hAnsi="Times New Roman" w:cs="Times New Roman"/>
                <w:color w:val="000000"/>
                <w:sz w:val="24"/>
                <w:szCs w:val="24"/>
              </w:rPr>
              <w:t>5. Повышение защищенности учреждений социальной сферы от пожаров.</w:t>
            </w:r>
          </w:p>
          <w:p w:rsidR="0057339E" w:rsidRPr="0045006E" w:rsidRDefault="0057339E" w:rsidP="006E1220">
            <w:pPr>
              <w:pStyle w:val="ConsPlusNonformat"/>
              <w:widowControl/>
              <w:jc w:val="both"/>
              <w:rPr>
                <w:rFonts w:ascii="Times New Roman" w:hAnsi="Times New Roman" w:cs="Times New Roman"/>
                <w:color w:val="000000"/>
                <w:sz w:val="24"/>
                <w:szCs w:val="24"/>
              </w:rPr>
            </w:pPr>
            <w:r w:rsidRPr="0045006E">
              <w:rPr>
                <w:rFonts w:ascii="Times New Roman" w:hAnsi="Times New Roman" w:cs="Times New Roman"/>
                <w:color w:val="000000"/>
                <w:sz w:val="24"/>
                <w:szCs w:val="24"/>
              </w:rPr>
              <w:t>6. Выполнение мероприятий по противопожарной пропаганде и пропаганде безопасности в чрезвычайных ситуациях.</w:t>
            </w:r>
          </w:p>
          <w:p w:rsidR="0057339E" w:rsidRPr="00812473" w:rsidRDefault="0057339E" w:rsidP="006E1220">
            <w:pPr>
              <w:pStyle w:val="ConsPlusNonformat"/>
              <w:widowControl/>
              <w:jc w:val="both"/>
            </w:pPr>
            <w:r w:rsidRPr="0045006E">
              <w:rPr>
                <w:rFonts w:ascii="Times New Roman" w:hAnsi="Times New Roman" w:cs="Times New Roman"/>
                <w:color w:val="000000"/>
                <w:sz w:val="24"/>
                <w:szCs w:val="24"/>
              </w:rPr>
              <w:t>7. Обеспечение средствами защиты населения на случай чрезвычайных ситуаций и в особый период.</w:t>
            </w:r>
          </w:p>
        </w:tc>
      </w:tr>
    </w:tbl>
    <w:p w:rsidR="0057339E" w:rsidRDefault="0057339E" w:rsidP="0057339E">
      <w:pPr>
        <w:autoSpaceDE w:val="0"/>
        <w:autoSpaceDN w:val="0"/>
        <w:adjustRightInd w:val="0"/>
        <w:jc w:val="center"/>
        <w:outlineLvl w:val="1"/>
        <w:rPr>
          <w:sz w:val="28"/>
          <w:szCs w:val="28"/>
        </w:rPr>
      </w:pPr>
    </w:p>
    <w:p w:rsidR="0057339E" w:rsidRPr="00812473" w:rsidRDefault="0057339E" w:rsidP="0057339E">
      <w:pPr>
        <w:autoSpaceDE w:val="0"/>
        <w:autoSpaceDN w:val="0"/>
        <w:adjustRightInd w:val="0"/>
        <w:jc w:val="center"/>
        <w:outlineLvl w:val="1"/>
        <w:rPr>
          <w:sz w:val="28"/>
          <w:szCs w:val="28"/>
        </w:rPr>
      </w:pPr>
      <w:r w:rsidRPr="00812473">
        <w:rPr>
          <w:sz w:val="28"/>
          <w:szCs w:val="28"/>
        </w:rPr>
        <w:t>Раздел I</w:t>
      </w:r>
    </w:p>
    <w:p w:rsidR="0057339E" w:rsidRPr="00812473" w:rsidRDefault="0057339E" w:rsidP="0057339E">
      <w:pPr>
        <w:autoSpaceDE w:val="0"/>
        <w:autoSpaceDN w:val="0"/>
        <w:adjustRightInd w:val="0"/>
        <w:jc w:val="center"/>
        <w:rPr>
          <w:sz w:val="28"/>
          <w:szCs w:val="28"/>
        </w:rPr>
      </w:pPr>
      <w:r w:rsidRPr="00812473">
        <w:rPr>
          <w:sz w:val="28"/>
          <w:szCs w:val="28"/>
        </w:rPr>
        <w:t>СОДЕРЖАНИЕ ПРОБЛЕМЫ И ОБОСНОВАНИЕ</w:t>
      </w:r>
    </w:p>
    <w:p w:rsidR="0057339E" w:rsidRPr="00812473" w:rsidRDefault="0057339E" w:rsidP="0057339E">
      <w:pPr>
        <w:autoSpaceDE w:val="0"/>
        <w:autoSpaceDN w:val="0"/>
        <w:adjustRightInd w:val="0"/>
        <w:jc w:val="center"/>
        <w:rPr>
          <w:sz w:val="28"/>
          <w:szCs w:val="28"/>
        </w:rPr>
      </w:pPr>
      <w:r w:rsidRPr="00812473">
        <w:rPr>
          <w:sz w:val="28"/>
          <w:szCs w:val="28"/>
        </w:rPr>
        <w:t>НЕОБХОДИМОСТИ ЕЕ РЕШЕНИЯ ПРОГРАММНЫМИ МЕТОДАМИ</w:t>
      </w:r>
    </w:p>
    <w:p w:rsidR="0057339E" w:rsidRPr="00812473" w:rsidRDefault="0057339E" w:rsidP="0057339E">
      <w:pPr>
        <w:autoSpaceDE w:val="0"/>
        <w:autoSpaceDN w:val="0"/>
        <w:adjustRightInd w:val="0"/>
        <w:ind w:firstLine="540"/>
        <w:jc w:val="both"/>
        <w:rPr>
          <w:sz w:val="28"/>
          <w:szCs w:val="28"/>
        </w:rPr>
      </w:pPr>
    </w:p>
    <w:p w:rsidR="0057339E" w:rsidRPr="00812473" w:rsidRDefault="0057339E" w:rsidP="0057339E">
      <w:pPr>
        <w:autoSpaceDE w:val="0"/>
        <w:autoSpaceDN w:val="0"/>
        <w:adjustRightInd w:val="0"/>
        <w:ind w:firstLine="540"/>
        <w:jc w:val="both"/>
        <w:rPr>
          <w:sz w:val="28"/>
          <w:szCs w:val="28"/>
        </w:rPr>
      </w:pPr>
      <w:r w:rsidRPr="00812473">
        <w:rPr>
          <w:sz w:val="28"/>
          <w:szCs w:val="28"/>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57339E" w:rsidRPr="00812473" w:rsidRDefault="0057339E" w:rsidP="0057339E">
      <w:pPr>
        <w:autoSpaceDE w:val="0"/>
        <w:autoSpaceDN w:val="0"/>
        <w:adjustRightInd w:val="0"/>
        <w:ind w:firstLine="540"/>
        <w:jc w:val="both"/>
        <w:rPr>
          <w:sz w:val="28"/>
          <w:szCs w:val="28"/>
        </w:rPr>
      </w:pPr>
      <w:r w:rsidRPr="00812473">
        <w:rPr>
          <w:sz w:val="28"/>
          <w:szCs w:val="28"/>
        </w:rPr>
        <w:t>Для осуществления действий по тушению пожаров на территории сельского поселения функционируют:</w:t>
      </w:r>
    </w:p>
    <w:p w:rsidR="0057339E" w:rsidRPr="00812473" w:rsidRDefault="0057339E" w:rsidP="0057339E">
      <w:pPr>
        <w:autoSpaceDE w:val="0"/>
        <w:autoSpaceDN w:val="0"/>
        <w:adjustRightInd w:val="0"/>
        <w:ind w:firstLine="540"/>
        <w:jc w:val="both"/>
        <w:rPr>
          <w:sz w:val="28"/>
          <w:szCs w:val="28"/>
        </w:rPr>
      </w:pPr>
      <w:r>
        <w:rPr>
          <w:sz w:val="28"/>
          <w:szCs w:val="28"/>
        </w:rPr>
        <w:t>1</w:t>
      </w:r>
      <w:r w:rsidRPr="00812473">
        <w:rPr>
          <w:sz w:val="28"/>
          <w:szCs w:val="28"/>
        </w:rPr>
        <w:t xml:space="preserve"> подразделения добровольной пожарной охраны общей численностью </w:t>
      </w:r>
      <w:r>
        <w:rPr>
          <w:sz w:val="28"/>
          <w:szCs w:val="28"/>
        </w:rPr>
        <w:t>5</w:t>
      </w:r>
      <w:r w:rsidRPr="00812473">
        <w:rPr>
          <w:sz w:val="28"/>
          <w:szCs w:val="28"/>
        </w:rPr>
        <w:t xml:space="preserve"> человек, </w:t>
      </w:r>
      <w:r>
        <w:rPr>
          <w:sz w:val="28"/>
          <w:szCs w:val="28"/>
        </w:rPr>
        <w:t xml:space="preserve">где организованно </w:t>
      </w:r>
      <w:r w:rsidRPr="00812473">
        <w:rPr>
          <w:sz w:val="28"/>
          <w:szCs w:val="28"/>
        </w:rPr>
        <w:t xml:space="preserve"> круглосуточное дежурство</w:t>
      </w:r>
      <w:r>
        <w:rPr>
          <w:sz w:val="28"/>
          <w:szCs w:val="28"/>
        </w:rPr>
        <w:t>.</w:t>
      </w:r>
    </w:p>
    <w:p w:rsidR="0057339E" w:rsidRPr="00812473" w:rsidRDefault="0057339E" w:rsidP="0057339E">
      <w:pPr>
        <w:autoSpaceDE w:val="0"/>
        <w:autoSpaceDN w:val="0"/>
        <w:adjustRightInd w:val="0"/>
        <w:ind w:firstLine="540"/>
        <w:jc w:val="both"/>
        <w:rPr>
          <w:sz w:val="28"/>
          <w:szCs w:val="28"/>
        </w:rPr>
      </w:pPr>
      <w:r w:rsidRPr="00812473">
        <w:rPr>
          <w:sz w:val="28"/>
          <w:szCs w:val="28"/>
        </w:rPr>
        <w:t>Однако этого явно недостаточно для прикрытия в противопожарном отношении</w:t>
      </w:r>
      <w:proofErr w:type="gramStart"/>
      <w:r w:rsidRPr="00812473">
        <w:rPr>
          <w:sz w:val="28"/>
          <w:szCs w:val="28"/>
        </w:rPr>
        <w:t xml:space="preserve"> .</w:t>
      </w:r>
      <w:proofErr w:type="gramEnd"/>
    </w:p>
    <w:p w:rsidR="0057339E" w:rsidRPr="00812473" w:rsidRDefault="0057339E" w:rsidP="0057339E">
      <w:pPr>
        <w:autoSpaceDE w:val="0"/>
        <w:autoSpaceDN w:val="0"/>
        <w:adjustRightInd w:val="0"/>
        <w:ind w:firstLine="540"/>
        <w:jc w:val="both"/>
        <w:rPr>
          <w:sz w:val="28"/>
          <w:szCs w:val="28"/>
        </w:rPr>
      </w:pPr>
      <w:r w:rsidRPr="00812473">
        <w:rPr>
          <w:sz w:val="28"/>
          <w:szCs w:val="28"/>
        </w:rPr>
        <w:t>Основными проблемами пожарной безопасности являются:</w:t>
      </w:r>
    </w:p>
    <w:p w:rsidR="0057339E" w:rsidRPr="00812473" w:rsidRDefault="0057339E" w:rsidP="0057339E">
      <w:pPr>
        <w:autoSpaceDE w:val="0"/>
        <w:autoSpaceDN w:val="0"/>
        <w:adjustRightInd w:val="0"/>
        <w:ind w:firstLine="540"/>
        <w:jc w:val="both"/>
        <w:rPr>
          <w:sz w:val="28"/>
          <w:szCs w:val="28"/>
        </w:rPr>
      </w:pPr>
      <w:r w:rsidRPr="00812473">
        <w:rPr>
          <w:sz w:val="28"/>
          <w:szCs w:val="28"/>
        </w:rPr>
        <w:t>несвоевременное прибытие подразделений пожарной охраны к месту вызова из-за удаленности;</w:t>
      </w:r>
    </w:p>
    <w:p w:rsidR="0057339E" w:rsidRPr="00812473" w:rsidRDefault="0057339E" w:rsidP="0057339E">
      <w:pPr>
        <w:autoSpaceDE w:val="0"/>
        <w:autoSpaceDN w:val="0"/>
        <w:adjustRightInd w:val="0"/>
        <w:ind w:firstLine="540"/>
        <w:jc w:val="both"/>
        <w:rPr>
          <w:sz w:val="28"/>
          <w:szCs w:val="28"/>
        </w:rPr>
      </w:pPr>
      <w:r w:rsidRPr="00812473">
        <w:rPr>
          <w:sz w:val="28"/>
          <w:szCs w:val="28"/>
        </w:rPr>
        <w:t>низкий уровень защищенности населения, территорий и учреждений социальной сферы от пожаров;</w:t>
      </w:r>
    </w:p>
    <w:p w:rsidR="0057339E" w:rsidRPr="00812473" w:rsidRDefault="0057339E" w:rsidP="0057339E">
      <w:pPr>
        <w:autoSpaceDE w:val="0"/>
        <w:autoSpaceDN w:val="0"/>
        <w:adjustRightInd w:val="0"/>
        <w:ind w:firstLine="540"/>
        <w:jc w:val="both"/>
        <w:rPr>
          <w:sz w:val="28"/>
          <w:szCs w:val="28"/>
        </w:rPr>
      </w:pPr>
      <w:r w:rsidRPr="00812473">
        <w:rPr>
          <w:sz w:val="28"/>
          <w:szCs w:val="28"/>
        </w:rPr>
        <w:t>несвоевременное сообщение о пожаре (загорании) в пожарную охрану;</w:t>
      </w:r>
    </w:p>
    <w:p w:rsidR="0057339E" w:rsidRPr="00812473" w:rsidRDefault="0057339E" w:rsidP="0057339E">
      <w:pPr>
        <w:autoSpaceDE w:val="0"/>
        <w:autoSpaceDN w:val="0"/>
        <w:adjustRightInd w:val="0"/>
        <w:ind w:firstLine="540"/>
        <w:jc w:val="both"/>
        <w:rPr>
          <w:sz w:val="28"/>
          <w:szCs w:val="28"/>
        </w:rPr>
      </w:pPr>
      <w:r w:rsidRPr="00812473">
        <w:rPr>
          <w:sz w:val="28"/>
          <w:szCs w:val="28"/>
        </w:rPr>
        <w:t>недостаток специальных приборов, осветительного оборудования для выполнения работ в условиях плохой видимости и высоких температур;</w:t>
      </w:r>
    </w:p>
    <w:p w:rsidR="0057339E" w:rsidRPr="00812473" w:rsidRDefault="0057339E" w:rsidP="0057339E">
      <w:pPr>
        <w:autoSpaceDE w:val="0"/>
        <w:autoSpaceDN w:val="0"/>
        <w:adjustRightInd w:val="0"/>
        <w:ind w:firstLine="540"/>
        <w:jc w:val="both"/>
        <w:rPr>
          <w:sz w:val="28"/>
          <w:szCs w:val="28"/>
        </w:rPr>
      </w:pPr>
      <w:r w:rsidRPr="00812473">
        <w:rPr>
          <w:sz w:val="28"/>
          <w:szCs w:val="28"/>
        </w:rPr>
        <w:t xml:space="preserve">низкий уровень улучшения материально-технической </w:t>
      </w:r>
      <w:proofErr w:type="gramStart"/>
      <w:r w:rsidRPr="00812473">
        <w:rPr>
          <w:sz w:val="28"/>
          <w:szCs w:val="28"/>
        </w:rPr>
        <w:t>базы и капитального ремонта места постоянного размещения подразделений пожарной охраны</w:t>
      </w:r>
      <w:proofErr w:type="gramEnd"/>
      <w:r w:rsidRPr="00812473">
        <w:rPr>
          <w:sz w:val="28"/>
          <w:szCs w:val="28"/>
        </w:rPr>
        <w:t>;</w:t>
      </w:r>
    </w:p>
    <w:p w:rsidR="0057339E" w:rsidRPr="00812473" w:rsidRDefault="0057339E" w:rsidP="0057339E">
      <w:pPr>
        <w:autoSpaceDE w:val="0"/>
        <w:autoSpaceDN w:val="0"/>
        <w:adjustRightInd w:val="0"/>
        <w:ind w:firstLine="540"/>
        <w:jc w:val="both"/>
        <w:rPr>
          <w:sz w:val="28"/>
          <w:szCs w:val="28"/>
        </w:rPr>
      </w:pPr>
      <w:r w:rsidRPr="00812473">
        <w:rPr>
          <w:sz w:val="28"/>
          <w:szCs w:val="28"/>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области).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57339E" w:rsidRPr="00812473" w:rsidRDefault="0057339E" w:rsidP="0057339E">
      <w:pPr>
        <w:autoSpaceDE w:val="0"/>
        <w:autoSpaceDN w:val="0"/>
        <w:adjustRightInd w:val="0"/>
        <w:ind w:firstLine="540"/>
        <w:jc w:val="both"/>
        <w:rPr>
          <w:sz w:val="28"/>
          <w:szCs w:val="28"/>
        </w:rPr>
      </w:pPr>
      <w:r w:rsidRPr="00812473">
        <w:rPr>
          <w:sz w:val="28"/>
          <w:szCs w:val="28"/>
        </w:rPr>
        <w:t>На территории сельского поселения  существуют угрозы чрезвычайных ситуаций природного и техногенного характера.</w:t>
      </w:r>
    </w:p>
    <w:p w:rsidR="0057339E" w:rsidRPr="00812473" w:rsidRDefault="0057339E" w:rsidP="0057339E">
      <w:pPr>
        <w:autoSpaceDE w:val="0"/>
        <w:autoSpaceDN w:val="0"/>
        <w:adjustRightInd w:val="0"/>
        <w:ind w:firstLine="540"/>
        <w:jc w:val="both"/>
        <w:rPr>
          <w:sz w:val="28"/>
          <w:szCs w:val="28"/>
        </w:rPr>
      </w:pPr>
      <w:r w:rsidRPr="00812473">
        <w:rPr>
          <w:sz w:val="28"/>
          <w:szCs w:val="28"/>
        </w:rPr>
        <w:t>Природные чрезвычайные ситуации могут сложиться в результате опасных природных явлений: весеннее половодье, нагонные явления, паводки, сильные ветры, снегопады, засухи.</w:t>
      </w:r>
    </w:p>
    <w:p w:rsidR="0057339E" w:rsidRPr="00812473" w:rsidRDefault="0057339E" w:rsidP="0057339E">
      <w:pPr>
        <w:autoSpaceDE w:val="0"/>
        <w:autoSpaceDN w:val="0"/>
        <w:adjustRightInd w:val="0"/>
        <w:ind w:firstLine="540"/>
        <w:jc w:val="both"/>
        <w:rPr>
          <w:sz w:val="28"/>
          <w:szCs w:val="28"/>
        </w:rPr>
      </w:pPr>
      <w:r w:rsidRPr="00812473">
        <w:rPr>
          <w:sz w:val="28"/>
          <w:szCs w:val="2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57339E" w:rsidRPr="00812473" w:rsidRDefault="0057339E" w:rsidP="0057339E">
      <w:pPr>
        <w:autoSpaceDE w:val="0"/>
        <w:autoSpaceDN w:val="0"/>
        <w:adjustRightInd w:val="0"/>
        <w:ind w:firstLine="540"/>
        <w:jc w:val="both"/>
        <w:rPr>
          <w:sz w:val="28"/>
          <w:szCs w:val="28"/>
        </w:rPr>
      </w:pPr>
      <w:r w:rsidRPr="00812473">
        <w:rPr>
          <w:sz w:val="28"/>
          <w:szCs w:val="28"/>
        </w:rPr>
        <w:t xml:space="preserve">При возникновении крупномасштабной чрезвычайной ситуации из опасных районов потребуется эвакуировать население в пункты временного </w:t>
      </w:r>
      <w:r w:rsidRPr="00812473">
        <w:rPr>
          <w:sz w:val="28"/>
          <w:szCs w:val="28"/>
        </w:rPr>
        <w:lastRenderedPageBreak/>
        <w:t>размещения (далее - ПВР) и организовать первоочередное жизнеобеспечение пострадавших.</w:t>
      </w:r>
    </w:p>
    <w:p w:rsidR="0057339E" w:rsidRPr="00812473" w:rsidRDefault="0057339E" w:rsidP="0057339E">
      <w:pPr>
        <w:autoSpaceDE w:val="0"/>
        <w:autoSpaceDN w:val="0"/>
        <w:adjustRightInd w:val="0"/>
        <w:ind w:firstLine="540"/>
        <w:jc w:val="both"/>
        <w:rPr>
          <w:sz w:val="28"/>
          <w:szCs w:val="28"/>
        </w:rPr>
      </w:pPr>
      <w:r w:rsidRPr="00812473">
        <w:rPr>
          <w:sz w:val="28"/>
          <w:szCs w:val="28"/>
        </w:rPr>
        <w:t>В результате планирования эвакуационных мероприятий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57339E" w:rsidRPr="00812473" w:rsidRDefault="0057339E" w:rsidP="0057339E">
      <w:pPr>
        <w:autoSpaceDE w:val="0"/>
        <w:autoSpaceDN w:val="0"/>
        <w:adjustRightInd w:val="0"/>
        <w:ind w:firstLine="540"/>
        <w:jc w:val="both"/>
        <w:rPr>
          <w:sz w:val="28"/>
          <w:szCs w:val="28"/>
        </w:rPr>
      </w:pPr>
      <w:r w:rsidRPr="00812473">
        <w:rPr>
          <w:sz w:val="28"/>
          <w:szCs w:val="28"/>
        </w:rPr>
        <w:t>Для решения проблем жизнеобеспечения пострадавших в крупномасштабных чрезвычайных ситуациях нужны новые решения.</w:t>
      </w:r>
    </w:p>
    <w:p w:rsidR="0057339E" w:rsidRPr="00812473" w:rsidRDefault="0057339E" w:rsidP="0057339E">
      <w:pPr>
        <w:autoSpaceDE w:val="0"/>
        <w:autoSpaceDN w:val="0"/>
        <w:adjustRightInd w:val="0"/>
        <w:ind w:firstLine="540"/>
        <w:jc w:val="both"/>
        <w:rPr>
          <w:sz w:val="28"/>
          <w:szCs w:val="28"/>
        </w:rPr>
      </w:pPr>
      <w:r w:rsidRPr="00812473">
        <w:rPr>
          <w:sz w:val="28"/>
          <w:szCs w:val="28"/>
        </w:rPr>
        <w:t>Решить соответствующие проблемы представляется целесообразным программными мероприятиями по оборудованию объектов социальной сферы, которые можно использовать по двойному назначению:</w:t>
      </w:r>
    </w:p>
    <w:p w:rsidR="0057339E" w:rsidRPr="00812473" w:rsidRDefault="0057339E" w:rsidP="0057339E">
      <w:pPr>
        <w:autoSpaceDE w:val="0"/>
        <w:autoSpaceDN w:val="0"/>
        <w:adjustRightInd w:val="0"/>
        <w:ind w:firstLine="540"/>
        <w:jc w:val="both"/>
        <w:rPr>
          <w:sz w:val="28"/>
          <w:szCs w:val="28"/>
        </w:rPr>
      </w:pPr>
      <w:r w:rsidRPr="00812473">
        <w:rPr>
          <w:sz w:val="28"/>
          <w:szCs w:val="28"/>
        </w:rPr>
        <w:t>в повседневном режиме - для социально полезных целей;</w:t>
      </w:r>
    </w:p>
    <w:p w:rsidR="0057339E" w:rsidRPr="00812473" w:rsidRDefault="0057339E" w:rsidP="0057339E">
      <w:pPr>
        <w:autoSpaceDE w:val="0"/>
        <w:autoSpaceDN w:val="0"/>
        <w:adjustRightInd w:val="0"/>
        <w:ind w:firstLine="540"/>
        <w:jc w:val="both"/>
        <w:rPr>
          <w:sz w:val="28"/>
          <w:szCs w:val="28"/>
        </w:rPr>
      </w:pPr>
      <w:r w:rsidRPr="00812473">
        <w:rPr>
          <w:sz w:val="28"/>
          <w:szCs w:val="28"/>
        </w:rPr>
        <w:t>в режиме чрезвычайной ситуации - для первоочередного жизнеобеспечения пострадавших.</w:t>
      </w:r>
    </w:p>
    <w:p w:rsidR="0057339E" w:rsidRPr="00812473" w:rsidRDefault="0057339E" w:rsidP="0057339E">
      <w:pPr>
        <w:autoSpaceDE w:val="0"/>
        <w:autoSpaceDN w:val="0"/>
        <w:adjustRightInd w:val="0"/>
        <w:jc w:val="center"/>
        <w:outlineLvl w:val="1"/>
        <w:rPr>
          <w:sz w:val="28"/>
          <w:szCs w:val="28"/>
        </w:rPr>
      </w:pPr>
      <w:r w:rsidRPr="00812473">
        <w:rPr>
          <w:sz w:val="28"/>
          <w:szCs w:val="28"/>
        </w:rPr>
        <w:t>Раздел II</w:t>
      </w:r>
    </w:p>
    <w:p w:rsidR="0057339E" w:rsidRPr="00812473" w:rsidRDefault="0057339E" w:rsidP="0057339E">
      <w:pPr>
        <w:autoSpaceDE w:val="0"/>
        <w:autoSpaceDN w:val="0"/>
        <w:adjustRightInd w:val="0"/>
        <w:jc w:val="center"/>
        <w:rPr>
          <w:sz w:val="28"/>
          <w:szCs w:val="28"/>
        </w:rPr>
      </w:pPr>
      <w:r w:rsidRPr="00812473">
        <w:rPr>
          <w:sz w:val="28"/>
          <w:szCs w:val="28"/>
        </w:rPr>
        <w:t>ОСНОВНЫЕ ЦЕЛИ И ЗАДАЧИ, СРОКИ И ЭТАПЫ</w:t>
      </w:r>
    </w:p>
    <w:p w:rsidR="0057339E" w:rsidRPr="00812473" w:rsidRDefault="0057339E" w:rsidP="0057339E">
      <w:pPr>
        <w:autoSpaceDE w:val="0"/>
        <w:autoSpaceDN w:val="0"/>
        <w:adjustRightInd w:val="0"/>
        <w:jc w:val="center"/>
        <w:rPr>
          <w:sz w:val="28"/>
          <w:szCs w:val="28"/>
        </w:rPr>
      </w:pPr>
      <w:r w:rsidRPr="00812473">
        <w:rPr>
          <w:sz w:val="28"/>
          <w:szCs w:val="28"/>
        </w:rPr>
        <w:t>РЕАЛИЗАЦИИ ПРОГРАММЫ, ЦЕЛЕВЫЕ ИНДИКАТОРЫ И ПОКАЗАТЕЛИ</w:t>
      </w:r>
    </w:p>
    <w:p w:rsidR="0057339E" w:rsidRPr="00812473" w:rsidRDefault="0057339E" w:rsidP="0057339E">
      <w:pPr>
        <w:autoSpaceDE w:val="0"/>
        <w:autoSpaceDN w:val="0"/>
        <w:adjustRightInd w:val="0"/>
        <w:ind w:firstLine="540"/>
        <w:jc w:val="both"/>
        <w:rPr>
          <w:sz w:val="28"/>
          <w:szCs w:val="28"/>
        </w:rPr>
      </w:pPr>
    </w:p>
    <w:p w:rsidR="0057339E" w:rsidRPr="00812473" w:rsidRDefault="0057339E" w:rsidP="0057339E">
      <w:pPr>
        <w:autoSpaceDE w:val="0"/>
        <w:autoSpaceDN w:val="0"/>
        <w:adjustRightInd w:val="0"/>
        <w:ind w:firstLine="540"/>
        <w:jc w:val="both"/>
        <w:rPr>
          <w:sz w:val="28"/>
          <w:szCs w:val="28"/>
        </w:rPr>
      </w:pPr>
      <w:r w:rsidRPr="00812473">
        <w:rPr>
          <w:sz w:val="28"/>
          <w:szCs w:val="28"/>
        </w:rPr>
        <w:t>Основные цели Программы:</w:t>
      </w:r>
    </w:p>
    <w:p w:rsidR="0057339E" w:rsidRPr="00812473" w:rsidRDefault="0057339E" w:rsidP="0057339E">
      <w:pPr>
        <w:autoSpaceDE w:val="0"/>
        <w:autoSpaceDN w:val="0"/>
        <w:adjustRightInd w:val="0"/>
        <w:ind w:firstLine="540"/>
        <w:jc w:val="both"/>
        <w:rPr>
          <w:sz w:val="28"/>
          <w:szCs w:val="28"/>
        </w:rPr>
      </w:pPr>
      <w:r w:rsidRPr="00812473">
        <w:rPr>
          <w:sz w:val="28"/>
          <w:szCs w:val="28"/>
        </w:rPr>
        <w:t>уменьшение количества пожаров, снижение рисков возникновения и смягчение последствий чрезвычайных ситуаций;</w:t>
      </w:r>
    </w:p>
    <w:p w:rsidR="0057339E" w:rsidRPr="00812473" w:rsidRDefault="0057339E" w:rsidP="0057339E">
      <w:pPr>
        <w:autoSpaceDE w:val="0"/>
        <w:autoSpaceDN w:val="0"/>
        <w:adjustRightInd w:val="0"/>
        <w:ind w:firstLine="540"/>
        <w:jc w:val="both"/>
        <w:rPr>
          <w:sz w:val="28"/>
          <w:szCs w:val="28"/>
        </w:rPr>
      </w:pPr>
      <w:r w:rsidRPr="00812473">
        <w:rPr>
          <w:sz w:val="28"/>
          <w:szCs w:val="28"/>
        </w:rPr>
        <w:t>снижение числа травмированных и погибших на пожарах;</w:t>
      </w:r>
    </w:p>
    <w:p w:rsidR="0057339E" w:rsidRPr="00812473" w:rsidRDefault="0057339E" w:rsidP="0057339E">
      <w:pPr>
        <w:autoSpaceDE w:val="0"/>
        <w:autoSpaceDN w:val="0"/>
        <w:adjustRightInd w:val="0"/>
        <w:ind w:firstLine="540"/>
        <w:jc w:val="both"/>
        <w:rPr>
          <w:sz w:val="28"/>
          <w:szCs w:val="28"/>
        </w:rPr>
      </w:pPr>
      <w:r w:rsidRPr="00812473">
        <w:rPr>
          <w:sz w:val="28"/>
          <w:szCs w:val="28"/>
        </w:rPr>
        <w:t>сокращение материальных потерь от пожаров;</w:t>
      </w:r>
    </w:p>
    <w:p w:rsidR="0057339E" w:rsidRPr="00812473" w:rsidRDefault="0057339E" w:rsidP="0057339E">
      <w:pPr>
        <w:autoSpaceDE w:val="0"/>
        <w:autoSpaceDN w:val="0"/>
        <w:adjustRightInd w:val="0"/>
        <w:ind w:firstLine="540"/>
        <w:jc w:val="both"/>
        <w:rPr>
          <w:sz w:val="28"/>
          <w:szCs w:val="28"/>
        </w:rPr>
      </w:pPr>
      <w:r w:rsidRPr="00812473">
        <w:rPr>
          <w:sz w:val="28"/>
          <w:szCs w:val="28"/>
        </w:rPr>
        <w:t>создание необходимых условий для обеспечения пожарной безопасности, защиты жизни и здоровья граждан;</w:t>
      </w:r>
    </w:p>
    <w:p w:rsidR="0057339E" w:rsidRPr="00812473" w:rsidRDefault="0057339E" w:rsidP="0057339E">
      <w:pPr>
        <w:autoSpaceDE w:val="0"/>
        <w:autoSpaceDN w:val="0"/>
        <w:adjustRightInd w:val="0"/>
        <w:ind w:firstLine="540"/>
        <w:jc w:val="both"/>
        <w:rPr>
          <w:sz w:val="28"/>
          <w:szCs w:val="28"/>
        </w:rPr>
      </w:pPr>
      <w:r w:rsidRPr="00812473">
        <w:rPr>
          <w:sz w:val="28"/>
          <w:szCs w:val="28"/>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57339E" w:rsidRPr="00812473" w:rsidRDefault="0057339E" w:rsidP="0057339E">
      <w:pPr>
        <w:autoSpaceDE w:val="0"/>
        <w:autoSpaceDN w:val="0"/>
        <w:adjustRightInd w:val="0"/>
        <w:ind w:firstLine="540"/>
        <w:jc w:val="both"/>
        <w:rPr>
          <w:sz w:val="28"/>
          <w:szCs w:val="28"/>
        </w:rPr>
      </w:pPr>
      <w:r w:rsidRPr="00812473">
        <w:rPr>
          <w:sz w:val="28"/>
          <w:szCs w:val="28"/>
        </w:rPr>
        <w:t>оснащение учреждений социальной сферы системами пожарной автоматики;</w:t>
      </w:r>
    </w:p>
    <w:p w:rsidR="0057339E" w:rsidRPr="00812473" w:rsidRDefault="0057339E" w:rsidP="0057339E">
      <w:pPr>
        <w:autoSpaceDE w:val="0"/>
        <w:autoSpaceDN w:val="0"/>
        <w:adjustRightInd w:val="0"/>
        <w:ind w:firstLine="540"/>
        <w:jc w:val="both"/>
        <w:rPr>
          <w:sz w:val="28"/>
          <w:szCs w:val="28"/>
        </w:rPr>
      </w:pPr>
      <w:r w:rsidRPr="00812473">
        <w:rPr>
          <w:sz w:val="28"/>
          <w:szCs w:val="28"/>
        </w:rPr>
        <w:t>снижение числа погибших в результате своевременной помощи пострадавшим, оказанной поисково-спасательными службами;</w:t>
      </w:r>
    </w:p>
    <w:p w:rsidR="0057339E" w:rsidRPr="00812473" w:rsidRDefault="0057339E" w:rsidP="0057339E">
      <w:pPr>
        <w:autoSpaceDE w:val="0"/>
        <w:autoSpaceDN w:val="0"/>
        <w:adjustRightInd w:val="0"/>
        <w:ind w:firstLine="540"/>
        <w:jc w:val="both"/>
        <w:rPr>
          <w:sz w:val="28"/>
          <w:szCs w:val="28"/>
        </w:rPr>
      </w:pPr>
      <w:r w:rsidRPr="00812473">
        <w:rPr>
          <w:sz w:val="28"/>
          <w:szCs w:val="28"/>
        </w:rPr>
        <w:t>увеличение видов и объемов аварийно-спасательных работ, разрешенных для выполнения поисково-спасательными службами;</w:t>
      </w:r>
    </w:p>
    <w:p w:rsidR="0057339E" w:rsidRPr="00812473" w:rsidRDefault="0057339E" w:rsidP="0057339E">
      <w:pPr>
        <w:autoSpaceDE w:val="0"/>
        <w:autoSpaceDN w:val="0"/>
        <w:adjustRightInd w:val="0"/>
        <w:ind w:firstLine="540"/>
        <w:jc w:val="both"/>
        <w:rPr>
          <w:sz w:val="28"/>
          <w:szCs w:val="28"/>
        </w:rPr>
      </w:pPr>
      <w:r w:rsidRPr="00812473">
        <w:rPr>
          <w:sz w:val="28"/>
          <w:szCs w:val="28"/>
        </w:rPr>
        <w:t>улучшение работы по предупреждению правонарушений на водных объектах;</w:t>
      </w:r>
    </w:p>
    <w:p w:rsidR="0057339E" w:rsidRPr="00812473" w:rsidRDefault="0057339E" w:rsidP="0057339E">
      <w:pPr>
        <w:autoSpaceDE w:val="0"/>
        <w:autoSpaceDN w:val="0"/>
        <w:adjustRightInd w:val="0"/>
        <w:ind w:firstLine="540"/>
        <w:jc w:val="both"/>
        <w:rPr>
          <w:sz w:val="28"/>
          <w:szCs w:val="28"/>
        </w:rPr>
      </w:pPr>
      <w:r w:rsidRPr="00812473">
        <w:rPr>
          <w:sz w:val="28"/>
          <w:szCs w:val="28"/>
        </w:rPr>
        <w:t>улучшение материальной базы учебного процесса по вопросам гражданской обороны и чрезвычайным ситуациям;</w:t>
      </w:r>
    </w:p>
    <w:p w:rsidR="0057339E" w:rsidRPr="00812473" w:rsidRDefault="0057339E" w:rsidP="0057339E">
      <w:pPr>
        <w:autoSpaceDE w:val="0"/>
        <w:autoSpaceDN w:val="0"/>
        <w:adjustRightInd w:val="0"/>
        <w:ind w:firstLine="540"/>
        <w:jc w:val="both"/>
        <w:rPr>
          <w:sz w:val="28"/>
          <w:szCs w:val="28"/>
        </w:rPr>
      </w:pPr>
      <w:r w:rsidRPr="00812473">
        <w:rPr>
          <w:sz w:val="28"/>
          <w:szCs w:val="28"/>
        </w:rPr>
        <w:t>создание резервов (запасов) материальных ресурсов для ликвидации чрезвычайных ситуаций и в особый период;</w:t>
      </w:r>
    </w:p>
    <w:p w:rsidR="0057339E" w:rsidRPr="00812473" w:rsidRDefault="0057339E" w:rsidP="0057339E">
      <w:pPr>
        <w:autoSpaceDE w:val="0"/>
        <w:autoSpaceDN w:val="0"/>
        <w:adjustRightInd w:val="0"/>
        <w:ind w:firstLine="540"/>
        <w:jc w:val="both"/>
        <w:rPr>
          <w:sz w:val="28"/>
          <w:szCs w:val="28"/>
        </w:rPr>
      </w:pPr>
      <w:r w:rsidRPr="00812473">
        <w:rPr>
          <w:sz w:val="28"/>
          <w:szCs w:val="28"/>
        </w:rPr>
        <w:t>повышение подготовленности к жизнеобеспечению населения, пострадавшего в чрезвычайных ситуациях.</w:t>
      </w:r>
    </w:p>
    <w:p w:rsidR="0057339E" w:rsidRPr="00812473" w:rsidRDefault="0057339E" w:rsidP="0057339E">
      <w:pPr>
        <w:autoSpaceDE w:val="0"/>
        <w:autoSpaceDN w:val="0"/>
        <w:adjustRightInd w:val="0"/>
        <w:ind w:firstLine="540"/>
        <w:jc w:val="both"/>
        <w:rPr>
          <w:sz w:val="28"/>
          <w:szCs w:val="28"/>
        </w:rPr>
      </w:pPr>
      <w:r w:rsidRPr="00812473">
        <w:rPr>
          <w:sz w:val="28"/>
          <w:szCs w:val="28"/>
        </w:rPr>
        <w:t>Основные задачи Программы:</w:t>
      </w:r>
    </w:p>
    <w:p w:rsidR="0057339E" w:rsidRPr="00812473" w:rsidRDefault="0057339E" w:rsidP="0057339E">
      <w:pPr>
        <w:autoSpaceDE w:val="0"/>
        <w:autoSpaceDN w:val="0"/>
        <w:adjustRightInd w:val="0"/>
        <w:ind w:firstLine="540"/>
        <w:jc w:val="both"/>
        <w:rPr>
          <w:sz w:val="28"/>
          <w:szCs w:val="28"/>
        </w:rPr>
      </w:pPr>
      <w:r w:rsidRPr="00812473">
        <w:rPr>
          <w:sz w:val="28"/>
          <w:szCs w:val="28"/>
        </w:rPr>
        <w:lastRenderedPageBreak/>
        <w:t>развитие инфраструктуры пожарной охраны, создание системы ее оснащения и оптимизации управления;</w:t>
      </w:r>
    </w:p>
    <w:p w:rsidR="0057339E" w:rsidRPr="00812473" w:rsidRDefault="0057339E" w:rsidP="0057339E">
      <w:pPr>
        <w:autoSpaceDE w:val="0"/>
        <w:autoSpaceDN w:val="0"/>
        <w:adjustRightInd w:val="0"/>
        <w:ind w:firstLine="540"/>
        <w:jc w:val="both"/>
        <w:rPr>
          <w:sz w:val="28"/>
          <w:szCs w:val="28"/>
        </w:rPr>
      </w:pPr>
      <w:r w:rsidRPr="00812473">
        <w:rPr>
          <w:sz w:val="28"/>
          <w:szCs w:val="28"/>
        </w:rPr>
        <w:t>обеспечение противопожарным оборудованием и совершенствование противопожарной защиты объектов социальной сферы;</w:t>
      </w:r>
    </w:p>
    <w:p w:rsidR="0057339E" w:rsidRPr="00812473" w:rsidRDefault="0057339E" w:rsidP="0057339E">
      <w:pPr>
        <w:autoSpaceDE w:val="0"/>
        <w:autoSpaceDN w:val="0"/>
        <w:adjustRightInd w:val="0"/>
        <w:ind w:firstLine="540"/>
        <w:jc w:val="both"/>
        <w:rPr>
          <w:sz w:val="28"/>
          <w:szCs w:val="28"/>
        </w:rPr>
      </w:pPr>
      <w:r w:rsidRPr="00812473">
        <w:rPr>
          <w:sz w:val="28"/>
          <w:szCs w:val="28"/>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57339E" w:rsidRDefault="0057339E" w:rsidP="0057339E">
      <w:pPr>
        <w:autoSpaceDE w:val="0"/>
        <w:autoSpaceDN w:val="0"/>
        <w:adjustRightInd w:val="0"/>
        <w:ind w:firstLine="540"/>
        <w:jc w:val="both"/>
        <w:rPr>
          <w:sz w:val="28"/>
          <w:szCs w:val="28"/>
        </w:rPr>
      </w:pPr>
      <w:r w:rsidRPr="00812473">
        <w:rPr>
          <w:sz w:val="28"/>
          <w:szCs w:val="28"/>
        </w:rPr>
        <w:t>повышение объема знаний и навыков в области пожарной безопасности руководителей, должностных лиц и специалистов</w:t>
      </w:r>
      <w:r>
        <w:rPr>
          <w:sz w:val="28"/>
          <w:szCs w:val="28"/>
        </w:rPr>
        <w:t>;</w:t>
      </w:r>
    </w:p>
    <w:p w:rsidR="0057339E" w:rsidRPr="00812473" w:rsidRDefault="0057339E" w:rsidP="0057339E">
      <w:pPr>
        <w:autoSpaceDE w:val="0"/>
        <w:autoSpaceDN w:val="0"/>
        <w:adjustRightInd w:val="0"/>
        <w:ind w:firstLine="540"/>
        <w:jc w:val="both"/>
        <w:rPr>
          <w:sz w:val="28"/>
          <w:szCs w:val="28"/>
        </w:rPr>
      </w:pPr>
      <w:r w:rsidRPr="00812473">
        <w:rPr>
          <w:sz w:val="28"/>
          <w:szCs w:val="28"/>
        </w:rPr>
        <w:t>приобретение современных сре</w:t>
      </w:r>
      <w:proofErr w:type="gramStart"/>
      <w:r w:rsidRPr="00812473">
        <w:rPr>
          <w:sz w:val="28"/>
          <w:szCs w:val="28"/>
        </w:rPr>
        <w:t>дств сп</w:t>
      </w:r>
      <w:proofErr w:type="gramEnd"/>
      <w:r w:rsidRPr="00812473">
        <w:rPr>
          <w:sz w:val="28"/>
          <w:szCs w:val="28"/>
        </w:rPr>
        <w:t>асения людей при пожарах в учреждениях социальной сферы;</w:t>
      </w:r>
    </w:p>
    <w:p w:rsidR="0057339E" w:rsidRPr="00812473" w:rsidRDefault="0057339E" w:rsidP="0057339E">
      <w:pPr>
        <w:autoSpaceDE w:val="0"/>
        <w:autoSpaceDN w:val="0"/>
        <w:adjustRightInd w:val="0"/>
        <w:ind w:firstLine="540"/>
        <w:jc w:val="both"/>
        <w:rPr>
          <w:sz w:val="28"/>
          <w:szCs w:val="28"/>
        </w:rPr>
      </w:pPr>
      <w:r w:rsidRPr="00812473">
        <w:rPr>
          <w:sz w:val="28"/>
          <w:szCs w:val="28"/>
        </w:rPr>
        <w:t>организация работы по предупреждению и пресечению нарушений требований пожарной безопасности и правил поведения на воде;</w:t>
      </w:r>
    </w:p>
    <w:p w:rsidR="0057339E" w:rsidRPr="00812473" w:rsidRDefault="0057339E" w:rsidP="0057339E">
      <w:pPr>
        <w:autoSpaceDE w:val="0"/>
        <w:autoSpaceDN w:val="0"/>
        <w:adjustRightInd w:val="0"/>
        <w:ind w:firstLine="540"/>
        <w:jc w:val="both"/>
        <w:rPr>
          <w:sz w:val="28"/>
          <w:szCs w:val="28"/>
        </w:rPr>
      </w:pPr>
      <w:r w:rsidRPr="00812473">
        <w:rPr>
          <w:sz w:val="28"/>
          <w:szCs w:val="28"/>
        </w:rPr>
        <w:t>оснащение современной аварийно-спасательной техникой и оборудованием поисково-спасательных служб;</w:t>
      </w:r>
    </w:p>
    <w:p w:rsidR="0057339E" w:rsidRPr="00812473" w:rsidRDefault="0057339E" w:rsidP="0057339E">
      <w:pPr>
        <w:autoSpaceDE w:val="0"/>
        <w:autoSpaceDN w:val="0"/>
        <w:adjustRightInd w:val="0"/>
        <w:ind w:firstLine="540"/>
        <w:jc w:val="both"/>
        <w:rPr>
          <w:sz w:val="28"/>
          <w:szCs w:val="28"/>
        </w:rPr>
      </w:pPr>
      <w:r w:rsidRPr="00812473">
        <w:rPr>
          <w:sz w:val="28"/>
          <w:szCs w:val="28"/>
        </w:rPr>
        <w:t>повышение квалификации и обучение спасательных подразделений;</w:t>
      </w:r>
    </w:p>
    <w:p w:rsidR="0057339E" w:rsidRPr="00812473" w:rsidRDefault="0057339E" w:rsidP="0057339E">
      <w:pPr>
        <w:autoSpaceDE w:val="0"/>
        <w:autoSpaceDN w:val="0"/>
        <w:adjustRightInd w:val="0"/>
        <w:ind w:firstLine="540"/>
        <w:jc w:val="both"/>
        <w:rPr>
          <w:sz w:val="28"/>
          <w:szCs w:val="28"/>
        </w:rPr>
      </w:pPr>
      <w:r w:rsidRPr="00812473">
        <w:rPr>
          <w:sz w:val="28"/>
          <w:szCs w:val="28"/>
        </w:rPr>
        <w:t>улучшение материально-технической базы пожарных, спасательных подразделений, учреждений и учебного процесса по вопросам гражданской обороны и чрезвычайным ситуациям;</w:t>
      </w:r>
    </w:p>
    <w:p w:rsidR="0057339E" w:rsidRPr="00812473" w:rsidRDefault="0057339E" w:rsidP="0057339E">
      <w:pPr>
        <w:autoSpaceDE w:val="0"/>
        <w:autoSpaceDN w:val="0"/>
        <w:adjustRightInd w:val="0"/>
        <w:ind w:firstLine="540"/>
        <w:jc w:val="both"/>
        <w:rPr>
          <w:sz w:val="28"/>
          <w:szCs w:val="28"/>
        </w:rPr>
      </w:pPr>
      <w:r w:rsidRPr="00812473">
        <w:rPr>
          <w:sz w:val="28"/>
          <w:szCs w:val="28"/>
        </w:rPr>
        <w:t>информирование населения о правилах поведения и действиях в чрезвычайных ситуациях;</w:t>
      </w:r>
    </w:p>
    <w:p w:rsidR="0057339E" w:rsidRPr="00812473" w:rsidRDefault="0057339E" w:rsidP="0057339E">
      <w:pPr>
        <w:autoSpaceDE w:val="0"/>
        <w:autoSpaceDN w:val="0"/>
        <w:adjustRightInd w:val="0"/>
        <w:ind w:firstLine="540"/>
        <w:jc w:val="both"/>
        <w:rPr>
          <w:sz w:val="28"/>
          <w:szCs w:val="28"/>
        </w:rPr>
      </w:pPr>
      <w:r w:rsidRPr="00812473">
        <w:rPr>
          <w:sz w:val="28"/>
          <w:szCs w:val="28"/>
        </w:rPr>
        <w:t>создание материальных резервов для ликвидации чрезвычайных ситуаций;</w:t>
      </w:r>
    </w:p>
    <w:p w:rsidR="0057339E" w:rsidRPr="00812473" w:rsidRDefault="0057339E" w:rsidP="0057339E">
      <w:pPr>
        <w:autoSpaceDE w:val="0"/>
        <w:autoSpaceDN w:val="0"/>
        <w:adjustRightInd w:val="0"/>
        <w:ind w:firstLine="540"/>
        <w:jc w:val="both"/>
        <w:rPr>
          <w:sz w:val="28"/>
          <w:szCs w:val="28"/>
        </w:rPr>
      </w:pPr>
      <w:r w:rsidRPr="00812473">
        <w:rPr>
          <w:sz w:val="28"/>
          <w:szCs w:val="28"/>
        </w:rPr>
        <w:t>восполнение по истечении срока хранения индивидуальных средств защиты для населения;</w:t>
      </w:r>
    </w:p>
    <w:p w:rsidR="0057339E" w:rsidRPr="00812473" w:rsidRDefault="0057339E" w:rsidP="0057339E">
      <w:pPr>
        <w:autoSpaceDE w:val="0"/>
        <w:autoSpaceDN w:val="0"/>
        <w:adjustRightInd w:val="0"/>
        <w:ind w:firstLine="540"/>
        <w:jc w:val="both"/>
        <w:rPr>
          <w:sz w:val="28"/>
          <w:szCs w:val="28"/>
        </w:rPr>
      </w:pPr>
      <w:r w:rsidRPr="00812473">
        <w:rPr>
          <w:sz w:val="28"/>
          <w:szCs w:val="28"/>
        </w:rPr>
        <w:t>хранение имущества гражданской обороны на случай возникновения чрезвычайных ситуаций и в особый период;</w:t>
      </w:r>
    </w:p>
    <w:p w:rsidR="0057339E" w:rsidRPr="00812473" w:rsidRDefault="0057339E" w:rsidP="0057339E">
      <w:pPr>
        <w:autoSpaceDE w:val="0"/>
        <w:autoSpaceDN w:val="0"/>
        <w:adjustRightInd w:val="0"/>
        <w:ind w:firstLine="540"/>
        <w:jc w:val="both"/>
        <w:rPr>
          <w:sz w:val="28"/>
          <w:szCs w:val="28"/>
        </w:rPr>
      </w:pPr>
      <w:r w:rsidRPr="00812473">
        <w:rPr>
          <w:sz w:val="28"/>
          <w:szCs w:val="28"/>
        </w:rPr>
        <w:t>организация работ по ликвидации аварийно-опасных гидротехнических сооружений;</w:t>
      </w:r>
    </w:p>
    <w:p w:rsidR="0057339E" w:rsidRPr="00812473" w:rsidRDefault="0057339E" w:rsidP="0057339E">
      <w:pPr>
        <w:autoSpaceDE w:val="0"/>
        <w:autoSpaceDN w:val="0"/>
        <w:adjustRightInd w:val="0"/>
        <w:ind w:firstLine="540"/>
        <w:jc w:val="both"/>
        <w:rPr>
          <w:sz w:val="28"/>
          <w:szCs w:val="28"/>
        </w:rPr>
      </w:pPr>
      <w:r w:rsidRPr="00812473">
        <w:rPr>
          <w:sz w:val="28"/>
          <w:szCs w:val="28"/>
        </w:rPr>
        <w:t>оборудование объектов социальной сферы для подготовки к приему и размещению населения, пострадавшего в чрезвычайных ситуациях.</w:t>
      </w:r>
    </w:p>
    <w:p w:rsidR="0057339E" w:rsidRDefault="0057339E" w:rsidP="0057339E">
      <w:pPr>
        <w:autoSpaceDE w:val="0"/>
        <w:autoSpaceDN w:val="0"/>
        <w:adjustRightInd w:val="0"/>
        <w:ind w:firstLine="540"/>
        <w:jc w:val="both"/>
        <w:rPr>
          <w:sz w:val="28"/>
          <w:szCs w:val="28"/>
        </w:rPr>
      </w:pPr>
      <w:r w:rsidRPr="00812473">
        <w:rPr>
          <w:sz w:val="28"/>
          <w:szCs w:val="28"/>
        </w:rPr>
        <w:t>Для достижения поставленных основных целей и задач Программы необходимо реализовать мероприятия Программы в период 201</w:t>
      </w:r>
      <w:r>
        <w:rPr>
          <w:sz w:val="28"/>
          <w:szCs w:val="28"/>
        </w:rPr>
        <w:t>2</w:t>
      </w:r>
      <w:r w:rsidRPr="00812473">
        <w:rPr>
          <w:sz w:val="28"/>
          <w:szCs w:val="28"/>
        </w:rPr>
        <w:t>-201</w:t>
      </w:r>
      <w:r>
        <w:rPr>
          <w:sz w:val="28"/>
          <w:szCs w:val="28"/>
        </w:rPr>
        <w:t>4</w:t>
      </w:r>
      <w:r w:rsidRPr="00812473">
        <w:rPr>
          <w:sz w:val="28"/>
          <w:szCs w:val="28"/>
        </w:rPr>
        <w:t xml:space="preserve"> годов. </w:t>
      </w:r>
    </w:p>
    <w:p w:rsidR="0057339E" w:rsidRPr="00D358C7" w:rsidRDefault="0057339E" w:rsidP="0057339E">
      <w:pPr>
        <w:autoSpaceDE w:val="0"/>
        <w:autoSpaceDN w:val="0"/>
        <w:adjustRightInd w:val="0"/>
        <w:ind w:firstLine="540"/>
        <w:jc w:val="center"/>
        <w:rPr>
          <w:sz w:val="28"/>
          <w:szCs w:val="28"/>
        </w:rPr>
      </w:pPr>
      <w:r>
        <w:rPr>
          <w:sz w:val="28"/>
          <w:szCs w:val="28"/>
          <w:lang w:val="en-US"/>
        </w:rPr>
        <w:t>III</w:t>
      </w:r>
    </w:p>
    <w:p w:rsidR="0057339E" w:rsidRPr="00812473" w:rsidRDefault="0057339E" w:rsidP="0057339E">
      <w:pPr>
        <w:autoSpaceDE w:val="0"/>
        <w:autoSpaceDN w:val="0"/>
        <w:adjustRightInd w:val="0"/>
        <w:jc w:val="center"/>
        <w:rPr>
          <w:sz w:val="28"/>
          <w:szCs w:val="28"/>
        </w:rPr>
      </w:pPr>
      <w:r w:rsidRPr="00812473">
        <w:rPr>
          <w:sz w:val="28"/>
          <w:szCs w:val="28"/>
        </w:rPr>
        <w:t>СИСТЕМА ПРОГРАММНЫХ МЕРОПРИЯТИЙ</w:t>
      </w:r>
    </w:p>
    <w:p w:rsidR="0057339E" w:rsidRPr="00812473" w:rsidRDefault="0057339E" w:rsidP="0057339E">
      <w:pPr>
        <w:autoSpaceDE w:val="0"/>
        <w:autoSpaceDN w:val="0"/>
        <w:adjustRightInd w:val="0"/>
        <w:ind w:firstLine="540"/>
        <w:jc w:val="both"/>
        <w:rPr>
          <w:sz w:val="28"/>
          <w:szCs w:val="28"/>
        </w:rPr>
      </w:pPr>
    </w:p>
    <w:p w:rsidR="0057339E" w:rsidRPr="00812473" w:rsidRDefault="0057339E" w:rsidP="0057339E">
      <w:pPr>
        <w:autoSpaceDE w:val="0"/>
        <w:autoSpaceDN w:val="0"/>
        <w:adjustRightInd w:val="0"/>
        <w:ind w:firstLine="540"/>
        <w:jc w:val="both"/>
        <w:rPr>
          <w:sz w:val="28"/>
          <w:szCs w:val="28"/>
        </w:rPr>
      </w:pPr>
      <w:r w:rsidRPr="00812473">
        <w:rPr>
          <w:sz w:val="28"/>
          <w:szCs w:val="28"/>
        </w:rPr>
        <w:t>Система программных мероприятий приведена в приложении N 1 к Программе.</w:t>
      </w:r>
    </w:p>
    <w:p w:rsidR="0057339E" w:rsidRPr="00812473" w:rsidRDefault="0057339E" w:rsidP="0057339E">
      <w:pPr>
        <w:autoSpaceDE w:val="0"/>
        <w:autoSpaceDN w:val="0"/>
        <w:adjustRightInd w:val="0"/>
        <w:ind w:firstLine="540"/>
        <w:jc w:val="both"/>
        <w:rPr>
          <w:sz w:val="28"/>
          <w:szCs w:val="28"/>
        </w:rPr>
      </w:pPr>
      <w:r w:rsidRPr="00812473">
        <w:rPr>
          <w:sz w:val="28"/>
          <w:szCs w:val="28"/>
        </w:rPr>
        <w:t xml:space="preserve">В Программу </w:t>
      </w:r>
      <w:proofErr w:type="gramStart"/>
      <w:r w:rsidRPr="00812473">
        <w:rPr>
          <w:sz w:val="28"/>
          <w:szCs w:val="28"/>
        </w:rPr>
        <w:t>включены</w:t>
      </w:r>
      <w:proofErr w:type="gramEnd"/>
      <w:r w:rsidRPr="00812473">
        <w:rPr>
          <w:sz w:val="28"/>
          <w:szCs w:val="28"/>
        </w:rPr>
        <w:t>:</w:t>
      </w:r>
    </w:p>
    <w:p w:rsidR="0057339E" w:rsidRPr="00812473" w:rsidRDefault="0057339E" w:rsidP="0057339E">
      <w:pPr>
        <w:autoSpaceDE w:val="0"/>
        <w:autoSpaceDN w:val="0"/>
        <w:adjustRightInd w:val="0"/>
        <w:ind w:firstLine="540"/>
        <w:jc w:val="both"/>
        <w:rPr>
          <w:sz w:val="28"/>
          <w:szCs w:val="28"/>
        </w:rPr>
      </w:pPr>
      <w:r w:rsidRPr="00812473">
        <w:rPr>
          <w:sz w:val="28"/>
          <w:szCs w:val="28"/>
        </w:rPr>
        <w:t>мероприятия по пожарной безопасности;</w:t>
      </w:r>
    </w:p>
    <w:p w:rsidR="0057339E" w:rsidRPr="00812473" w:rsidRDefault="0057339E" w:rsidP="0057339E">
      <w:pPr>
        <w:autoSpaceDE w:val="0"/>
        <w:autoSpaceDN w:val="0"/>
        <w:adjustRightInd w:val="0"/>
        <w:ind w:firstLine="540"/>
        <w:jc w:val="both"/>
        <w:rPr>
          <w:sz w:val="28"/>
          <w:szCs w:val="28"/>
        </w:rPr>
      </w:pPr>
      <w:r w:rsidRPr="00812473">
        <w:rPr>
          <w:sz w:val="28"/>
          <w:szCs w:val="28"/>
        </w:rPr>
        <w:t>мероприятия по защите населения и территорий от чрезвычайных ситуаций;</w:t>
      </w:r>
    </w:p>
    <w:p w:rsidR="0057339E" w:rsidRPr="00812473" w:rsidRDefault="0057339E" w:rsidP="0057339E">
      <w:pPr>
        <w:autoSpaceDE w:val="0"/>
        <w:autoSpaceDN w:val="0"/>
        <w:adjustRightInd w:val="0"/>
        <w:ind w:firstLine="540"/>
        <w:jc w:val="both"/>
        <w:rPr>
          <w:sz w:val="28"/>
          <w:szCs w:val="28"/>
        </w:rPr>
      </w:pPr>
      <w:r w:rsidRPr="00812473">
        <w:rPr>
          <w:sz w:val="28"/>
          <w:szCs w:val="28"/>
        </w:rPr>
        <w:t>организационные мероприятия.</w:t>
      </w:r>
    </w:p>
    <w:p w:rsidR="0057339E" w:rsidRPr="00812473" w:rsidRDefault="0057339E" w:rsidP="0057339E">
      <w:pPr>
        <w:autoSpaceDE w:val="0"/>
        <w:autoSpaceDN w:val="0"/>
        <w:adjustRightInd w:val="0"/>
        <w:ind w:firstLine="540"/>
        <w:jc w:val="both"/>
        <w:rPr>
          <w:sz w:val="28"/>
          <w:szCs w:val="28"/>
        </w:rPr>
      </w:pPr>
      <w:r w:rsidRPr="00812473">
        <w:rPr>
          <w:sz w:val="28"/>
          <w:szCs w:val="28"/>
        </w:rPr>
        <w:t xml:space="preserve">Ресурсное обеспечение Программы составляют средства </w:t>
      </w:r>
      <w:r>
        <w:rPr>
          <w:sz w:val="28"/>
          <w:szCs w:val="28"/>
        </w:rPr>
        <w:t>местного</w:t>
      </w:r>
      <w:r w:rsidRPr="00812473">
        <w:rPr>
          <w:sz w:val="28"/>
          <w:szCs w:val="28"/>
        </w:rPr>
        <w:t xml:space="preserve"> бюджет</w:t>
      </w:r>
      <w:r>
        <w:rPr>
          <w:sz w:val="28"/>
          <w:szCs w:val="28"/>
        </w:rPr>
        <w:t>а</w:t>
      </w:r>
      <w:r w:rsidRPr="00812473">
        <w:rPr>
          <w:sz w:val="28"/>
          <w:szCs w:val="28"/>
        </w:rPr>
        <w:t>.</w:t>
      </w:r>
    </w:p>
    <w:p w:rsidR="0057339E" w:rsidRPr="00506DBC" w:rsidRDefault="0057339E" w:rsidP="0057339E">
      <w:pPr>
        <w:autoSpaceDE w:val="0"/>
        <w:autoSpaceDN w:val="0"/>
        <w:adjustRightInd w:val="0"/>
        <w:jc w:val="center"/>
        <w:outlineLvl w:val="1"/>
        <w:rPr>
          <w:sz w:val="28"/>
          <w:szCs w:val="28"/>
        </w:rPr>
      </w:pPr>
      <w:r w:rsidRPr="00506DBC">
        <w:rPr>
          <w:sz w:val="28"/>
          <w:szCs w:val="28"/>
        </w:rPr>
        <w:lastRenderedPageBreak/>
        <w:t>Раздел IV</w:t>
      </w:r>
    </w:p>
    <w:p w:rsidR="0057339E" w:rsidRPr="00506DBC" w:rsidRDefault="0057339E" w:rsidP="0057339E">
      <w:pPr>
        <w:autoSpaceDE w:val="0"/>
        <w:autoSpaceDN w:val="0"/>
        <w:adjustRightInd w:val="0"/>
        <w:jc w:val="center"/>
        <w:rPr>
          <w:sz w:val="28"/>
          <w:szCs w:val="28"/>
        </w:rPr>
      </w:pPr>
      <w:r w:rsidRPr="00506DBC">
        <w:rPr>
          <w:sz w:val="28"/>
          <w:szCs w:val="28"/>
        </w:rPr>
        <w:t>НОРМАТИВНОЕ ОБЕСПЕЧЕНИЕ</w:t>
      </w:r>
    </w:p>
    <w:p w:rsidR="0057339E" w:rsidRPr="00506DBC" w:rsidRDefault="0057339E" w:rsidP="0057339E">
      <w:pPr>
        <w:autoSpaceDE w:val="0"/>
        <w:autoSpaceDN w:val="0"/>
        <w:adjustRightInd w:val="0"/>
        <w:ind w:firstLine="540"/>
        <w:jc w:val="both"/>
        <w:rPr>
          <w:sz w:val="28"/>
          <w:szCs w:val="28"/>
        </w:rPr>
      </w:pPr>
    </w:p>
    <w:p w:rsidR="0057339E" w:rsidRPr="00506DBC" w:rsidRDefault="0057339E" w:rsidP="0057339E">
      <w:pPr>
        <w:pStyle w:val="ConsPlusNormal"/>
        <w:widowControl/>
        <w:ind w:firstLine="0"/>
        <w:jc w:val="both"/>
        <w:rPr>
          <w:rFonts w:ascii="Times New Roman" w:hAnsi="Times New Roman" w:cs="Times New Roman"/>
          <w:bCs/>
          <w:iCs/>
          <w:sz w:val="28"/>
          <w:szCs w:val="28"/>
        </w:rPr>
      </w:pPr>
      <w:r w:rsidRPr="00506DBC">
        <w:rPr>
          <w:rFonts w:ascii="Times New Roman" w:hAnsi="Times New Roman" w:cs="Times New Roman"/>
          <w:sz w:val="28"/>
          <w:szCs w:val="28"/>
        </w:rPr>
        <w:t xml:space="preserve">Выполнение мероприятий Программы осуществляется в соответствии с ФЗ </w:t>
      </w:r>
      <w:r w:rsidRPr="00506DBC">
        <w:rPr>
          <w:rFonts w:ascii="Times New Roman" w:hAnsi="Times New Roman" w:cs="Times New Roman"/>
          <w:bCs/>
          <w:iCs/>
          <w:sz w:val="28"/>
          <w:szCs w:val="28"/>
        </w:rPr>
        <w:t>от 21.12.1994. № 69-ФЗ «О пожарной безопасности»,  закона  Липецкой области от 06.10.2005 № 224-ОЗ «О правовом регулировании вопросов пожарной безопасности в Липецкой области»</w:t>
      </w:r>
    </w:p>
    <w:p w:rsidR="0057339E" w:rsidRPr="00812473" w:rsidRDefault="0057339E" w:rsidP="0057339E">
      <w:pPr>
        <w:autoSpaceDE w:val="0"/>
        <w:autoSpaceDN w:val="0"/>
        <w:adjustRightInd w:val="0"/>
        <w:jc w:val="center"/>
        <w:rPr>
          <w:sz w:val="28"/>
          <w:szCs w:val="28"/>
        </w:rPr>
      </w:pPr>
    </w:p>
    <w:p w:rsidR="0057339E" w:rsidRPr="00812473" w:rsidRDefault="0057339E" w:rsidP="0057339E">
      <w:pPr>
        <w:autoSpaceDE w:val="0"/>
        <w:autoSpaceDN w:val="0"/>
        <w:adjustRightInd w:val="0"/>
        <w:jc w:val="center"/>
        <w:outlineLvl w:val="1"/>
        <w:rPr>
          <w:sz w:val="28"/>
          <w:szCs w:val="28"/>
        </w:rPr>
      </w:pPr>
      <w:r w:rsidRPr="00812473">
        <w:rPr>
          <w:sz w:val="28"/>
          <w:szCs w:val="28"/>
        </w:rPr>
        <w:t>Раздел V</w:t>
      </w:r>
    </w:p>
    <w:p w:rsidR="0057339E" w:rsidRPr="00812473" w:rsidRDefault="0057339E" w:rsidP="0057339E">
      <w:pPr>
        <w:autoSpaceDE w:val="0"/>
        <w:autoSpaceDN w:val="0"/>
        <w:adjustRightInd w:val="0"/>
        <w:jc w:val="center"/>
        <w:rPr>
          <w:sz w:val="28"/>
          <w:szCs w:val="28"/>
        </w:rPr>
      </w:pPr>
      <w:r w:rsidRPr="00812473">
        <w:rPr>
          <w:sz w:val="28"/>
          <w:szCs w:val="28"/>
        </w:rPr>
        <w:t>МЕХАНИЗМ РЕАЛИЗАЦИИ ПРОГРАММЫ</w:t>
      </w:r>
    </w:p>
    <w:p w:rsidR="0057339E" w:rsidRPr="00812473" w:rsidRDefault="0057339E" w:rsidP="0057339E">
      <w:pPr>
        <w:autoSpaceDE w:val="0"/>
        <w:autoSpaceDN w:val="0"/>
        <w:adjustRightInd w:val="0"/>
        <w:ind w:firstLine="540"/>
        <w:jc w:val="both"/>
        <w:rPr>
          <w:sz w:val="28"/>
          <w:szCs w:val="28"/>
        </w:rPr>
      </w:pPr>
    </w:p>
    <w:p w:rsidR="0057339E" w:rsidRPr="00812473" w:rsidRDefault="0057339E" w:rsidP="0057339E">
      <w:pPr>
        <w:autoSpaceDE w:val="0"/>
        <w:autoSpaceDN w:val="0"/>
        <w:adjustRightInd w:val="0"/>
        <w:ind w:firstLine="540"/>
        <w:jc w:val="both"/>
        <w:rPr>
          <w:sz w:val="28"/>
          <w:szCs w:val="28"/>
        </w:rPr>
      </w:pPr>
      <w:r w:rsidRPr="00812473">
        <w:rPr>
          <w:sz w:val="28"/>
          <w:szCs w:val="28"/>
        </w:rPr>
        <w:t xml:space="preserve">Муниципальным заказчиком - координатором Программы является Администрация сельского поселения </w:t>
      </w:r>
      <w:r>
        <w:rPr>
          <w:sz w:val="28"/>
          <w:szCs w:val="28"/>
        </w:rPr>
        <w:t>Богородицкий сельсовет Добринского муниципального района Липецкой области</w:t>
      </w:r>
    </w:p>
    <w:p w:rsidR="0057339E" w:rsidRPr="00812473" w:rsidRDefault="0057339E" w:rsidP="0057339E">
      <w:pPr>
        <w:autoSpaceDE w:val="0"/>
        <w:autoSpaceDN w:val="0"/>
        <w:adjustRightInd w:val="0"/>
        <w:ind w:firstLine="540"/>
        <w:jc w:val="both"/>
        <w:rPr>
          <w:sz w:val="28"/>
          <w:szCs w:val="28"/>
        </w:rPr>
      </w:pPr>
      <w:r w:rsidRPr="00812473">
        <w:rPr>
          <w:sz w:val="28"/>
          <w:szCs w:val="28"/>
        </w:rPr>
        <w:t>По завершении реализации Программы в 201</w:t>
      </w:r>
      <w:r>
        <w:rPr>
          <w:sz w:val="28"/>
          <w:szCs w:val="28"/>
        </w:rPr>
        <w:t>4</w:t>
      </w:r>
      <w:r w:rsidRPr="00812473">
        <w:rPr>
          <w:sz w:val="28"/>
          <w:szCs w:val="28"/>
        </w:rPr>
        <w:t xml:space="preserve"> году муниципальный заказчик -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Администрации  сельского поселения.</w:t>
      </w:r>
    </w:p>
    <w:p w:rsidR="0057339E" w:rsidRDefault="0057339E" w:rsidP="0057339E">
      <w:pPr>
        <w:autoSpaceDE w:val="0"/>
        <w:autoSpaceDN w:val="0"/>
        <w:adjustRightInd w:val="0"/>
        <w:jc w:val="center"/>
        <w:outlineLvl w:val="1"/>
        <w:rPr>
          <w:sz w:val="28"/>
          <w:szCs w:val="28"/>
        </w:rPr>
      </w:pPr>
    </w:p>
    <w:p w:rsidR="0057339E" w:rsidRDefault="0057339E" w:rsidP="0057339E">
      <w:pPr>
        <w:autoSpaceDE w:val="0"/>
        <w:autoSpaceDN w:val="0"/>
        <w:adjustRightInd w:val="0"/>
        <w:jc w:val="center"/>
        <w:outlineLvl w:val="1"/>
        <w:rPr>
          <w:sz w:val="28"/>
          <w:szCs w:val="28"/>
        </w:rPr>
      </w:pPr>
    </w:p>
    <w:p w:rsidR="0057339E" w:rsidRPr="00812473" w:rsidRDefault="0057339E" w:rsidP="0057339E">
      <w:pPr>
        <w:autoSpaceDE w:val="0"/>
        <w:autoSpaceDN w:val="0"/>
        <w:adjustRightInd w:val="0"/>
        <w:jc w:val="center"/>
        <w:outlineLvl w:val="1"/>
        <w:rPr>
          <w:sz w:val="28"/>
          <w:szCs w:val="28"/>
        </w:rPr>
      </w:pPr>
      <w:r w:rsidRPr="00812473">
        <w:rPr>
          <w:sz w:val="28"/>
          <w:szCs w:val="28"/>
        </w:rPr>
        <w:t>Раздел VI</w:t>
      </w:r>
    </w:p>
    <w:p w:rsidR="0057339E" w:rsidRPr="00812473" w:rsidRDefault="0057339E" w:rsidP="0057339E">
      <w:pPr>
        <w:autoSpaceDE w:val="0"/>
        <w:autoSpaceDN w:val="0"/>
        <w:adjustRightInd w:val="0"/>
        <w:jc w:val="center"/>
        <w:rPr>
          <w:sz w:val="28"/>
          <w:szCs w:val="28"/>
        </w:rPr>
      </w:pPr>
      <w:r w:rsidRPr="00812473">
        <w:rPr>
          <w:sz w:val="28"/>
          <w:szCs w:val="28"/>
        </w:rPr>
        <w:t xml:space="preserve">ОЦЕНКА ЭФФЕКТИВНОСТИ </w:t>
      </w:r>
      <w:proofErr w:type="gramStart"/>
      <w:r w:rsidRPr="00812473">
        <w:rPr>
          <w:sz w:val="28"/>
          <w:szCs w:val="28"/>
        </w:rPr>
        <w:t>СОЦИАЛЬНО-ЭКОНОМИЧЕСКИХ</w:t>
      </w:r>
      <w:proofErr w:type="gramEnd"/>
    </w:p>
    <w:p w:rsidR="0057339E" w:rsidRPr="00812473" w:rsidRDefault="0057339E" w:rsidP="0057339E">
      <w:pPr>
        <w:autoSpaceDE w:val="0"/>
        <w:autoSpaceDN w:val="0"/>
        <w:adjustRightInd w:val="0"/>
        <w:jc w:val="center"/>
        <w:rPr>
          <w:sz w:val="28"/>
          <w:szCs w:val="28"/>
        </w:rPr>
      </w:pPr>
      <w:r w:rsidRPr="00812473">
        <w:rPr>
          <w:sz w:val="28"/>
          <w:szCs w:val="28"/>
        </w:rPr>
        <w:t>И ЭКОЛОГИЧЕСКИХ ПОСЛЕДСТВИЙ ОТ РЕАЛИЗАЦИИ ПРОГРАММЫ</w:t>
      </w:r>
    </w:p>
    <w:p w:rsidR="0057339E" w:rsidRPr="00812473" w:rsidRDefault="0057339E" w:rsidP="0057339E">
      <w:pPr>
        <w:autoSpaceDE w:val="0"/>
        <w:autoSpaceDN w:val="0"/>
        <w:adjustRightInd w:val="0"/>
        <w:ind w:firstLine="540"/>
        <w:jc w:val="both"/>
        <w:rPr>
          <w:sz w:val="28"/>
          <w:szCs w:val="28"/>
        </w:rPr>
      </w:pPr>
      <w:r w:rsidRPr="00812473">
        <w:rPr>
          <w:sz w:val="28"/>
          <w:szCs w:val="28"/>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57339E" w:rsidRPr="00812473" w:rsidRDefault="0057339E" w:rsidP="0057339E">
      <w:pPr>
        <w:autoSpaceDE w:val="0"/>
        <w:autoSpaceDN w:val="0"/>
        <w:adjustRightInd w:val="0"/>
        <w:ind w:firstLine="540"/>
        <w:jc w:val="both"/>
        <w:rPr>
          <w:sz w:val="28"/>
          <w:szCs w:val="28"/>
        </w:rPr>
      </w:pPr>
      <w:r w:rsidRPr="00812473">
        <w:rPr>
          <w:sz w:val="28"/>
          <w:szCs w:val="28"/>
        </w:rPr>
        <w:t xml:space="preserve">Оценка эффективности последствий от реализации Программы осуществляется по утвержденной в установленном порядке методике оценки эффективности целевой программы "Пожарная безопасность и защита населения и территорий </w:t>
      </w:r>
      <w:r>
        <w:rPr>
          <w:sz w:val="28"/>
          <w:szCs w:val="28"/>
        </w:rPr>
        <w:t>Богородицкого</w:t>
      </w:r>
      <w:r w:rsidRPr="00812473">
        <w:rPr>
          <w:sz w:val="28"/>
          <w:szCs w:val="28"/>
        </w:rPr>
        <w:t xml:space="preserve"> сельского поселения  от чрезвычайных ситуаций на 201</w:t>
      </w:r>
      <w:r>
        <w:rPr>
          <w:sz w:val="28"/>
          <w:szCs w:val="28"/>
        </w:rPr>
        <w:t>2</w:t>
      </w:r>
      <w:r w:rsidRPr="00812473">
        <w:rPr>
          <w:sz w:val="28"/>
          <w:szCs w:val="28"/>
        </w:rPr>
        <w:t>-201</w:t>
      </w:r>
      <w:r>
        <w:rPr>
          <w:sz w:val="28"/>
          <w:szCs w:val="28"/>
        </w:rPr>
        <w:t>4</w:t>
      </w:r>
      <w:r w:rsidRPr="00812473">
        <w:rPr>
          <w:sz w:val="28"/>
          <w:szCs w:val="28"/>
        </w:rPr>
        <w:t xml:space="preserve"> годы".</w:t>
      </w:r>
    </w:p>
    <w:p w:rsidR="0057339E" w:rsidRPr="00812473" w:rsidRDefault="0057339E" w:rsidP="0057339E">
      <w:pPr>
        <w:autoSpaceDE w:val="0"/>
        <w:autoSpaceDN w:val="0"/>
        <w:adjustRightInd w:val="0"/>
        <w:ind w:firstLine="540"/>
        <w:jc w:val="both"/>
        <w:rPr>
          <w:sz w:val="28"/>
          <w:szCs w:val="28"/>
        </w:rPr>
      </w:pPr>
      <w:r w:rsidRPr="00812473">
        <w:rPr>
          <w:sz w:val="28"/>
          <w:szCs w:val="28"/>
        </w:rPr>
        <w:t>В соответствии с целями настоящей Программы предполагается достичь следующих результатов:</w:t>
      </w:r>
    </w:p>
    <w:p w:rsidR="0057339E" w:rsidRPr="00812473" w:rsidRDefault="0057339E" w:rsidP="0057339E">
      <w:pPr>
        <w:autoSpaceDE w:val="0"/>
        <w:autoSpaceDN w:val="0"/>
        <w:adjustRightInd w:val="0"/>
        <w:ind w:firstLine="540"/>
        <w:jc w:val="both"/>
        <w:rPr>
          <w:sz w:val="28"/>
          <w:szCs w:val="28"/>
        </w:rPr>
      </w:pPr>
      <w:r>
        <w:rPr>
          <w:sz w:val="28"/>
          <w:szCs w:val="28"/>
        </w:rPr>
        <w:t>1.О</w:t>
      </w:r>
      <w:r w:rsidRPr="00812473">
        <w:rPr>
          <w:sz w:val="28"/>
          <w:szCs w:val="28"/>
        </w:rPr>
        <w:t xml:space="preserve">снащение сил пожарной охраны и поисково-спасательных служб пожарной, автомобильной, инженерной техникой и </w:t>
      </w:r>
      <w:proofErr w:type="spellStart"/>
      <w:r w:rsidRPr="00812473">
        <w:rPr>
          <w:sz w:val="28"/>
          <w:szCs w:val="28"/>
        </w:rPr>
        <w:t>плавсредствами</w:t>
      </w:r>
      <w:proofErr w:type="spellEnd"/>
      <w:r w:rsidRPr="00812473">
        <w:rPr>
          <w:sz w:val="28"/>
          <w:szCs w:val="28"/>
        </w:rPr>
        <w:t>.</w:t>
      </w:r>
    </w:p>
    <w:p w:rsidR="0057339E" w:rsidRPr="00812473" w:rsidRDefault="0057339E" w:rsidP="0057339E">
      <w:pPr>
        <w:autoSpaceDE w:val="0"/>
        <w:autoSpaceDN w:val="0"/>
        <w:adjustRightInd w:val="0"/>
        <w:ind w:firstLine="540"/>
        <w:jc w:val="both"/>
        <w:rPr>
          <w:sz w:val="28"/>
          <w:szCs w:val="28"/>
        </w:rPr>
      </w:pPr>
      <w:r>
        <w:rPr>
          <w:sz w:val="28"/>
          <w:szCs w:val="28"/>
        </w:rPr>
        <w:t>2. О</w:t>
      </w:r>
      <w:r w:rsidRPr="00812473">
        <w:rPr>
          <w:sz w:val="28"/>
          <w:szCs w:val="28"/>
        </w:rPr>
        <w:t xml:space="preserve">борудование пожарной, автомобильной техникой и </w:t>
      </w:r>
      <w:proofErr w:type="spellStart"/>
      <w:r w:rsidRPr="00812473">
        <w:rPr>
          <w:sz w:val="28"/>
          <w:szCs w:val="28"/>
        </w:rPr>
        <w:t>плавсредствами</w:t>
      </w:r>
      <w:proofErr w:type="spellEnd"/>
      <w:r w:rsidRPr="00812473">
        <w:rPr>
          <w:sz w:val="28"/>
          <w:szCs w:val="28"/>
        </w:rPr>
        <w:t>.</w:t>
      </w:r>
    </w:p>
    <w:p w:rsidR="0057339E" w:rsidRPr="00812473" w:rsidRDefault="0057339E" w:rsidP="0057339E">
      <w:pPr>
        <w:autoSpaceDE w:val="0"/>
        <w:autoSpaceDN w:val="0"/>
        <w:adjustRightInd w:val="0"/>
        <w:ind w:firstLine="540"/>
        <w:jc w:val="both"/>
        <w:rPr>
          <w:sz w:val="28"/>
          <w:szCs w:val="28"/>
        </w:rPr>
      </w:pPr>
      <w:r w:rsidRPr="00812473">
        <w:rPr>
          <w:sz w:val="28"/>
          <w:szCs w:val="28"/>
        </w:rPr>
        <w:t>3. Обеспечение сил пожарной охраны и поисково-спасательных служб специальным оснащением, экипировкой, аварийно-спасательным инструментом, приборами и специальными средствами.</w:t>
      </w:r>
    </w:p>
    <w:p w:rsidR="0057339E" w:rsidRPr="00812473" w:rsidRDefault="0057339E" w:rsidP="0057339E">
      <w:pPr>
        <w:autoSpaceDE w:val="0"/>
        <w:autoSpaceDN w:val="0"/>
        <w:adjustRightInd w:val="0"/>
        <w:ind w:firstLine="540"/>
        <w:jc w:val="both"/>
        <w:rPr>
          <w:sz w:val="28"/>
          <w:szCs w:val="28"/>
        </w:rPr>
      </w:pPr>
      <w:r w:rsidRPr="00812473">
        <w:rPr>
          <w:sz w:val="28"/>
          <w:szCs w:val="28"/>
        </w:rPr>
        <w:t>4. Улучшение материальной базы подразделений пожарной охраны, поисково-спасательных служб, учреждений и учебного процесса по вопросам гражданской обороны и чрезвычайным ситуациям.</w:t>
      </w:r>
    </w:p>
    <w:p w:rsidR="0057339E" w:rsidRPr="00812473" w:rsidRDefault="0057339E" w:rsidP="0057339E">
      <w:pPr>
        <w:autoSpaceDE w:val="0"/>
        <w:autoSpaceDN w:val="0"/>
        <w:adjustRightInd w:val="0"/>
        <w:ind w:firstLine="540"/>
        <w:jc w:val="both"/>
        <w:rPr>
          <w:sz w:val="28"/>
          <w:szCs w:val="28"/>
        </w:rPr>
      </w:pPr>
      <w:r w:rsidRPr="00812473">
        <w:rPr>
          <w:sz w:val="28"/>
          <w:szCs w:val="28"/>
        </w:rPr>
        <w:t>5. Повышение квалификации специалистов по вопросам гражданской обороны и чрезвычайным ситуациям.</w:t>
      </w:r>
    </w:p>
    <w:p w:rsidR="0057339E" w:rsidRPr="00812473" w:rsidRDefault="0057339E" w:rsidP="0057339E">
      <w:pPr>
        <w:autoSpaceDE w:val="0"/>
        <w:autoSpaceDN w:val="0"/>
        <w:adjustRightInd w:val="0"/>
        <w:ind w:firstLine="540"/>
        <w:jc w:val="both"/>
        <w:rPr>
          <w:sz w:val="28"/>
          <w:szCs w:val="28"/>
        </w:rPr>
      </w:pPr>
      <w:r w:rsidRPr="00812473">
        <w:rPr>
          <w:sz w:val="28"/>
          <w:szCs w:val="28"/>
        </w:rPr>
        <w:lastRenderedPageBreak/>
        <w:t>6. Повышение защищенности учреждений социальной сферы от пожаров.</w:t>
      </w:r>
    </w:p>
    <w:p w:rsidR="0057339E" w:rsidRPr="00812473" w:rsidRDefault="0057339E" w:rsidP="0057339E">
      <w:pPr>
        <w:autoSpaceDE w:val="0"/>
        <w:autoSpaceDN w:val="0"/>
        <w:adjustRightInd w:val="0"/>
        <w:ind w:firstLine="540"/>
        <w:jc w:val="both"/>
        <w:rPr>
          <w:sz w:val="28"/>
          <w:szCs w:val="28"/>
        </w:rPr>
      </w:pPr>
      <w:r w:rsidRPr="00812473">
        <w:rPr>
          <w:sz w:val="28"/>
          <w:szCs w:val="28"/>
        </w:rPr>
        <w:t>7. Выполнение мероприятий по противопожарной пропаганде и пропаганде безопасности в чрезвычайных ситуациях.</w:t>
      </w:r>
    </w:p>
    <w:p w:rsidR="0057339E" w:rsidRPr="00812473" w:rsidRDefault="0057339E" w:rsidP="0057339E">
      <w:pPr>
        <w:autoSpaceDE w:val="0"/>
        <w:autoSpaceDN w:val="0"/>
        <w:adjustRightInd w:val="0"/>
        <w:ind w:firstLine="540"/>
        <w:jc w:val="both"/>
        <w:rPr>
          <w:sz w:val="28"/>
          <w:szCs w:val="28"/>
        </w:rPr>
      </w:pPr>
      <w:r w:rsidRPr="00812473">
        <w:rPr>
          <w:sz w:val="28"/>
          <w:szCs w:val="28"/>
        </w:rPr>
        <w:t>8. Обеспечение средствами защиты населения на случай чрезвычайных ситуаций и в особый период.</w:t>
      </w:r>
    </w:p>
    <w:p w:rsidR="0057339E" w:rsidRPr="00812473" w:rsidRDefault="0057339E" w:rsidP="0057339E">
      <w:pPr>
        <w:autoSpaceDE w:val="0"/>
        <w:autoSpaceDN w:val="0"/>
        <w:adjustRightInd w:val="0"/>
        <w:ind w:firstLine="540"/>
        <w:jc w:val="both"/>
        <w:rPr>
          <w:sz w:val="28"/>
          <w:szCs w:val="28"/>
        </w:rPr>
      </w:pPr>
      <w:r w:rsidRPr="00812473">
        <w:rPr>
          <w:sz w:val="28"/>
          <w:szCs w:val="28"/>
        </w:rPr>
        <w:t>9. Создание мест размещения для пострадавших в чрезвычайных ситуациях.</w:t>
      </w:r>
    </w:p>
    <w:p w:rsidR="0057339E" w:rsidRPr="00812473" w:rsidRDefault="0057339E" w:rsidP="0057339E">
      <w:pPr>
        <w:autoSpaceDE w:val="0"/>
        <w:autoSpaceDN w:val="0"/>
        <w:adjustRightInd w:val="0"/>
        <w:ind w:firstLine="540"/>
        <w:jc w:val="both"/>
        <w:rPr>
          <w:sz w:val="28"/>
          <w:szCs w:val="28"/>
        </w:rPr>
      </w:pPr>
      <w:r w:rsidRPr="00812473">
        <w:rPr>
          <w:sz w:val="28"/>
          <w:szCs w:val="28"/>
        </w:rPr>
        <w:t>10. Ликвидация аварийно-опасных гидротехнических сооружений.</w:t>
      </w:r>
    </w:p>
    <w:p w:rsidR="0057339E" w:rsidRDefault="0057339E" w:rsidP="0057339E">
      <w:pPr>
        <w:autoSpaceDE w:val="0"/>
        <w:autoSpaceDN w:val="0"/>
        <w:adjustRightInd w:val="0"/>
        <w:jc w:val="right"/>
      </w:pPr>
    </w:p>
    <w:p w:rsidR="0057339E" w:rsidRPr="00453AAD" w:rsidRDefault="0057339E" w:rsidP="0057339E">
      <w:pPr>
        <w:autoSpaceDE w:val="0"/>
        <w:autoSpaceDN w:val="0"/>
        <w:adjustRightInd w:val="0"/>
        <w:jc w:val="right"/>
        <w:rPr>
          <w:color w:val="FFFFFF"/>
        </w:rPr>
      </w:pPr>
      <w:r w:rsidRPr="00453AAD">
        <w:rPr>
          <w:color w:val="FFFFFF"/>
        </w:rPr>
        <w:t>Начальник общего отдела</w:t>
      </w:r>
    </w:p>
    <w:p w:rsidR="0057339E" w:rsidRPr="00453AAD" w:rsidRDefault="0057339E" w:rsidP="0057339E">
      <w:pPr>
        <w:autoSpaceDE w:val="0"/>
        <w:autoSpaceDN w:val="0"/>
        <w:adjustRightInd w:val="0"/>
        <w:jc w:val="right"/>
        <w:rPr>
          <w:color w:val="FFFFFF"/>
        </w:rPr>
      </w:pPr>
      <w:r w:rsidRPr="00453AAD">
        <w:rPr>
          <w:color w:val="FFFFFF"/>
        </w:rPr>
        <w:t>Администрации области</w:t>
      </w:r>
    </w:p>
    <w:p w:rsidR="0057339E" w:rsidRPr="00453AAD" w:rsidRDefault="0057339E" w:rsidP="0057339E">
      <w:pPr>
        <w:autoSpaceDE w:val="0"/>
        <w:autoSpaceDN w:val="0"/>
        <w:adjustRightInd w:val="0"/>
        <w:jc w:val="right"/>
        <w:rPr>
          <w:color w:val="FFFFFF"/>
        </w:rPr>
      </w:pPr>
      <w:r w:rsidRPr="00453AAD">
        <w:rPr>
          <w:color w:val="FFFFFF"/>
        </w:rPr>
        <w:t>М.В.ФИШКИН</w:t>
      </w:r>
    </w:p>
    <w:p w:rsidR="0057339E" w:rsidRPr="00453AAD" w:rsidRDefault="0057339E" w:rsidP="0057339E">
      <w:pPr>
        <w:autoSpaceDE w:val="0"/>
        <w:autoSpaceDN w:val="0"/>
        <w:adjustRightInd w:val="0"/>
        <w:jc w:val="center"/>
        <w:rPr>
          <w:color w:val="FFFFFF"/>
        </w:rPr>
        <w:sectPr w:rsidR="0057339E" w:rsidRPr="00453AAD" w:rsidSect="008E7FFE">
          <w:pgSz w:w="11905" w:h="16838" w:code="9"/>
          <w:pgMar w:top="1134" w:right="1701" w:bottom="1134" w:left="851" w:header="708" w:footer="708" w:gutter="0"/>
          <w:cols w:space="708"/>
          <w:docGrid w:linePitch="360"/>
        </w:sectPr>
      </w:pPr>
    </w:p>
    <w:p w:rsidR="0057339E" w:rsidRDefault="0057339E" w:rsidP="0057339E">
      <w:pPr>
        <w:autoSpaceDE w:val="0"/>
        <w:autoSpaceDN w:val="0"/>
        <w:adjustRightInd w:val="0"/>
      </w:pPr>
    </w:p>
    <w:p w:rsidR="0057339E" w:rsidRDefault="0057339E" w:rsidP="0057339E">
      <w:pPr>
        <w:autoSpaceDE w:val="0"/>
        <w:autoSpaceDN w:val="0"/>
        <w:adjustRightInd w:val="0"/>
        <w:jc w:val="right"/>
        <w:outlineLvl w:val="1"/>
      </w:pPr>
      <w:r>
        <w:t>Приложение N 1</w:t>
      </w:r>
    </w:p>
    <w:p w:rsidR="0057339E" w:rsidRDefault="0057339E" w:rsidP="0057339E">
      <w:pPr>
        <w:autoSpaceDE w:val="0"/>
        <w:autoSpaceDN w:val="0"/>
        <w:adjustRightInd w:val="0"/>
        <w:jc w:val="center"/>
      </w:pPr>
      <w:r>
        <w:t xml:space="preserve">                                                                                                                                                         к целевой </w:t>
      </w:r>
      <w:proofErr w:type="spellStart"/>
      <w:r>
        <w:t>программе</w:t>
      </w:r>
      <w:proofErr w:type="gramStart"/>
      <w:r>
        <w:t>"П</w:t>
      </w:r>
      <w:proofErr w:type="gramEnd"/>
      <w:r>
        <w:t>ожарная</w:t>
      </w:r>
      <w:proofErr w:type="spellEnd"/>
      <w:r>
        <w:t xml:space="preserve"> безопасность</w:t>
      </w:r>
    </w:p>
    <w:p w:rsidR="0057339E" w:rsidRDefault="0057339E" w:rsidP="0057339E">
      <w:pPr>
        <w:autoSpaceDE w:val="0"/>
        <w:autoSpaceDN w:val="0"/>
        <w:adjustRightInd w:val="0"/>
        <w:jc w:val="center"/>
      </w:pPr>
      <w:r>
        <w:t xml:space="preserve">                                                                                                                                            и защита населения и территорий сельского</w:t>
      </w:r>
    </w:p>
    <w:p w:rsidR="0057339E" w:rsidRDefault="0057339E" w:rsidP="0057339E">
      <w:pPr>
        <w:autoSpaceDE w:val="0"/>
        <w:autoSpaceDN w:val="0"/>
        <w:adjustRightInd w:val="0"/>
        <w:jc w:val="right"/>
      </w:pPr>
      <w:r>
        <w:t xml:space="preserve">                                                                                                                                              поселения Богородицкий сельсовет от чрезвычайных      ситуаций на 2012-2014 годы"</w:t>
      </w:r>
    </w:p>
    <w:p w:rsidR="0057339E" w:rsidRDefault="0057339E" w:rsidP="0057339E">
      <w:pPr>
        <w:autoSpaceDE w:val="0"/>
        <w:autoSpaceDN w:val="0"/>
        <w:adjustRightInd w:val="0"/>
        <w:jc w:val="center"/>
      </w:pPr>
    </w:p>
    <w:p w:rsidR="0057339E" w:rsidRDefault="0057339E" w:rsidP="0057339E">
      <w:pPr>
        <w:pStyle w:val="ConsPlusTitle"/>
        <w:widowControl/>
        <w:jc w:val="center"/>
      </w:pPr>
      <w:r>
        <w:t>СИСТЕМА ПРОГРАММНЫХ МЕРОПРИЯТИЙ</w:t>
      </w:r>
    </w:p>
    <w:p w:rsidR="0057339E" w:rsidRDefault="0057339E" w:rsidP="0057339E">
      <w:pPr>
        <w:autoSpaceDE w:val="0"/>
        <w:autoSpaceDN w:val="0"/>
        <w:adjustRightInd w:val="0"/>
        <w:jc w:val="center"/>
      </w:pPr>
    </w:p>
    <w:p w:rsidR="0057339E" w:rsidRDefault="0057339E" w:rsidP="0057339E">
      <w:pPr>
        <w:autoSpaceDE w:val="0"/>
        <w:autoSpaceDN w:val="0"/>
        <w:adjustRightInd w:val="0"/>
        <w:jc w:val="center"/>
        <w:outlineLvl w:val="2"/>
      </w:pPr>
      <w:r>
        <w:t>Раздел I</w:t>
      </w:r>
    </w:p>
    <w:p w:rsidR="0057339E" w:rsidRDefault="0057339E" w:rsidP="0057339E">
      <w:pPr>
        <w:autoSpaceDE w:val="0"/>
        <w:autoSpaceDN w:val="0"/>
        <w:adjustRightInd w:val="0"/>
        <w:jc w:val="center"/>
      </w:pPr>
      <w:r>
        <w:t>МЕРОПРИЯТИЯ ПО ПОЖАРНОЙ БЕЗОПАСНОСТИ</w:t>
      </w:r>
    </w:p>
    <w:p w:rsidR="0057339E" w:rsidRDefault="0057339E" w:rsidP="0057339E">
      <w:pPr>
        <w:autoSpaceDE w:val="0"/>
        <w:autoSpaceDN w:val="0"/>
        <w:adjustRightInd w:val="0"/>
        <w:jc w:val="center"/>
      </w:pPr>
    </w:p>
    <w:tbl>
      <w:tblPr>
        <w:tblW w:w="14850" w:type="dxa"/>
        <w:tblInd w:w="70" w:type="dxa"/>
        <w:tblLayout w:type="fixed"/>
        <w:tblCellMar>
          <w:left w:w="70" w:type="dxa"/>
          <w:right w:w="70" w:type="dxa"/>
        </w:tblCellMar>
        <w:tblLook w:val="0000" w:firstRow="0" w:lastRow="0" w:firstColumn="0" w:lastColumn="0" w:noHBand="0" w:noVBand="0"/>
      </w:tblPr>
      <w:tblGrid>
        <w:gridCol w:w="810"/>
        <w:gridCol w:w="3690"/>
        <w:gridCol w:w="3060"/>
        <w:gridCol w:w="1755"/>
        <w:gridCol w:w="1080"/>
        <w:gridCol w:w="1215"/>
        <w:gridCol w:w="1080"/>
        <w:gridCol w:w="1080"/>
        <w:gridCol w:w="1080"/>
      </w:tblGrid>
      <w:tr w:rsidR="0057339E" w:rsidTr="006E1220">
        <w:tblPrEx>
          <w:tblCellMar>
            <w:top w:w="0" w:type="dxa"/>
            <w:bottom w:w="0" w:type="dxa"/>
          </w:tblCellMar>
        </w:tblPrEx>
        <w:trPr>
          <w:cantSplit/>
          <w:trHeight w:val="480"/>
        </w:trPr>
        <w:tc>
          <w:tcPr>
            <w:tcW w:w="81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69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мероприятия</w:t>
            </w:r>
          </w:p>
        </w:tc>
        <w:tc>
          <w:tcPr>
            <w:tcW w:w="306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Исполнитель</w:t>
            </w:r>
          </w:p>
        </w:tc>
        <w:tc>
          <w:tcPr>
            <w:tcW w:w="1755"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показателя  </w:t>
            </w:r>
            <w:r>
              <w:rPr>
                <w:rFonts w:ascii="Times New Roman" w:hAnsi="Times New Roman" w:cs="Times New Roman"/>
                <w:sz w:val="24"/>
                <w:szCs w:val="24"/>
              </w:rPr>
              <w:br/>
            </w:r>
            <w:proofErr w:type="spellStart"/>
            <w:r>
              <w:rPr>
                <w:rFonts w:ascii="Times New Roman" w:hAnsi="Times New Roman" w:cs="Times New Roman"/>
                <w:sz w:val="24"/>
                <w:szCs w:val="24"/>
              </w:rPr>
              <w:t>результати</w:t>
            </w:r>
            <w:proofErr w:type="gramStart"/>
            <w:r>
              <w:rPr>
                <w:rFonts w:ascii="Times New Roman" w:hAnsi="Times New Roman" w:cs="Times New Roman"/>
                <w:sz w:val="24"/>
                <w:szCs w:val="24"/>
              </w:rPr>
              <w:t>в</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ности</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(целевых    </w:t>
            </w:r>
            <w:r>
              <w:rPr>
                <w:rFonts w:ascii="Times New Roman" w:hAnsi="Times New Roman" w:cs="Times New Roman"/>
                <w:sz w:val="24"/>
                <w:szCs w:val="24"/>
              </w:rPr>
              <w:br/>
              <w:t>индикаторов)</w:t>
            </w:r>
          </w:p>
        </w:tc>
        <w:tc>
          <w:tcPr>
            <w:tcW w:w="108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r>
            <w:proofErr w:type="spellStart"/>
            <w:r>
              <w:rPr>
                <w:rFonts w:ascii="Times New Roman" w:hAnsi="Times New Roman" w:cs="Times New Roman"/>
                <w:sz w:val="24"/>
                <w:szCs w:val="24"/>
              </w:rPr>
              <w:t>измер</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ния</w:t>
            </w:r>
            <w:proofErr w:type="spellEnd"/>
          </w:p>
        </w:tc>
        <w:tc>
          <w:tcPr>
            <w:tcW w:w="4455" w:type="dxa"/>
            <w:gridSpan w:val="4"/>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Объем финансовых средств из  </w:t>
            </w:r>
            <w:r>
              <w:rPr>
                <w:rFonts w:ascii="Times New Roman" w:hAnsi="Times New Roman" w:cs="Times New Roman"/>
                <w:sz w:val="24"/>
                <w:szCs w:val="24"/>
              </w:rPr>
              <w:br/>
              <w:t xml:space="preserve">местного бюджета и ожидаемые </w:t>
            </w:r>
            <w:r>
              <w:rPr>
                <w:rFonts w:ascii="Times New Roman" w:hAnsi="Times New Roman" w:cs="Times New Roman"/>
                <w:sz w:val="24"/>
                <w:szCs w:val="24"/>
              </w:rPr>
              <w:br/>
              <w:t>конечные результаты</w:t>
            </w:r>
          </w:p>
        </w:tc>
      </w:tr>
      <w:tr w:rsidR="0057339E" w:rsidTr="006E1220">
        <w:tblPrEx>
          <w:tblCellMar>
            <w:top w:w="0" w:type="dxa"/>
            <w:bottom w:w="0" w:type="dxa"/>
          </w:tblCellMar>
        </w:tblPrEx>
        <w:trPr>
          <w:cantSplit/>
          <w:trHeight w:val="360"/>
        </w:trPr>
        <w:tc>
          <w:tcPr>
            <w:tcW w:w="81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p>
        </w:tc>
        <w:tc>
          <w:tcPr>
            <w:tcW w:w="369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p>
        </w:tc>
        <w:tc>
          <w:tcPr>
            <w:tcW w:w="306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всего</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2012  </w:t>
            </w:r>
            <w:r>
              <w:rPr>
                <w:rFonts w:ascii="Times New Roman" w:hAnsi="Times New Roman" w:cs="Times New Roman"/>
                <w:sz w:val="24"/>
                <w:szCs w:val="24"/>
              </w:rPr>
              <w:br/>
              <w:t>год</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2013  </w:t>
            </w:r>
            <w:r>
              <w:rPr>
                <w:rFonts w:ascii="Times New Roman" w:hAnsi="Times New Roman" w:cs="Times New Roman"/>
                <w:sz w:val="24"/>
                <w:szCs w:val="24"/>
              </w:rPr>
              <w:br/>
              <w:t>год</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2014  </w:t>
            </w:r>
            <w:r>
              <w:rPr>
                <w:rFonts w:ascii="Times New Roman" w:hAnsi="Times New Roman" w:cs="Times New Roman"/>
                <w:sz w:val="24"/>
                <w:szCs w:val="24"/>
              </w:rPr>
              <w:br/>
              <w:t>год</w:t>
            </w:r>
          </w:p>
        </w:tc>
      </w:tr>
      <w:tr w:rsidR="0057339E" w:rsidTr="006E1220">
        <w:tblPrEx>
          <w:tblCellMar>
            <w:top w:w="0" w:type="dxa"/>
            <w:bottom w:w="0" w:type="dxa"/>
          </w:tblCellMar>
        </w:tblPrEx>
        <w:trPr>
          <w:cantSplit/>
          <w:trHeight w:val="480"/>
        </w:trPr>
        <w:tc>
          <w:tcPr>
            <w:tcW w:w="81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3690" w:type="dxa"/>
            <w:vMerge w:val="restart"/>
            <w:tcBorders>
              <w:top w:val="single" w:sz="6" w:space="0" w:color="auto"/>
              <w:left w:val="single" w:sz="6" w:space="0" w:color="auto"/>
              <w:bottom w:val="nil"/>
              <w:right w:val="single" w:sz="6" w:space="0" w:color="auto"/>
            </w:tcBorders>
          </w:tcPr>
          <w:p w:rsidR="0057339E" w:rsidRPr="00A55992" w:rsidRDefault="0057339E" w:rsidP="006E1220">
            <w:pPr>
              <w:pStyle w:val="ConsPlusCell"/>
              <w:widowControl/>
              <w:rPr>
                <w:rFonts w:ascii="Times New Roman" w:hAnsi="Times New Roman" w:cs="Times New Roman"/>
                <w:sz w:val="24"/>
                <w:szCs w:val="24"/>
              </w:rPr>
            </w:pPr>
            <w:r w:rsidRPr="00A55992">
              <w:rPr>
                <w:rFonts w:ascii="Times New Roman" w:hAnsi="Times New Roman" w:cs="Times New Roman"/>
                <w:bCs/>
                <w:iCs/>
                <w:sz w:val="24"/>
                <w:szCs w:val="24"/>
              </w:rPr>
              <w:t>Комплектация пожарных щитов необходимыми средствами пожаротушения</w:t>
            </w:r>
          </w:p>
        </w:tc>
        <w:tc>
          <w:tcPr>
            <w:tcW w:w="306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755"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Противопожарная безопасность </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w:t>
            </w:r>
            <w:r>
              <w:rPr>
                <w:rFonts w:ascii="Times New Roman" w:hAnsi="Times New Roman" w:cs="Times New Roman"/>
                <w:sz w:val="24"/>
                <w:szCs w:val="24"/>
              </w:rPr>
              <w:br/>
              <w:t xml:space="preserve">рублей </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30</w:t>
            </w:r>
          </w:p>
        </w:tc>
      </w:tr>
      <w:tr w:rsidR="0057339E" w:rsidTr="006E1220">
        <w:tblPrEx>
          <w:tblCellMar>
            <w:top w:w="0" w:type="dxa"/>
            <w:bottom w:w="0" w:type="dxa"/>
          </w:tblCellMar>
        </w:tblPrEx>
        <w:trPr>
          <w:cantSplit/>
          <w:trHeight w:val="480"/>
        </w:trPr>
        <w:tc>
          <w:tcPr>
            <w:tcW w:w="81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369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306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штук  </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r>
      <w:tr w:rsidR="0057339E" w:rsidTr="006E122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369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Обучение населения мерам пожарной     безопасности </w:t>
            </w:r>
          </w:p>
        </w:tc>
        <w:tc>
          <w:tcPr>
            <w:tcW w:w="306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Администрация сельского поселения        </w:t>
            </w:r>
          </w:p>
        </w:tc>
        <w:tc>
          <w:tcPr>
            <w:tcW w:w="175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противоп</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жарная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пропаганда  </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w:t>
            </w:r>
            <w:r>
              <w:rPr>
                <w:rFonts w:ascii="Times New Roman" w:hAnsi="Times New Roman" w:cs="Times New Roman"/>
                <w:sz w:val="24"/>
                <w:szCs w:val="24"/>
              </w:rPr>
              <w:br/>
              <w:t xml:space="preserve">рублей </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r>
      <w:tr w:rsidR="0057339E" w:rsidTr="006E1220">
        <w:tblPrEx>
          <w:tblCellMar>
            <w:top w:w="0" w:type="dxa"/>
            <w:bottom w:w="0" w:type="dxa"/>
          </w:tblCellMar>
        </w:tblPrEx>
        <w:trPr>
          <w:cantSplit/>
          <w:trHeight w:val="360"/>
        </w:trPr>
        <w:tc>
          <w:tcPr>
            <w:tcW w:w="810" w:type="dxa"/>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3690" w:type="dxa"/>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r>
    </w:tbl>
    <w:p w:rsidR="0057339E" w:rsidRDefault="0057339E" w:rsidP="0057339E">
      <w:pPr>
        <w:autoSpaceDE w:val="0"/>
        <w:autoSpaceDN w:val="0"/>
        <w:adjustRightInd w:val="0"/>
        <w:ind w:firstLine="540"/>
        <w:jc w:val="both"/>
      </w:pPr>
    </w:p>
    <w:p w:rsidR="0057339E" w:rsidRDefault="0057339E" w:rsidP="0057339E">
      <w:pPr>
        <w:autoSpaceDE w:val="0"/>
        <w:autoSpaceDN w:val="0"/>
        <w:adjustRightInd w:val="0"/>
        <w:jc w:val="center"/>
        <w:outlineLvl w:val="2"/>
      </w:pPr>
    </w:p>
    <w:p w:rsidR="0057339E" w:rsidRDefault="0057339E" w:rsidP="0057339E">
      <w:pPr>
        <w:autoSpaceDE w:val="0"/>
        <w:autoSpaceDN w:val="0"/>
        <w:adjustRightInd w:val="0"/>
        <w:jc w:val="center"/>
        <w:outlineLvl w:val="2"/>
      </w:pPr>
    </w:p>
    <w:p w:rsidR="0057339E" w:rsidRDefault="0057339E" w:rsidP="0057339E">
      <w:pPr>
        <w:autoSpaceDE w:val="0"/>
        <w:autoSpaceDN w:val="0"/>
        <w:adjustRightInd w:val="0"/>
        <w:jc w:val="center"/>
        <w:outlineLvl w:val="2"/>
      </w:pPr>
    </w:p>
    <w:p w:rsidR="0057339E" w:rsidRDefault="0057339E" w:rsidP="0057339E">
      <w:pPr>
        <w:autoSpaceDE w:val="0"/>
        <w:autoSpaceDN w:val="0"/>
        <w:adjustRightInd w:val="0"/>
        <w:jc w:val="center"/>
        <w:outlineLvl w:val="2"/>
      </w:pPr>
    </w:p>
    <w:p w:rsidR="0057339E" w:rsidRDefault="0057339E" w:rsidP="0057339E">
      <w:pPr>
        <w:autoSpaceDE w:val="0"/>
        <w:autoSpaceDN w:val="0"/>
        <w:adjustRightInd w:val="0"/>
        <w:outlineLvl w:val="2"/>
      </w:pPr>
    </w:p>
    <w:p w:rsidR="0057339E" w:rsidRDefault="0057339E" w:rsidP="0057339E">
      <w:pPr>
        <w:autoSpaceDE w:val="0"/>
        <w:autoSpaceDN w:val="0"/>
        <w:adjustRightInd w:val="0"/>
        <w:outlineLvl w:val="2"/>
      </w:pPr>
    </w:p>
    <w:p w:rsidR="0057339E" w:rsidRDefault="0057339E" w:rsidP="0057339E">
      <w:pPr>
        <w:autoSpaceDE w:val="0"/>
        <w:autoSpaceDN w:val="0"/>
        <w:adjustRightInd w:val="0"/>
        <w:jc w:val="center"/>
        <w:outlineLvl w:val="2"/>
      </w:pPr>
      <w:r>
        <w:lastRenderedPageBreak/>
        <w:t>Раздел II</w:t>
      </w:r>
    </w:p>
    <w:p w:rsidR="0057339E" w:rsidRDefault="0057339E" w:rsidP="0057339E">
      <w:pPr>
        <w:autoSpaceDE w:val="0"/>
        <w:autoSpaceDN w:val="0"/>
        <w:adjustRightInd w:val="0"/>
        <w:jc w:val="center"/>
      </w:pPr>
      <w:r>
        <w:t>МЕРОПРИЯТИЯ ПО ЗАЩИТЕ НАСЕЛЕНИЯ</w:t>
      </w:r>
    </w:p>
    <w:p w:rsidR="0057339E" w:rsidRDefault="0057339E" w:rsidP="0057339E">
      <w:pPr>
        <w:autoSpaceDE w:val="0"/>
        <w:autoSpaceDN w:val="0"/>
        <w:adjustRightInd w:val="0"/>
        <w:jc w:val="center"/>
      </w:pPr>
      <w:r>
        <w:t>И ТЕРРИТОРИЙ ОТ ЧРЕЗВЫЧАЙНЫХ СИТУАЦИЙ</w:t>
      </w:r>
    </w:p>
    <w:p w:rsidR="0057339E" w:rsidRDefault="0057339E" w:rsidP="0057339E">
      <w:pPr>
        <w:autoSpaceDE w:val="0"/>
        <w:autoSpaceDN w:val="0"/>
        <w:adjustRightInd w:val="0"/>
        <w:jc w:val="center"/>
      </w:pPr>
    </w:p>
    <w:tbl>
      <w:tblPr>
        <w:tblW w:w="14985" w:type="dxa"/>
        <w:tblInd w:w="70" w:type="dxa"/>
        <w:tblLayout w:type="fixed"/>
        <w:tblCellMar>
          <w:left w:w="70" w:type="dxa"/>
          <w:right w:w="70" w:type="dxa"/>
        </w:tblCellMar>
        <w:tblLook w:val="0000" w:firstRow="0" w:lastRow="0" w:firstColumn="0" w:lastColumn="0" w:noHBand="0" w:noVBand="0"/>
      </w:tblPr>
      <w:tblGrid>
        <w:gridCol w:w="810"/>
        <w:gridCol w:w="3870"/>
        <w:gridCol w:w="2520"/>
        <w:gridCol w:w="1980"/>
        <w:gridCol w:w="1080"/>
        <w:gridCol w:w="1215"/>
        <w:gridCol w:w="1215"/>
        <w:gridCol w:w="1215"/>
        <w:gridCol w:w="1080"/>
      </w:tblGrid>
      <w:tr w:rsidR="0057339E" w:rsidTr="006E1220">
        <w:tblPrEx>
          <w:tblCellMar>
            <w:top w:w="0" w:type="dxa"/>
            <w:bottom w:w="0" w:type="dxa"/>
          </w:tblCellMar>
        </w:tblPrEx>
        <w:trPr>
          <w:cantSplit/>
          <w:trHeight w:val="480"/>
        </w:trPr>
        <w:tc>
          <w:tcPr>
            <w:tcW w:w="81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387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мероприятия </w:t>
            </w:r>
          </w:p>
        </w:tc>
        <w:tc>
          <w:tcPr>
            <w:tcW w:w="252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Исполнитель</w:t>
            </w:r>
          </w:p>
        </w:tc>
        <w:tc>
          <w:tcPr>
            <w:tcW w:w="198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показателя  </w:t>
            </w:r>
            <w:r>
              <w:rPr>
                <w:rFonts w:ascii="Times New Roman" w:hAnsi="Times New Roman" w:cs="Times New Roman"/>
                <w:sz w:val="24"/>
                <w:szCs w:val="24"/>
              </w:rPr>
              <w:br/>
            </w:r>
            <w:proofErr w:type="spellStart"/>
            <w:r>
              <w:rPr>
                <w:rFonts w:ascii="Times New Roman" w:hAnsi="Times New Roman" w:cs="Times New Roman"/>
                <w:sz w:val="24"/>
                <w:szCs w:val="24"/>
              </w:rPr>
              <w:t>результати</w:t>
            </w:r>
            <w:proofErr w:type="gramStart"/>
            <w:r>
              <w:rPr>
                <w:rFonts w:ascii="Times New Roman" w:hAnsi="Times New Roman" w:cs="Times New Roman"/>
                <w:sz w:val="24"/>
                <w:szCs w:val="24"/>
              </w:rPr>
              <w:t>в</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ности</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(целевых    </w:t>
            </w:r>
            <w:r>
              <w:rPr>
                <w:rFonts w:ascii="Times New Roman" w:hAnsi="Times New Roman" w:cs="Times New Roman"/>
                <w:sz w:val="24"/>
                <w:szCs w:val="24"/>
              </w:rPr>
              <w:br/>
              <w:t>индикаторов)</w:t>
            </w:r>
          </w:p>
        </w:tc>
        <w:tc>
          <w:tcPr>
            <w:tcW w:w="108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r>
            <w:proofErr w:type="spellStart"/>
            <w:r>
              <w:rPr>
                <w:rFonts w:ascii="Times New Roman" w:hAnsi="Times New Roman" w:cs="Times New Roman"/>
                <w:sz w:val="24"/>
                <w:szCs w:val="24"/>
              </w:rPr>
              <w:t>измер</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xml:space="preserve">    </w:t>
            </w:r>
          </w:p>
        </w:tc>
        <w:tc>
          <w:tcPr>
            <w:tcW w:w="4725" w:type="dxa"/>
            <w:gridSpan w:val="4"/>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финансовых средств      </w:t>
            </w:r>
            <w:r>
              <w:rPr>
                <w:rFonts w:ascii="Times New Roman" w:hAnsi="Times New Roman" w:cs="Times New Roman"/>
                <w:sz w:val="24"/>
                <w:szCs w:val="24"/>
              </w:rPr>
              <w:br/>
              <w:t xml:space="preserve">из местного бюджета и ожидаемые </w:t>
            </w:r>
            <w:r>
              <w:rPr>
                <w:rFonts w:ascii="Times New Roman" w:hAnsi="Times New Roman" w:cs="Times New Roman"/>
                <w:sz w:val="24"/>
                <w:szCs w:val="24"/>
              </w:rPr>
              <w:br/>
              <w:t xml:space="preserve">конечные результаты         </w:t>
            </w:r>
          </w:p>
        </w:tc>
      </w:tr>
      <w:tr w:rsidR="0057339E" w:rsidTr="006E1220">
        <w:tblPrEx>
          <w:tblCellMar>
            <w:top w:w="0" w:type="dxa"/>
            <w:bottom w:w="0" w:type="dxa"/>
          </w:tblCellMar>
        </w:tblPrEx>
        <w:trPr>
          <w:cantSplit/>
          <w:trHeight w:val="360"/>
        </w:trPr>
        <w:tc>
          <w:tcPr>
            <w:tcW w:w="81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387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252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98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2012  </w:t>
            </w:r>
            <w:r>
              <w:rPr>
                <w:rFonts w:ascii="Times New Roman" w:hAnsi="Times New Roman" w:cs="Times New Roman"/>
                <w:sz w:val="24"/>
                <w:szCs w:val="24"/>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br/>
              <w:t xml:space="preserve">год   </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br/>
              <w:t xml:space="preserve">год  </w:t>
            </w:r>
          </w:p>
        </w:tc>
      </w:tr>
      <w:tr w:rsidR="0057339E" w:rsidTr="006E1220">
        <w:tblPrEx>
          <w:tblCellMar>
            <w:top w:w="0" w:type="dxa"/>
            <w:bottom w:w="0" w:type="dxa"/>
          </w:tblCellMar>
        </w:tblPrEx>
        <w:trPr>
          <w:cantSplit/>
          <w:trHeight w:val="360"/>
        </w:trPr>
        <w:tc>
          <w:tcPr>
            <w:tcW w:w="81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387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Приобретение </w:t>
            </w:r>
            <w:r>
              <w:rPr>
                <w:rFonts w:ascii="Times New Roman" w:hAnsi="Times New Roman" w:cs="Times New Roman"/>
                <w:sz w:val="24"/>
                <w:szCs w:val="24"/>
              </w:rPr>
              <w:br/>
              <w:t xml:space="preserve">дыхательных  </w:t>
            </w:r>
            <w:r>
              <w:rPr>
                <w:rFonts w:ascii="Times New Roman" w:hAnsi="Times New Roman" w:cs="Times New Roman"/>
                <w:sz w:val="24"/>
                <w:szCs w:val="24"/>
              </w:rPr>
              <w:br/>
              <w:t xml:space="preserve">аппаратов    </w:t>
            </w:r>
          </w:p>
        </w:tc>
        <w:tc>
          <w:tcPr>
            <w:tcW w:w="252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98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обеспечение </w:t>
            </w:r>
            <w:r>
              <w:rPr>
                <w:rFonts w:ascii="Times New Roman" w:hAnsi="Times New Roman" w:cs="Times New Roman"/>
                <w:sz w:val="24"/>
                <w:szCs w:val="24"/>
              </w:rPr>
              <w:br/>
              <w:t xml:space="preserve">экипировкой </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w:t>
            </w:r>
            <w:r>
              <w:rPr>
                <w:rFonts w:ascii="Times New Roman" w:hAnsi="Times New Roman" w:cs="Times New Roman"/>
                <w:sz w:val="24"/>
                <w:szCs w:val="24"/>
              </w:rPr>
              <w:br/>
              <w:t xml:space="preserve">рублей </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35</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r>
      <w:tr w:rsidR="0057339E" w:rsidTr="006E1220">
        <w:tblPrEx>
          <w:tblCellMar>
            <w:top w:w="0" w:type="dxa"/>
            <w:bottom w:w="0" w:type="dxa"/>
          </w:tblCellMar>
        </w:tblPrEx>
        <w:trPr>
          <w:cantSplit/>
          <w:trHeight w:val="240"/>
        </w:trPr>
        <w:tc>
          <w:tcPr>
            <w:tcW w:w="81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387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252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98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штук  </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r>
      <w:tr w:rsidR="0057339E" w:rsidTr="006E1220">
        <w:tblPrEx>
          <w:tblCellMar>
            <w:top w:w="0" w:type="dxa"/>
            <w:bottom w:w="0" w:type="dxa"/>
          </w:tblCellMar>
        </w:tblPrEx>
        <w:trPr>
          <w:cantSplit/>
          <w:trHeight w:val="360"/>
        </w:trPr>
        <w:tc>
          <w:tcPr>
            <w:tcW w:w="81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c>
          <w:tcPr>
            <w:tcW w:w="387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Приобретение </w:t>
            </w:r>
            <w:r>
              <w:rPr>
                <w:rFonts w:ascii="Times New Roman" w:hAnsi="Times New Roman" w:cs="Times New Roman"/>
                <w:sz w:val="24"/>
                <w:szCs w:val="24"/>
              </w:rPr>
              <w:br/>
              <w:t xml:space="preserve">мотопомп     </w:t>
            </w:r>
          </w:p>
        </w:tc>
        <w:tc>
          <w:tcPr>
            <w:tcW w:w="2520" w:type="dxa"/>
            <w:vMerge/>
            <w:tcBorders>
              <w:top w:val="nil"/>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980" w:type="dxa"/>
            <w:vMerge/>
            <w:tcBorders>
              <w:top w:val="nil"/>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w:t>
            </w:r>
            <w:r>
              <w:rPr>
                <w:rFonts w:ascii="Times New Roman" w:hAnsi="Times New Roman" w:cs="Times New Roman"/>
                <w:sz w:val="24"/>
                <w:szCs w:val="24"/>
              </w:rPr>
              <w:br/>
              <w:t xml:space="preserve">рублей </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30</w:t>
            </w:r>
          </w:p>
        </w:tc>
      </w:tr>
      <w:tr w:rsidR="0057339E" w:rsidTr="006E1220">
        <w:tblPrEx>
          <w:tblCellMar>
            <w:top w:w="0" w:type="dxa"/>
            <w:bottom w:w="0" w:type="dxa"/>
          </w:tblCellMar>
        </w:tblPrEx>
        <w:trPr>
          <w:cantSplit/>
          <w:trHeight w:val="240"/>
        </w:trPr>
        <w:tc>
          <w:tcPr>
            <w:tcW w:w="81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387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252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98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штук  </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r>
      <w:tr w:rsidR="0057339E" w:rsidTr="006E1220">
        <w:tblPrEx>
          <w:tblCellMar>
            <w:top w:w="0" w:type="dxa"/>
            <w:bottom w:w="0" w:type="dxa"/>
          </w:tblCellMar>
        </w:tblPrEx>
        <w:trPr>
          <w:cantSplit/>
          <w:trHeight w:val="360"/>
        </w:trPr>
        <w:tc>
          <w:tcPr>
            <w:tcW w:w="81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2.3.</w:t>
            </w:r>
          </w:p>
        </w:tc>
        <w:tc>
          <w:tcPr>
            <w:tcW w:w="387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Обучение </w:t>
            </w:r>
            <w:proofErr w:type="spellStart"/>
            <w:r>
              <w:rPr>
                <w:rFonts w:ascii="Times New Roman" w:hAnsi="Times New Roman" w:cs="Times New Roman"/>
                <w:sz w:val="24"/>
                <w:szCs w:val="24"/>
              </w:rPr>
              <w:t>сп</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циалистов</w:t>
            </w:r>
            <w:proofErr w:type="spellEnd"/>
            <w:r>
              <w:rPr>
                <w:rFonts w:ascii="Times New Roman" w:hAnsi="Times New Roman" w:cs="Times New Roman"/>
                <w:sz w:val="24"/>
                <w:szCs w:val="24"/>
              </w:rPr>
              <w:t xml:space="preserve"> в области гражданской защиты </w:t>
            </w:r>
          </w:p>
        </w:tc>
        <w:tc>
          <w:tcPr>
            <w:tcW w:w="252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Администрация сельского поселения        </w:t>
            </w:r>
          </w:p>
        </w:tc>
        <w:tc>
          <w:tcPr>
            <w:tcW w:w="1980" w:type="dxa"/>
            <w:vMerge w:val="restart"/>
            <w:tcBorders>
              <w:top w:val="single" w:sz="6" w:space="0" w:color="auto"/>
              <w:left w:val="single" w:sz="6" w:space="0" w:color="auto"/>
              <w:bottom w:val="nil"/>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повышение   </w:t>
            </w:r>
            <w:r>
              <w:rPr>
                <w:rFonts w:ascii="Times New Roman" w:hAnsi="Times New Roman" w:cs="Times New Roman"/>
                <w:sz w:val="24"/>
                <w:szCs w:val="24"/>
              </w:rPr>
              <w:br/>
              <w:t>квалификации</w:t>
            </w:r>
            <w:r>
              <w:rPr>
                <w:rFonts w:ascii="Times New Roman" w:hAnsi="Times New Roman" w:cs="Times New Roman"/>
                <w:sz w:val="24"/>
                <w:szCs w:val="24"/>
              </w:rPr>
              <w:br/>
              <w:t>специалистов</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w:t>
            </w:r>
            <w:r>
              <w:rPr>
                <w:rFonts w:ascii="Times New Roman" w:hAnsi="Times New Roman" w:cs="Times New Roman"/>
                <w:sz w:val="24"/>
                <w:szCs w:val="24"/>
              </w:rPr>
              <w:br/>
              <w:t xml:space="preserve">рублей </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r>
      <w:tr w:rsidR="0057339E" w:rsidTr="006E1220">
        <w:tblPrEx>
          <w:tblCellMar>
            <w:top w:w="0" w:type="dxa"/>
            <w:bottom w:w="0" w:type="dxa"/>
          </w:tblCellMar>
        </w:tblPrEx>
        <w:trPr>
          <w:cantSplit/>
          <w:trHeight w:val="480"/>
        </w:trPr>
        <w:tc>
          <w:tcPr>
            <w:tcW w:w="81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3870" w:type="dxa"/>
            <w:vMerge/>
            <w:tcBorders>
              <w:top w:val="nil"/>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2520" w:type="dxa"/>
            <w:vMerge/>
            <w:tcBorders>
              <w:top w:val="nil"/>
              <w:left w:val="single" w:sz="6" w:space="0" w:color="auto"/>
              <w:bottom w:val="single" w:sz="4"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980" w:type="dxa"/>
            <w:vMerge/>
            <w:tcBorders>
              <w:top w:val="nil"/>
              <w:left w:val="single" w:sz="6" w:space="0" w:color="auto"/>
              <w:bottom w:val="single" w:sz="4"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колич</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ство</w:t>
            </w:r>
            <w:proofErr w:type="spellEnd"/>
            <w:r>
              <w:rPr>
                <w:rFonts w:ascii="Times New Roman" w:hAnsi="Times New Roman" w:cs="Times New Roman"/>
                <w:sz w:val="24"/>
                <w:szCs w:val="24"/>
              </w:rPr>
              <w:t xml:space="preserve">   </w:t>
            </w:r>
            <w:r>
              <w:rPr>
                <w:rFonts w:ascii="Times New Roman" w:hAnsi="Times New Roman" w:cs="Times New Roman"/>
                <w:sz w:val="24"/>
                <w:szCs w:val="24"/>
              </w:rPr>
              <w:br/>
              <w:t>человек</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r>
      <w:tr w:rsidR="0057339E" w:rsidTr="006E1220">
        <w:tblPrEx>
          <w:tblCellMar>
            <w:top w:w="0" w:type="dxa"/>
            <w:bottom w:w="0" w:type="dxa"/>
          </w:tblCellMar>
        </w:tblPrEx>
        <w:trPr>
          <w:cantSplit/>
          <w:trHeight w:val="1200"/>
        </w:trPr>
        <w:tc>
          <w:tcPr>
            <w:tcW w:w="81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2.4.</w:t>
            </w:r>
          </w:p>
        </w:tc>
        <w:tc>
          <w:tcPr>
            <w:tcW w:w="387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Мероприятия  по </w:t>
            </w:r>
            <w:proofErr w:type="gramStart"/>
            <w:r>
              <w:rPr>
                <w:rFonts w:ascii="Times New Roman" w:hAnsi="Times New Roman" w:cs="Times New Roman"/>
                <w:sz w:val="24"/>
                <w:szCs w:val="24"/>
              </w:rPr>
              <w:t>информирован-</w:t>
            </w:r>
            <w:proofErr w:type="spellStart"/>
            <w:r>
              <w:rPr>
                <w:rFonts w:ascii="Times New Roman" w:hAnsi="Times New Roman" w:cs="Times New Roman"/>
                <w:sz w:val="24"/>
                <w:szCs w:val="24"/>
              </w:rPr>
              <w:t>ности</w:t>
            </w:r>
            <w:proofErr w:type="spellEnd"/>
            <w:proofErr w:type="gramEnd"/>
            <w:r>
              <w:rPr>
                <w:rFonts w:ascii="Times New Roman" w:hAnsi="Times New Roman" w:cs="Times New Roman"/>
                <w:sz w:val="24"/>
                <w:szCs w:val="24"/>
              </w:rPr>
              <w:t xml:space="preserve">  населения    и выполнению </w:t>
            </w:r>
            <w:r>
              <w:rPr>
                <w:rFonts w:ascii="Times New Roman" w:hAnsi="Times New Roman" w:cs="Times New Roman"/>
                <w:sz w:val="24"/>
                <w:szCs w:val="24"/>
              </w:rPr>
              <w:br/>
              <w:t xml:space="preserve">правил безопасности при </w:t>
            </w:r>
            <w:r>
              <w:rPr>
                <w:rFonts w:ascii="Times New Roman" w:hAnsi="Times New Roman" w:cs="Times New Roman"/>
                <w:sz w:val="24"/>
                <w:szCs w:val="24"/>
              </w:rPr>
              <w:br/>
              <w:t xml:space="preserve">чрезвычайных ситуациях:   </w:t>
            </w:r>
          </w:p>
        </w:tc>
        <w:tc>
          <w:tcPr>
            <w:tcW w:w="2520" w:type="dxa"/>
            <w:tcBorders>
              <w:top w:val="single" w:sz="4" w:space="0" w:color="auto"/>
              <w:left w:val="single" w:sz="6" w:space="0" w:color="auto"/>
              <w:bottom w:val="single" w:sz="4"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980" w:type="dxa"/>
            <w:tcBorders>
              <w:top w:val="single" w:sz="4" w:space="0" w:color="auto"/>
              <w:left w:val="single" w:sz="6" w:space="0" w:color="auto"/>
              <w:bottom w:val="single" w:sz="4"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пропаганда  </w:t>
            </w:r>
            <w:r>
              <w:rPr>
                <w:rFonts w:ascii="Times New Roman" w:hAnsi="Times New Roman" w:cs="Times New Roman"/>
                <w:sz w:val="24"/>
                <w:szCs w:val="24"/>
              </w:rPr>
              <w:br/>
              <w:t>правил без</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пасности</w:t>
            </w:r>
            <w:proofErr w:type="spellEnd"/>
            <w:r>
              <w:rPr>
                <w:rFonts w:ascii="Times New Roman" w:hAnsi="Times New Roman" w:cs="Times New Roman"/>
                <w:sz w:val="24"/>
                <w:szCs w:val="24"/>
              </w:rPr>
              <w:t xml:space="preserve"> в  </w:t>
            </w:r>
            <w:r>
              <w:rPr>
                <w:rFonts w:ascii="Times New Roman" w:hAnsi="Times New Roman" w:cs="Times New Roman"/>
                <w:sz w:val="24"/>
                <w:szCs w:val="24"/>
              </w:rPr>
              <w:br/>
              <w:t>чрезвычайных</w:t>
            </w:r>
            <w:r>
              <w:rPr>
                <w:rFonts w:ascii="Times New Roman" w:hAnsi="Times New Roman" w:cs="Times New Roman"/>
                <w:sz w:val="24"/>
                <w:szCs w:val="24"/>
              </w:rPr>
              <w:br/>
              <w:t xml:space="preserve">ситуациях   </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r>
      <w:tr w:rsidR="0057339E" w:rsidTr="006E1220">
        <w:tblPrEx>
          <w:tblCellMar>
            <w:top w:w="0" w:type="dxa"/>
            <w:bottom w:w="0" w:type="dxa"/>
          </w:tblCellMar>
        </w:tblPrEx>
        <w:trPr>
          <w:cantSplit/>
          <w:trHeight w:val="1200"/>
        </w:trPr>
        <w:tc>
          <w:tcPr>
            <w:tcW w:w="810" w:type="dxa"/>
            <w:tcBorders>
              <w:top w:val="single" w:sz="6" w:space="0" w:color="auto"/>
              <w:left w:val="single" w:sz="6" w:space="0" w:color="auto"/>
              <w:bottom w:val="single" w:sz="4"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2.4.</w:t>
            </w:r>
          </w:p>
        </w:tc>
        <w:tc>
          <w:tcPr>
            <w:tcW w:w="387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Установка пожарной сигнализации</w:t>
            </w:r>
          </w:p>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В здании автостанции</w:t>
            </w:r>
          </w:p>
        </w:tc>
        <w:tc>
          <w:tcPr>
            <w:tcW w:w="2520" w:type="dxa"/>
            <w:tcBorders>
              <w:top w:val="single" w:sz="4" w:space="0" w:color="auto"/>
              <w:left w:val="single" w:sz="6" w:space="0" w:color="auto"/>
              <w:bottom w:val="single" w:sz="4"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980" w:type="dxa"/>
            <w:tcBorders>
              <w:top w:val="single" w:sz="4" w:space="0" w:color="auto"/>
              <w:left w:val="single" w:sz="6" w:space="0" w:color="auto"/>
              <w:bottom w:val="single" w:sz="4"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35</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35</w:t>
            </w:r>
          </w:p>
        </w:tc>
        <w:tc>
          <w:tcPr>
            <w:tcW w:w="1215"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
        </w:tc>
      </w:tr>
    </w:tbl>
    <w:p w:rsidR="0057339E" w:rsidRDefault="0057339E" w:rsidP="0057339E">
      <w:pPr>
        <w:autoSpaceDE w:val="0"/>
        <w:autoSpaceDN w:val="0"/>
        <w:adjustRightInd w:val="0"/>
        <w:jc w:val="center"/>
      </w:pPr>
    </w:p>
    <w:p w:rsidR="0057339E" w:rsidRDefault="0057339E" w:rsidP="0057339E">
      <w:pPr>
        <w:autoSpaceDE w:val="0"/>
        <w:autoSpaceDN w:val="0"/>
        <w:adjustRightInd w:val="0"/>
        <w:sectPr w:rsidR="0057339E" w:rsidSect="0052531F">
          <w:pgSz w:w="16838" w:h="11905" w:orient="landscape" w:code="9"/>
          <w:pgMar w:top="851" w:right="1134" w:bottom="1701" w:left="1134" w:header="720" w:footer="720" w:gutter="0"/>
          <w:cols w:space="720"/>
        </w:sectPr>
      </w:pPr>
    </w:p>
    <w:p w:rsidR="0057339E" w:rsidRDefault="0057339E" w:rsidP="0057339E">
      <w:pPr>
        <w:autoSpaceDE w:val="0"/>
        <w:autoSpaceDN w:val="0"/>
        <w:adjustRightInd w:val="0"/>
        <w:jc w:val="center"/>
        <w:outlineLvl w:val="2"/>
      </w:pPr>
      <w:r>
        <w:lastRenderedPageBreak/>
        <w:t>Раздел III</w:t>
      </w:r>
    </w:p>
    <w:p w:rsidR="0057339E" w:rsidRDefault="0057339E" w:rsidP="0057339E">
      <w:pPr>
        <w:autoSpaceDE w:val="0"/>
        <w:autoSpaceDN w:val="0"/>
        <w:adjustRightInd w:val="0"/>
        <w:jc w:val="center"/>
      </w:pPr>
      <w:r>
        <w:t>ОРГАНИЗАЦИОННЫЕ МЕРОПРИЯТИЯ</w:t>
      </w:r>
    </w:p>
    <w:tbl>
      <w:tblPr>
        <w:tblW w:w="10774" w:type="dxa"/>
        <w:tblInd w:w="-214" w:type="dxa"/>
        <w:tblLayout w:type="fixed"/>
        <w:tblCellMar>
          <w:left w:w="70" w:type="dxa"/>
          <w:right w:w="70" w:type="dxa"/>
        </w:tblCellMar>
        <w:tblLook w:val="0000" w:firstRow="0" w:lastRow="0" w:firstColumn="0" w:lastColumn="0" w:noHBand="0" w:noVBand="0"/>
      </w:tblPr>
      <w:tblGrid>
        <w:gridCol w:w="851"/>
        <w:gridCol w:w="3403"/>
        <w:gridCol w:w="1417"/>
        <w:gridCol w:w="1276"/>
        <w:gridCol w:w="3827"/>
      </w:tblGrid>
      <w:tr w:rsidR="0057339E" w:rsidTr="006E1220">
        <w:tblPrEx>
          <w:tblCellMar>
            <w:top w:w="0" w:type="dxa"/>
            <w:bottom w:w="0" w:type="dxa"/>
          </w:tblCellMar>
        </w:tblPrEx>
        <w:trPr>
          <w:cantSplit/>
          <w:trHeight w:val="480"/>
        </w:trPr>
        <w:tc>
          <w:tcPr>
            <w:tcW w:w="851"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3403"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мероприятия      </w:t>
            </w:r>
          </w:p>
        </w:tc>
        <w:tc>
          <w:tcPr>
            <w:tcW w:w="1417"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Исполнитель </w:t>
            </w:r>
          </w:p>
        </w:tc>
        <w:tc>
          <w:tcPr>
            <w:tcW w:w="1276"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Сроки   </w:t>
            </w:r>
            <w:r>
              <w:rPr>
                <w:rFonts w:ascii="Times New Roman" w:hAnsi="Times New Roman" w:cs="Times New Roman"/>
                <w:sz w:val="24"/>
                <w:szCs w:val="24"/>
              </w:rPr>
              <w:br/>
            </w:r>
            <w:proofErr w:type="spellStart"/>
            <w:r>
              <w:rPr>
                <w:rFonts w:ascii="Times New Roman" w:hAnsi="Times New Roman" w:cs="Times New Roman"/>
                <w:sz w:val="24"/>
                <w:szCs w:val="24"/>
              </w:rPr>
              <w:t>исполн</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xml:space="preserve">     </w:t>
            </w:r>
          </w:p>
        </w:tc>
        <w:tc>
          <w:tcPr>
            <w:tcW w:w="3827"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Ожидаемый       </w:t>
            </w:r>
            <w:r>
              <w:rPr>
                <w:rFonts w:ascii="Times New Roman" w:hAnsi="Times New Roman" w:cs="Times New Roman"/>
                <w:sz w:val="24"/>
                <w:szCs w:val="24"/>
              </w:rPr>
              <w:br/>
              <w:t xml:space="preserve">конечный результат  </w:t>
            </w:r>
          </w:p>
        </w:tc>
      </w:tr>
      <w:tr w:rsidR="0057339E" w:rsidTr="006E1220">
        <w:tblPrEx>
          <w:tblCellMar>
            <w:top w:w="0" w:type="dxa"/>
            <w:bottom w:w="0" w:type="dxa"/>
          </w:tblCellMar>
        </w:tblPrEx>
        <w:trPr>
          <w:cantSplit/>
          <w:trHeight w:val="1320"/>
        </w:trPr>
        <w:tc>
          <w:tcPr>
            <w:tcW w:w="851"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3.1.</w:t>
            </w:r>
          </w:p>
        </w:tc>
        <w:tc>
          <w:tcPr>
            <w:tcW w:w="3403"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Разработка целевых программ по пожарной безопасности и</w:t>
            </w:r>
            <w:r>
              <w:rPr>
                <w:rFonts w:ascii="Times New Roman" w:hAnsi="Times New Roman" w:cs="Times New Roman"/>
                <w:sz w:val="24"/>
                <w:szCs w:val="24"/>
              </w:rPr>
              <w:br/>
              <w:t>защите населения и те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риторий</w:t>
            </w:r>
            <w:proofErr w:type="spellEnd"/>
            <w:r>
              <w:rPr>
                <w:rFonts w:ascii="Times New Roman" w:hAnsi="Times New Roman" w:cs="Times New Roman"/>
                <w:sz w:val="24"/>
                <w:szCs w:val="24"/>
              </w:rPr>
              <w:t xml:space="preserve"> от чрезвычайных</w:t>
            </w:r>
            <w:r>
              <w:rPr>
                <w:rFonts w:ascii="Times New Roman" w:hAnsi="Times New Roman" w:cs="Times New Roman"/>
                <w:sz w:val="24"/>
                <w:szCs w:val="24"/>
              </w:rPr>
              <w:br/>
              <w:t xml:space="preserve">ситуаций               </w:t>
            </w:r>
          </w:p>
        </w:tc>
        <w:tc>
          <w:tcPr>
            <w:tcW w:w="1417"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Администра</w:t>
            </w:r>
            <w:proofErr w:type="spellEnd"/>
          </w:p>
          <w:p w:rsidR="0057339E" w:rsidRDefault="0057339E" w:rsidP="006E122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ция</w:t>
            </w:r>
            <w:proofErr w:type="spellEnd"/>
            <w:r>
              <w:rPr>
                <w:rFonts w:ascii="Times New Roman" w:hAnsi="Times New Roman" w:cs="Times New Roman"/>
                <w:sz w:val="24"/>
                <w:szCs w:val="24"/>
              </w:rPr>
              <w:t xml:space="preserve">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2012 год</w:t>
            </w:r>
          </w:p>
        </w:tc>
        <w:tc>
          <w:tcPr>
            <w:tcW w:w="3827"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разработка  целевых пр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грамм по пожарной     </w:t>
            </w:r>
            <w:r>
              <w:rPr>
                <w:rFonts w:ascii="Times New Roman" w:hAnsi="Times New Roman" w:cs="Times New Roman"/>
                <w:sz w:val="24"/>
                <w:szCs w:val="24"/>
              </w:rPr>
              <w:br/>
              <w:t xml:space="preserve">безопасности и защите </w:t>
            </w:r>
            <w:r>
              <w:rPr>
                <w:rFonts w:ascii="Times New Roman" w:hAnsi="Times New Roman" w:cs="Times New Roman"/>
                <w:sz w:val="24"/>
                <w:szCs w:val="24"/>
              </w:rPr>
              <w:br/>
              <w:t>населения и территорий</w:t>
            </w:r>
            <w:r>
              <w:rPr>
                <w:rFonts w:ascii="Times New Roman" w:hAnsi="Times New Roman" w:cs="Times New Roman"/>
                <w:sz w:val="24"/>
                <w:szCs w:val="24"/>
              </w:rPr>
              <w:br/>
              <w:t xml:space="preserve">от чрезвычайных       </w:t>
            </w:r>
            <w:r>
              <w:rPr>
                <w:rFonts w:ascii="Times New Roman" w:hAnsi="Times New Roman" w:cs="Times New Roman"/>
                <w:sz w:val="24"/>
                <w:szCs w:val="24"/>
              </w:rPr>
              <w:br/>
              <w:t xml:space="preserve">ситуаций              </w:t>
            </w:r>
          </w:p>
        </w:tc>
      </w:tr>
      <w:tr w:rsidR="0057339E" w:rsidTr="006E1220">
        <w:tblPrEx>
          <w:tblCellMar>
            <w:top w:w="0" w:type="dxa"/>
            <w:bottom w:w="0" w:type="dxa"/>
          </w:tblCellMar>
        </w:tblPrEx>
        <w:trPr>
          <w:cantSplit/>
          <w:trHeight w:val="1200"/>
        </w:trPr>
        <w:tc>
          <w:tcPr>
            <w:tcW w:w="851"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3.2.</w:t>
            </w:r>
          </w:p>
        </w:tc>
        <w:tc>
          <w:tcPr>
            <w:tcW w:w="3403"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Разработка проекта плана целевых мероприятий по пожарной безопасности, снижению рисков и </w:t>
            </w:r>
            <w:r>
              <w:rPr>
                <w:rFonts w:ascii="Times New Roman" w:hAnsi="Times New Roman" w:cs="Times New Roman"/>
                <w:sz w:val="24"/>
                <w:szCs w:val="24"/>
              </w:rPr>
              <w:br/>
              <w:t xml:space="preserve">смягчению последствий  </w:t>
            </w:r>
            <w:r>
              <w:rPr>
                <w:rFonts w:ascii="Times New Roman" w:hAnsi="Times New Roman" w:cs="Times New Roman"/>
                <w:sz w:val="24"/>
                <w:szCs w:val="24"/>
              </w:rPr>
              <w:br/>
              <w:t xml:space="preserve">чрезвычайных ситуаций  </w:t>
            </w:r>
            <w:r>
              <w:rPr>
                <w:rFonts w:ascii="Times New Roman" w:hAnsi="Times New Roman" w:cs="Times New Roman"/>
                <w:sz w:val="24"/>
                <w:szCs w:val="24"/>
              </w:rPr>
              <w:br/>
              <w:t xml:space="preserve">на территории поселения на 2012-  2014 годы              </w:t>
            </w:r>
          </w:p>
        </w:tc>
        <w:tc>
          <w:tcPr>
            <w:tcW w:w="1417"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Администра</w:t>
            </w:r>
            <w:proofErr w:type="spellEnd"/>
          </w:p>
          <w:p w:rsidR="0057339E" w:rsidRDefault="0057339E" w:rsidP="006E122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ция</w:t>
            </w:r>
            <w:proofErr w:type="spellEnd"/>
            <w:r>
              <w:rPr>
                <w:rFonts w:ascii="Times New Roman" w:hAnsi="Times New Roman" w:cs="Times New Roman"/>
                <w:sz w:val="24"/>
                <w:szCs w:val="24"/>
              </w:rPr>
              <w:t xml:space="preserve">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2012 год</w:t>
            </w:r>
          </w:p>
        </w:tc>
        <w:tc>
          <w:tcPr>
            <w:tcW w:w="3827"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перечня   </w:t>
            </w:r>
            <w:r>
              <w:rPr>
                <w:rFonts w:ascii="Times New Roman" w:hAnsi="Times New Roman" w:cs="Times New Roman"/>
                <w:sz w:val="24"/>
                <w:szCs w:val="24"/>
              </w:rPr>
              <w:br/>
              <w:t>мероприятий по пожа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r>
              <w:rPr>
                <w:rFonts w:ascii="Times New Roman" w:hAnsi="Times New Roman" w:cs="Times New Roman"/>
                <w:sz w:val="24"/>
                <w:szCs w:val="24"/>
              </w:rPr>
              <w:br/>
              <w:t>ной безопасности и за-</w:t>
            </w:r>
            <w:r>
              <w:rPr>
                <w:rFonts w:ascii="Times New Roman" w:hAnsi="Times New Roman" w:cs="Times New Roman"/>
                <w:sz w:val="24"/>
                <w:szCs w:val="24"/>
              </w:rPr>
              <w:br/>
              <w:t xml:space="preserve">щите населения, вы-  </w:t>
            </w:r>
            <w:r>
              <w:rPr>
                <w:rFonts w:ascii="Times New Roman" w:hAnsi="Times New Roman" w:cs="Times New Roman"/>
                <w:sz w:val="24"/>
                <w:szCs w:val="24"/>
              </w:rPr>
              <w:br/>
            </w:r>
            <w:proofErr w:type="spellStart"/>
            <w:r>
              <w:rPr>
                <w:rFonts w:ascii="Times New Roman" w:hAnsi="Times New Roman" w:cs="Times New Roman"/>
                <w:sz w:val="24"/>
                <w:szCs w:val="24"/>
              </w:rPr>
              <w:t>полняемых</w:t>
            </w:r>
            <w:proofErr w:type="spellEnd"/>
            <w:r>
              <w:rPr>
                <w:rFonts w:ascii="Times New Roman" w:hAnsi="Times New Roman" w:cs="Times New Roman"/>
                <w:sz w:val="24"/>
                <w:szCs w:val="24"/>
              </w:rPr>
              <w:t xml:space="preserve"> в системе   </w:t>
            </w:r>
            <w:r>
              <w:rPr>
                <w:rFonts w:ascii="Times New Roman" w:hAnsi="Times New Roman" w:cs="Times New Roman"/>
                <w:sz w:val="24"/>
                <w:szCs w:val="24"/>
              </w:rPr>
              <w:br/>
              <w:t xml:space="preserve">мероприятий  целевых  </w:t>
            </w:r>
            <w:r>
              <w:rPr>
                <w:rFonts w:ascii="Times New Roman" w:hAnsi="Times New Roman" w:cs="Times New Roman"/>
                <w:sz w:val="24"/>
                <w:szCs w:val="24"/>
              </w:rPr>
              <w:br/>
              <w:t xml:space="preserve">программ              </w:t>
            </w:r>
          </w:p>
        </w:tc>
      </w:tr>
      <w:tr w:rsidR="0057339E" w:rsidTr="006E1220">
        <w:tblPrEx>
          <w:tblCellMar>
            <w:top w:w="0" w:type="dxa"/>
            <w:bottom w:w="0" w:type="dxa"/>
          </w:tblCellMar>
        </w:tblPrEx>
        <w:trPr>
          <w:cantSplit/>
          <w:trHeight w:val="1200"/>
        </w:trPr>
        <w:tc>
          <w:tcPr>
            <w:tcW w:w="851"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3.3.</w:t>
            </w:r>
          </w:p>
        </w:tc>
        <w:tc>
          <w:tcPr>
            <w:tcW w:w="3403"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и согласование перечня работ и  мероприятий, необходимых для подготовки     </w:t>
            </w:r>
            <w:r>
              <w:rPr>
                <w:rFonts w:ascii="Times New Roman" w:hAnsi="Times New Roman" w:cs="Times New Roman"/>
                <w:sz w:val="24"/>
                <w:szCs w:val="24"/>
              </w:rPr>
              <w:br/>
              <w:t xml:space="preserve">зданий образовательных </w:t>
            </w:r>
            <w:proofErr w:type="spellStart"/>
            <w:r>
              <w:rPr>
                <w:rFonts w:ascii="Times New Roman" w:hAnsi="Times New Roman" w:cs="Times New Roman"/>
                <w:sz w:val="24"/>
                <w:szCs w:val="24"/>
              </w:rPr>
              <w:t>учре-ждений</w:t>
            </w:r>
            <w:proofErr w:type="spellEnd"/>
            <w:r>
              <w:rPr>
                <w:rFonts w:ascii="Times New Roman" w:hAnsi="Times New Roman" w:cs="Times New Roman"/>
                <w:sz w:val="24"/>
                <w:szCs w:val="24"/>
              </w:rPr>
              <w:t xml:space="preserve"> к приему и </w:t>
            </w:r>
            <w:proofErr w:type="spellStart"/>
            <w:r>
              <w:rPr>
                <w:rFonts w:ascii="Times New Roman" w:hAnsi="Times New Roman" w:cs="Times New Roman"/>
                <w:sz w:val="24"/>
                <w:szCs w:val="24"/>
              </w:rPr>
              <w:t>размеще-нию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населения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острадавшего</w:t>
            </w:r>
            <w:proofErr w:type="spellEnd"/>
            <w:r>
              <w:rPr>
                <w:rFonts w:ascii="Times New Roman" w:hAnsi="Times New Roman" w:cs="Times New Roman"/>
                <w:sz w:val="24"/>
                <w:szCs w:val="24"/>
              </w:rPr>
              <w:t xml:space="preserve"> в чрезвычайных ситуациях       </w:t>
            </w:r>
          </w:p>
        </w:tc>
        <w:tc>
          <w:tcPr>
            <w:tcW w:w="1417"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Администра</w:t>
            </w:r>
            <w:proofErr w:type="spellEnd"/>
          </w:p>
          <w:p w:rsidR="0057339E" w:rsidRDefault="0057339E" w:rsidP="006E122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ция</w:t>
            </w:r>
            <w:proofErr w:type="spellEnd"/>
            <w:r>
              <w:rPr>
                <w:rFonts w:ascii="Times New Roman" w:hAnsi="Times New Roman" w:cs="Times New Roman"/>
                <w:sz w:val="24"/>
                <w:szCs w:val="24"/>
              </w:rPr>
              <w:t xml:space="preserve">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2012 год</w:t>
            </w:r>
          </w:p>
        </w:tc>
        <w:tc>
          <w:tcPr>
            <w:tcW w:w="3827"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определение </w:t>
            </w:r>
            <w:proofErr w:type="spellStart"/>
            <w:r>
              <w:rPr>
                <w:rFonts w:ascii="Times New Roman" w:hAnsi="Times New Roman" w:cs="Times New Roman"/>
                <w:sz w:val="24"/>
                <w:szCs w:val="24"/>
              </w:rPr>
              <w:t>меропри</w:t>
            </w:r>
            <w:proofErr w:type="gramStart"/>
            <w:r>
              <w:rPr>
                <w:rFonts w:ascii="Times New Roman" w:hAnsi="Times New Roman" w:cs="Times New Roman"/>
                <w:sz w:val="24"/>
                <w:szCs w:val="24"/>
              </w:rPr>
              <w:t>я</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тий</w:t>
            </w:r>
            <w:proofErr w:type="spellEnd"/>
            <w:r>
              <w:rPr>
                <w:rFonts w:ascii="Times New Roman" w:hAnsi="Times New Roman" w:cs="Times New Roman"/>
                <w:sz w:val="24"/>
                <w:szCs w:val="24"/>
              </w:rPr>
              <w:t xml:space="preserve"> с целью </w:t>
            </w:r>
            <w:proofErr w:type="spellStart"/>
            <w:r>
              <w:rPr>
                <w:rFonts w:ascii="Times New Roman" w:hAnsi="Times New Roman" w:cs="Times New Roman"/>
                <w:sz w:val="24"/>
                <w:szCs w:val="24"/>
              </w:rPr>
              <w:t>дальнейше</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анализа затрат     </w:t>
            </w:r>
          </w:p>
        </w:tc>
      </w:tr>
      <w:tr w:rsidR="0057339E" w:rsidTr="006E1220">
        <w:tblPrEx>
          <w:tblCellMar>
            <w:top w:w="0" w:type="dxa"/>
            <w:bottom w:w="0" w:type="dxa"/>
          </w:tblCellMar>
        </w:tblPrEx>
        <w:trPr>
          <w:cantSplit/>
          <w:trHeight w:val="960"/>
        </w:trPr>
        <w:tc>
          <w:tcPr>
            <w:tcW w:w="851"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3.4.</w:t>
            </w:r>
          </w:p>
        </w:tc>
        <w:tc>
          <w:tcPr>
            <w:tcW w:w="3403"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и согласование перечня мероприятий, </w:t>
            </w:r>
            <w:proofErr w:type="spellStart"/>
            <w:proofErr w:type="gramStart"/>
            <w:r>
              <w:rPr>
                <w:rFonts w:ascii="Times New Roman" w:hAnsi="Times New Roman" w:cs="Times New Roman"/>
                <w:sz w:val="24"/>
                <w:szCs w:val="24"/>
              </w:rPr>
              <w:t>направ</w:t>
            </w:r>
            <w:proofErr w:type="spellEnd"/>
            <w:r>
              <w:rPr>
                <w:rFonts w:ascii="Times New Roman" w:hAnsi="Times New Roman" w:cs="Times New Roman"/>
                <w:sz w:val="24"/>
                <w:szCs w:val="24"/>
              </w:rPr>
              <w:t>-ленных</w:t>
            </w:r>
            <w:proofErr w:type="gramEnd"/>
            <w:r>
              <w:rPr>
                <w:rFonts w:ascii="Times New Roman" w:hAnsi="Times New Roman" w:cs="Times New Roman"/>
                <w:sz w:val="24"/>
                <w:szCs w:val="24"/>
              </w:rPr>
              <w:t xml:space="preserve"> на повышение защищенности </w:t>
            </w:r>
            <w:proofErr w:type="spellStart"/>
            <w:r>
              <w:rPr>
                <w:rFonts w:ascii="Times New Roman" w:hAnsi="Times New Roman" w:cs="Times New Roman"/>
                <w:sz w:val="24"/>
                <w:szCs w:val="24"/>
              </w:rPr>
              <w:t>бразовательных</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учреждений от пожаров  </w:t>
            </w:r>
          </w:p>
        </w:tc>
        <w:tc>
          <w:tcPr>
            <w:tcW w:w="1417"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Администра</w:t>
            </w:r>
            <w:proofErr w:type="spellEnd"/>
          </w:p>
          <w:p w:rsidR="0057339E" w:rsidRDefault="0057339E" w:rsidP="006E122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ция</w:t>
            </w:r>
            <w:proofErr w:type="spellEnd"/>
            <w:r>
              <w:rPr>
                <w:rFonts w:ascii="Times New Roman" w:hAnsi="Times New Roman" w:cs="Times New Roman"/>
                <w:sz w:val="24"/>
                <w:szCs w:val="24"/>
              </w:rPr>
              <w:t xml:space="preserve">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2012 год</w:t>
            </w:r>
          </w:p>
        </w:tc>
        <w:tc>
          <w:tcPr>
            <w:tcW w:w="3827"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определение мероприятий с целью дальнейшего анализа затрат     </w:t>
            </w:r>
          </w:p>
        </w:tc>
      </w:tr>
      <w:tr w:rsidR="0057339E" w:rsidTr="006E1220">
        <w:tblPrEx>
          <w:tblCellMar>
            <w:top w:w="0" w:type="dxa"/>
            <w:bottom w:w="0" w:type="dxa"/>
          </w:tblCellMar>
        </w:tblPrEx>
        <w:trPr>
          <w:cantSplit/>
          <w:trHeight w:val="960"/>
        </w:trPr>
        <w:tc>
          <w:tcPr>
            <w:tcW w:w="851"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3.5.</w:t>
            </w:r>
          </w:p>
        </w:tc>
        <w:tc>
          <w:tcPr>
            <w:tcW w:w="3403"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Уточнение планов действий (взаимодействий) на случай возникновения крупномасштабных чрезвычайных ситуаций      </w:t>
            </w:r>
          </w:p>
        </w:tc>
        <w:tc>
          <w:tcPr>
            <w:tcW w:w="1417"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Администра</w:t>
            </w:r>
            <w:proofErr w:type="spellEnd"/>
          </w:p>
          <w:p w:rsidR="0057339E" w:rsidRDefault="0057339E" w:rsidP="006E122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ция</w:t>
            </w:r>
            <w:proofErr w:type="spellEnd"/>
            <w:r>
              <w:rPr>
                <w:rFonts w:ascii="Times New Roman" w:hAnsi="Times New Roman" w:cs="Times New Roman"/>
                <w:sz w:val="24"/>
                <w:szCs w:val="24"/>
              </w:rPr>
              <w:t xml:space="preserve">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ежегодно</w:t>
            </w:r>
          </w:p>
        </w:tc>
        <w:tc>
          <w:tcPr>
            <w:tcW w:w="3827"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корректировка планов  действий (взаимодействий) по результатам   </w:t>
            </w:r>
            <w:r>
              <w:rPr>
                <w:rFonts w:ascii="Times New Roman" w:hAnsi="Times New Roman" w:cs="Times New Roman"/>
                <w:sz w:val="24"/>
                <w:szCs w:val="24"/>
              </w:rPr>
              <w:br/>
              <w:t>выполнения программных</w:t>
            </w:r>
            <w:r>
              <w:rPr>
                <w:rFonts w:ascii="Times New Roman" w:hAnsi="Times New Roman" w:cs="Times New Roman"/>
                <w:sz w:val="24"/>
                <w:szCs w:val="24"/>
              </w:rPr>
              <w:br/>
              <w:t xml:space="preserve">мероприятий на </w:t>
            </w:r>
            <w:proofErr w:type="spellStart"/>
            <w:proofErr w:type="gramStart"/>
            <w:r>
              <w:rPr>
                <w:rFonts w:ascii="Times New Roman" w:hAnsi="Times New Roman" w:cs="Times New Roman"/>
                <w:sz w:val="24"/>
                <w:szCs w:val="24"/>
              </w:rPr>
              <w:t>муниципа</w:t>
            </w:r>
            <w:proofErr w:type="spellEnd"/>
            <w:r>
              <w:rPr>
                <w:rFonts w:ascii="Times New Roman" w:hAnsi="Times New Roman" w:cs="Times New Roman"/>
                <w:sz w:val="24"/>
                <w:szCs w:val="24"/>
              </w:rPr>
              <w:t>-льном</w:t>
            </w:r>
            <w:proofErr w:type="gramEnd"/>
            <w:r>
              <w:rPr>
                <w:rFonts w:ascii="Times New Roman" w:hAnsi="Times New Roman" w:cs="Times New Roman"/>
                <w:sz w:val="24"/>
                <w:szCs w:val="24"/>
              </w:rPr>
              <w:t xml:space="preserve"> уровне           </w:t>
            </w:r>
          </w:p>
        </w:tc>
      </w:tr>
      <w:tr w:rsidR="0057339E" w:rsidTr="006E1220">
        <w:tblPrEx>
          <w:tblCellMar>
            <w:top w:w="0" w:type="dxa"/>
            <w:bottom w:w="0" w:type="dxa"/>
          </w:tblCellMar>
        </w:tblPrEx>
        <w:trPr>
          <w:cantSplit/>
          <w:trHeight w:val="1680"/>
        </w:trPr>
        <w:tc>
          <w:tcPr>
            <w:tcW w:w="851"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3.6.</w:t>
            </w:r>
          </w:p>
        </w:tc>
        <w:tc>
          <w:tcPr>
            <w:tcW w:w="3403"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Доклад о состоянии </w:t>
            </w:r>
            <w:r>
              <w:rPr>
                <w:rFonts w:ascii="Times New Roman" w:hAnsi="Times New Roman" w:cs="Times New Roman"/>
                <w:sz w:val="24"/>
                <w:szCs w:val="24"/>
              </w:rPr>
              <w:br/>
              <w:t xml:space="preserve">защиты населения и     </w:t>
            </w:r>
            <w:r>
              <w:rPr>
                <w:rFonts w:ascii="Times New Roman" w:hAnsi="Times New Roman" w:cs="Times New Roman"/>
                <w:sz w:val="24"/>
                <w:szCs w:val="24"/>
              </w:rPr>
              <w:br/>
              <w:t>территорий сельского поселения от чрезвычайных ситуаций природного</w:t>
            </w:r>
            <w:r>
              <w:rPr>
                <w:rFonts w:ascii="Times New Roman" w:hAnsi="Times New Roman" w:cs="Times New Roman"/>
                <w:sz w:val="24"/>
                <w:szCs w:val="24"/>
              </w:rPr>
              <w:br/>
              <w:t xml:space="preserve">и техногенного         </w:t>
            </w:r>
            <w:r>
              <w:rPr>
                <w:rFonts w:ascii="Times New Roman" w:hAnsi="Times New Roman" w:cs="Times New Roman"/>
                <w:sz w:val="24"/>
                <w:szCs w:val="24"/>
              </w:rPr>
              <w:br/>
              <w:t xml:space="preserve">характера              </w:t>
            </w:r>
          </w:p>
        </w:tc>
        <w:tc>
          <w:tcPr>
            <w:tcW w:w="1417"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Администра</w:t>
            </w:r>
            <w:proofErr w:type="spellEnd"/>
          </w:p>
          <w:p w:rsidR="0057339E" w:rsidRDefault="0057339E" w:rsidP="006E1220">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ция</w:t>
            </w:r>
            <w:proofErr w:type="spellEnd"/>
            <w:r>
              <w:rPr>
                <w:rFonts w:ascii="Times New Roman" w:hAnsi="Times New Roman" w:cs="Times New Roman"/>
                <w:sz w:val="24"/>
                <w:szCs w:val="24"/>
              </w:rPr>
              <w:t xml:space="preserve"> сельского поселения</w:t>
            </w:r>
          </w:p>
        </w:tc>
        <w:tc>
          <w:tcPr>
            <w:tcW w:w="1276"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ежегодно</w:t>
            </w:r>
          </w:p>
        </w:tc>
        <w:tc>
          <w:tcPr>
            <w:tcW w:w="3827" w:type="dxa"/>
            <w:tcBorders>
              <w:top w:val="single" w:sz="6" w:space="0" w:color="auto"/>
              <w:left w:val="single" w:sz="6" w:space="0" w:color="auto"/>
              <w:bottom w:val="single" w:sz="6" w:space="0" w:color="auto"/>
              <w:right w:val="single" w:sz="6" w:space="0" w:color="auto"/>
            </w:tcBorders>
          </w:tcPr>
          <w:p w:rsidR="0057339E" w:rsidRDefault="0057339E" w:rsidP="006E122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исполнение Постановления </w:t>
            </w:r>
            <w:proofErr w:type="spellStart"/>
            <w:r>
              <w:rPr>
                <w:rFonts w:ascii="Times New Roman" w:hAnsi="Times New Roman" w:cs="Times New Roman"/>
                <w:sz w:val="24"/>
                <w:szCs w:val="24"/>
              </w:rPr>
              <w:t>Прави-тельства</w:t>
            </w:r>
            <w:proofErr w:type="spellEnd"/>
            <w:r>
              <w:rPr>
                <w:rFonts w:ascii="Times New Roman" w:hAnsi="Times New Roman" w:cs="Times New Roman"/>
                <w:sz w:val="24"/>
                <w:szCs w:val="24"/>
              </w:rPr>
              <w:t xml:space="preserve"> Российской Федерации от  </w:t>
            </w:r>
            <w:r>
              <w:rPr>
                <w:rFonts w:ascii="Times New Roman" w:hAnsi="Times New Roman" w:cs="Times New Roman"/>
                <w:sz w:val="24"/>
                <w:szCs w:val="24"/>
              </w:rPr>
              <w:br/>
              <w:t>29.04.1995 N 444 "О подготовке ежегодного государственного до</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лада о состоянии защиты </w:t>
            </w:r>
            <w:proofErr w:type="spellStart"/>
            <w:r>
              <w:rPr>
                <w:rFonts w:ascii="Times New Roman" w:hAnsi="Times New Roman" w:cs="Times New Roman"/>
                <w:sz w:val="24"/>
                <w:szCs w:val="24"/>
              </w:rPr>
              <w:t>населе-ния</w:t>
            </w:r>
            <w:proofErr w:type="spellEnd"/>
            <w:r>
              <w:rPr>
                <w:rFonts w:ascii="Times New Roman" w:hAnsi="Times New Roman" w:cs="Times New Roman"/>
                <w:sz w:val="24"/>
                <w:szCs w:val="24"/>
              </w:rPr>
              <w:t xml:space="preserve"> и территорий Российской Феде</w:t>
            </w:r>
            <w:r>
              <w:rPr>
                <w:rFonts w:ascii="Times New Roman" w:hAnsi="Times New Roman" w:cs="Times New Roman"/>
                <w:sz w:val="24"/>
                <w:szCs w:val="24"/>
              </w:rPr>
              <w:br/>
              <w:t xml:space="preserve">рации от чрезвычайных ситуаций природного и техногенного        </w:t>
            </w:r>
            <w:r>
              <w:rPr>
                <w:rFonts w:ascii="Times New Roman" w:hAnsi="Times New Roman" w:cs="Times New Roman"/>
                <w:sz w:val="24"/>
                <w:szCs w:val="24"/>
              </w:rPr>
              <w:br/>
              <w:t xml:space="preserve">характера"            </w:t>
            </w:r>
          </w:p>
        </w:tc>
      </w:tr>
    </w:tbl>
    <w:p w:rsidR="0057339E" w:rsidRDefault="0057339E" w:rsidP="0057339E">
      <w:pPr>
        <w:pStyle w:val="ConsPlusTitle"/>
        <w:widowControl/>
        <w:jc w:val="center"/>
        <w:rPr>
          <w:sz w:val="28"/>
          <w:szCs w:val="28"/>
        </w:rPr>
      </w:pPr>
    </w:p>
    <w:p w:rsidR="0057339E" w:rsidRDefault="0057339E" w:rsidP="0057339E">
      <w:pPr>
        <w:pStyle w:val="ConsPlusTitle"/>
        <w:widowControl/>
        <w:jc w:val="center"/>
        <w:rPr>
          <w:sz w:val="28"/>
          <w:szCs w:val="28"/>
        </w:rPr>
      </w:pPr>
    </w:p>
    <w:p w:rsidR="0057339E" w:rsidRDefault="0057339E" w:rsidP="0057339E">
      <w:pPr>
        <w:pStyle w:val="ConsPlusTitle"/>
        <w:widowControl/>
        <w:jc w:val="center"/>
        <w:rPr>
          <w:sz w:val="28"/>
          <w:szCs w:val="28"/>
        </w:rPr>
      </w:pPr>
    </w:p>
    <w:p w:rsidR="0057339E" w:rsidRDefault="0057339E" w:rsidP="0057339E">
      <w:pPr>
        <w:pStyle w:val="ConsPlusTitle"/>
        <w:widowControl/>
        <w:jc w:val="center"/>
        <w:rPr>
          <w:sz w:val="28"/>
          <w:szCs w:val="28"/>
        </w:rPr>
      </w:pPr>
    </w:p>
    <w:p w:rsidR="0057339E" w:rsidRDefault="0057339E" w:rsidP="0057339E">
      <w:pPr>
        <w:pStyle w:val="ConsPlusTitle"/>
        <w:widowControl/>
        <w:jc w:val="center"/>
        <w:rPr>
          <w:sz w:val="28"/>
          <w:szCs w:val="28"/>
        </w:rPr>
      </w:pPr>
    </w:p>
    <w:p w:rsidR="0057339E" w:rsidRDefault="0057339E" w:rsidP="0057339E">
      <w:pPr>
        <w:pStyle w:val="ConsPlusTitle"/>
        <w:widowControl/>
        <w:jc w:val="center"/>
        <w:rPr>
          <w:sz w:val="28"/>
          <w:szCs w:val="28"/>
        </w:rPr>
      </w:pPr>
    </w:p>
    <w:p w:rsidR="0057339E" w:rsidRPr="00C70253" w:rsidRDefault="0057339E" w:rsidP="0057339E">
      <w:pPr>
        <w:pStyle w:val="ConsPlusTitle"/>
        <w:widowControl/>
        <w:jc w:val="center"/>
        <w:rPr>
          <w:sz w:val="28"/>
          <w:szCs w:val="28"/>
        </w:rPr>
      </w:pPr>
      <w:r w:rsidRPr="00C70253">
        <w:rPr>
          <w:sz w:val="28"/>
          <w:szCs w:val="28"/>
        </w:rPr>
        <w:lastRenderedPageBreak/>
        <w:t>МЕТОДИКА ОЦЕНКИ ЭФФЕКТИВНОСТИ</w:t>
      </w:r>
    </w:p>
    <w:p w:rsidR="0057339E" w:rsidRPr="00C70253" w:rsidRDefault="0057339E" w:rsidP="0057339E">
      <w:pPr>
        <w:autoSpaceDE w:val="0"/>
        <w:autoSpaceDN w:val="0"/>
        <w:adjustRightInd w:val="0"/>
        <w:jc w:val="center"/>
        <w:outlineLvl w:val="1"/>
        <w:rPr>
          <w:b/>
          <w:sz w:val="28"/>
          <w:szCs w:val="28"/>
        </w:rPr>
      </w:pPr>
      <w:r w:rsidRPr="00C70253">
        <w:rPr>
          <w:b/>
          <w:sz w:val="28"/>
          <w:szCs w:val="28"/>
        </w:rPr>
        <w:t>муниципальной долгосрочной целевой программы</w:t>
      </w:r>
    </w:p>
    <w:p w:rsidR="0057339E" w:rsidRPr="00C70253" w:rsidRDefault="0057339E" w:rsidP="0057339E">
      <w:pPr>
        <w:autoSpaceDE w:val="0"/>
        <w:autoSpaceDN w:val="0"/>
        <w:adjustRightInd w:val="0"/>
        <w:jc w:val="center"/>
        <w:rPr>
          <w:b/>
          <w:sz w:val="28"/>
          <w:szCs w:val="28"/>
        </w:rPr>
      </w:pPr>
      <w:r w:rsidRPr="00C70253">
        <w:rPr>
          <w:b/>
          <w:sz w:val="28"/>
          <w:szCs w:val="28"/>
        </w:rPr>
        <w:t xml:space="preserve">"Пожарная безопасность и защита населения и территории  сельского поселения </w:t>
      </w:r>
      <w:r>
        <w:rPr>
          <w:b/>
          <w:sz w:val="28"/>
          <w:szCs w:val="28"/>
        </w:rPr>
        <w:t xml:space="preserve">Богородицкий сельсовет </w:t>
      </w:r>
      <w:r w:rsidRPr="00C70253">
        <w:rPr>
          <w:b/>
          <w:sz w:val="28"/>
          <w:szCs w:val="28"/>
        </w:rPr>
        <w:t xml:space="preserve">от чрезвычайных ситуаций </w:t>
      </w:r>
    </w:p>
    <w:p w:rsidR="0057339E" w:rsidRPr="00C70253" w:rsidRDefault="0057339E" w:rsidP="0057339E">
      <w:pPr>
        <w:autoSpaceDE w:val="0"/>
        <w:autoSpaceDN w:val="0"/>
        <w:adjustRightInd w:val="0"/>
        <w:jc w:val="center"/>
        <w:rPr>
          <w:b/>
          <w:sz w:val="28"/>
          <w:szCs w:val="28"/>
        </w:rPr>
      </w:pPr>
      <w:r w:rsidRPr="00C70253">
        <w:rPr>
          <w:b/>
          <w:sz w:val="28"/>
          <w:szCs w:val="28"/>
        </w:rPr>
        <w:t>на 201</w:t>
      </w:r>
      <w:r>
        <w:rPr>
          <w:b/>
          <w:sz w:val="28"/>
          <w:szCs w:val="28"/>
        </w:rPr>
        <w:t>2</w:t>
      </w:r>
      <w:r w:rsidRPr="00C70253">
        <w:rPr>
          <w:b/>
          <w:sz w:val="28"/>
          <w:szCs w:val="28"/>
        </w:rPr>
        <w:t>-201</w:t>
      </w:r>
      <w:r>
        <w:rPr>
          <w:b/>
          <w:sz w:val="28"/>
          <w:szCs w:val="28"/>
        </w:rPr>
        <w:t>4</w:t>
      </w:r>
      <w:r w:rsidRPr="00C70253">
        <w:rPr>
          <w:b/>
          <w:sz w:val="28"/>
          <w:szCs w:val="28"/>
        </w:rPr>
        <w:t xml:space="preserve"> годы "</w:t>
      </w:r>
    </w:p>
    <w:p w:rsidR="0057339E" w:rsidRPr="007B4534" w:rsidRDefault="0057339E" w:rsidP="0057339E">
      <w:pPr>
        <w:autoSpaceDE w:val="0"/>
        <w:autoSpaceDN w:val="0"/>
        <w:adjustRightInd w:val="0"/>
        <w:jc w:val="center"/>
        <w:outlineLvl w:val="1"/>
        <w:rPr>
          <w:sz w:val="28"/>
          <w:szCs w:val="28"/>
        </w:rPr>
      </w:pPr>
      <w:r w:rsidRPr="007B4534">
        <w:rPr>
          <w:sz w:val="28"/>
          <w:szCs w:val="28"/>
        </w:rPr>
        <w:t>I. Общие положения</w:t>
      </w:r>
    </w:p>
    <w:p w:rsidR="0057339E" w:rsidRPr="007B4534" w:rsidRDefault="0057339E" w:rsidP="0057339E">
      <w:pPr>
        <w:autoSpaceDE w:val="0"/>
        <w:autoSpaceDN w:val="0"/>
        <w:adjustRightInd w:val="0"/>
        <w:ind w:firstLine="540"/>
        <w:jc w:val="both"/>
        <w:rPr>
          <w:sz w:val="28"/>
          <w:szCs w:val="28"/>
        </w:rPr>
      </w:pPr>
      <w:r w:rsidRPr="007B4534">
        <w:rPr>
          <w:rStyle w:val="a3"/>
          <w:b w:val="0"/>
          <w:sz w:val="28"/>
          <w:szCs w:val="28"/>
        </w:rPr>
        <w:t xml:space="preserve"> </w:t>
      </w:r>
      <w:r w:rsidRPr="007B4534">
        <w:rPr>
          <w:sz w:val="28"/>
          <w:szCs w:val="28"/>
        </w:rPr>
        <w:t xml:space="preserve"> Методика ориентирована на повышение эффективности мероприятий по пожарной безопасности и защите населения и территории от чрезвычайных ситуаций.</w:t>
      </w:r>
    </w:p>
    <w:p w:rsidR="0057339E" w:rsidRPr="007B4534" w:rsidRDefault="0057339E" w:rsidP="0057339E">
      <w:pPr>
        <w:autoSpaceDE w:val="0"/>
        <w:autoSpaceDN w:val="0"/>
        <w:adjustRightInd w:val="0"/>
        <w:jc w:val="center"/>
        <w:outlineLvl w:val="1"/>
        <w:rPr>
          <w:sz w:val="28"/>
          <w:szCs w:val="28"/>
        </w:rPr>
      </w:pPr>
      <w:r w:rsidRPr="007B4534">
        <w:rPr>
          <w:sz w:val="28"/>
          <w:szCs w:val="28"/>
        </w:rPr>
        <w:t>II. Система показателей оценки эффективности Программы</w:t>
      </w:r>
    </w:p>
    <w:p w:rsidR="0057339E" w:rsidRPr="007B4534" w:rsidRDefault="0057339E" w:rsidP="0057339E">
      <w:pPr>
        <w:autoSpaceDE w:val="0"/>
        <w:autoSpaceDN w:val="0"/>
        <w:adjustRightInd w:val="0"/>
        <w:ind w:firstLine="540"/>
        <w:jc w:val="both"/>
        <w:rPr>
          <w:sz w:val="28"/>
          <w:szCs w:val="28"/>
        </w:rPr>
      </w:pPr>
      <w:r w:rsidRPr="007B4534">
        <w:rPr>
          <w:sz w:val="28"/>
          <w:szCs w:val="28"/>
        </w:rPr>
        <w:t>2.1. В основе оценки эффективности Программы лежит система, включающая два показателя, характеризующих эффективность Программы.</w:t>
      </w:r>
    </w:p>
    <w:p w:rsidR="0057339E" w:rsidRPr="007B4534" w:rsidRDefault="0057339E" w:rsidP="0057339E">
      <w:pPr>
        <w:autoSpaceDE w:val="0"/>
        <w:autoSpaceDN w:val="0"/>
        <w:adjustRightInd w:val="0"/>
        <w:ind w:firstLine="540"/>
        <w:jc w:val="both"/>
        <w:rPr>
          <w:sz w:val="28"/>
          <w:szCs w:val="28"/>
        </w:rPr>
      </w:pPr>
      <w:r w:rsidRPr="007B4534">
        <w:rPr>
          <w:sz w:val="28"/>
          <w:szCs w:val="28"/>
        </w:rPr>
        <w:t>2.1.1. Показатель по пожарам - ПП.</w:t>
      </w:r>
    </w:p>
    <w:p w:rsidR="0057339E" w:rsidRPr="007B4534" w:rsidRDefault="0057339E" w:rsidP="0057339E">
      <w:pPr>
        <w:autoSpaceDE w:val="0"/>
        <w:autoSpaceDN w:val="0"/>
        <w:adjustRightInd w:val="0"/>
        <w:ind w:firstLine="540"/>
        <w:jc w:val="both"/>
        <w:rPr>
          <w:sz w:val="28"/>
          <w:szCs w:val="28"/>
        </w:rPr>
      </w:pPr>
      <w:r w:rsidRPr="007B4534">
        <w:rPr>
          <w:sz w:val="28"/>
          <w:szCs w:val="28"/>
        </w:rPr>
        <w:t>Расчет показателя ПП осуществляется по следующей формуле:</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w:t>
      </w:r>
      <w:proofErr w:type="gramStart"/>
      <w:r w:rsidRPr="007B4534">
        <w:rPr>
          <w:rFonts w:ascii="Times New Roman" w:hAnsi="Times New Roman" w:cs="Times New Roman"/>
          <w:sz w:val="28"/>
          <w:szCs w:val="28"/>
        </w:rPr>
        <w:t>П</w:t>
      </w:r>
      <w:proofErr w:type="gramEnd"/>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ОГ</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w:t>
      </w:r>
      <w:proofErr w:type="gramStart"/>
      <w:r w:rsidRPr="007B4534">
        <w:rPr>
          <w:rFonts w:ascii="Times New Roman" w:hAnsi="Times New Roman" w:cs="Times New Roman"/>
          <w:sz w:val="28"/>
          <w:szCs w:val="28"/>
        </w:rPr>
        <w:t>П</w:t>
      </w:r>
      <w:proofErr w:type="gramEnd"/>
      <w:r w:rsidRPr="007B4534">
        <w:rPr>
          <w:rFonts w:ascii="Times New Roman" w:hAnsi="Times New Roman" w:cs="Times New Roman"/>
          <w:sz w:val="28"/>
          <w:szCs w:val="28"/>
        </w:rPr>
        <w:t xml:space="preserve"> = ----- х 100,</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П    </w:t>
      </w:r>
      <w:proofErr w:type="spellStart"/>
      <w:proofErr w:type="gramStart"/>
      <w:r w:rsidRPr="007B4534">
        <w:rPr>
          <w:rFonts w:ascii="Times New Roman" w:hAnsi="Times New Roman" w:cs="Times New Roman"/>
          <w:sz w:val="28"/>
          <w:szCs w:val="28"/>
        </w:rPr>
        <w:t>П</w:t>
      </w:r>
      <w:proofErr w:type="spellEnd"/>
      <w:proofErr w:type="gramEnd"/>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Б</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где </w:t>
      </w:r>
      <w:proofErr w:type="gramStart"/>
      <w:r w:rsidRPr="007B4534">
        <w:rPr>
          <w:rFonts w:ascii="Times New Roman" w:hAnsi="Times New Roman" w:cs="Times New Roman"/>
          <w:sz w:val="28"/>
          <w:szCs w:val="28"/>
        </w:rPr>
        <w:t>П</w:t>
      </w:r>
      <w:proofErr w:type="gramEnd"/>
      <w:r w:rsidRPr="007B4534">
        <w:rPr>
          <w:rFonts w:ascii="Times New Roman" w:hAnsi="Times New Roman" w:cs="Times New Roman"/>
          <w:sz w:val="28"/>
          <w:szCs w:val="28"/>
        </w:rPr>
        <w:t xml:space="preserve">   - количество пожаров за отчетный год;</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ОГ</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w:t>
      </w:r>
      <w:proofErr w:type="gramStart"/>
      <w:r w:rsidRPr="007B4534">
        <w:rPr>
          <w:rFonts w:ascii="Times New Roman" w:hAnsi="Times New Roman" w:cs="Times New Roman"/>
          <w:sz w:val="28"/>
          <w:szCs w:val="28"/>
        </w:rPr>
        <w:t>П</w:t>
      </w:r>
      <w:proofErr w:type="gramEnd"/>
      <w:r w:rsidRPr="007B4534">
        <w:rPr>
          <w:rFonts w:ascii="Times New Roman" w:hAnsi="Times New Roman" w:cs="Times New Roman"/>
          <w:sz w:val="28"/>
          <w:szCs w:val="28"/>
        </w:rPr>
        <w:t xml:space="preserve"> - количество пожаров в 2010 году (базовый показатель).</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Б</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Показатель </w:t>
      </w:r>
      <w:proofErr w:type="gramStart"/>
      <w:r w:rsidRPr="007B4534">
        <w:rPr>
          <w:rFonts w:ascii="Times New Roman" w:hAnsi="Times New Roman" w:cs="Times New Roman"/>
          <w:sz w:val="28"/>
          <w:szCs w:val="28"/>
        </w:rPr>
        <w:t>П</w:t>
      </w:r>
      <w:proofErr w:type="gramEnd"/>
      <w:r w:rsidRPr="007B4534">
        <w:rPr>
          <w:rFonts w:ascii="Times New Roman" w:hAnsi="Times New Roman" w:cs="Times New Roman"/>
          <w:sz w:val="28"/>
          <w:szCs w:val="28"/>
        </w:rPr>
        <w:t xml:space="preserve">  = 4145.</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Б</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При значении:</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w:t>
      </w:r>
      <w:proofErr w:type="gramStart"/>
      <w:r w:rsidRPr="007B4534">
        <w:rPr>
          <w:rFonts w:ascii="Times New Roman" w:hAnsi="Times New Roman" w:cs="Times New Roman"/>
          <w:sz w:val="28"/>
          <w:szCs w:val="28"/>
        </w:rPr>
        <w:t>П</w:t>
      </w:r>
      <w:proofErr w:type="gramEnd"/>
      <w:r w:rsidRPr="007B4534">
        <w:rPr>
          <w:rFonts w:ascii="Times New Roman" w:hAnsi="Times New Roman" w:cs="Times New Roman"/>
          <w:sz w:val="28"/>
          <w:szCs w:val="28"/>
        </w:rPr>
        <w:t xml:space="preserve">  менее 100 процентов реализация Программы является эффективной;</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w:t>
      </w:r>
      <w:proofErr w:type="gramStart"/>
      <w:r w:rsidRPr="007B4534">
        <w:rPr>
          <w:rFonts w:ascii="Times New Roman" w:hAnsi="Times New Roman" w:cs="Times New Roman"/>
          <w:sz w:val="28"/>
          <w:szCs w:val="28"/>
        </w:rPr>
        <w:t>П</w:t>
      </w:r>
      <w:proofErr w:type="gramEnd"/>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w:t>
      </w:r>
      <w:proofErr w:type="gramStart"/>
      <w:r w:rsidRPr="007B4534">
        <w:rPr>
          <w:rFonts w:ascii="Times New Roman" w:hAnsi="Times New Roman" w:cs="Times New Roman"/>
          <w:sz w:val="28"/>
          <w:szCs w:val="28"/>
        </w:rPr>
        <w:t>П</w:t>
      </w:r>
      <w:proofErr w:type="gramEnd"/>
      <w:r w:rsidRPr="007B4534">
        <w:rPr>
          <w:rFonts w:ascii="Times New Roman" w:hAnsi="Times New Roman" w:cs="Times New Roman"/>
          <w:sz w:val="28"/>
          <w:szCs w:val="28"/>
        </w:rPr>
        <w:t xml:space="preserve">  равно  и  более  100  процентов  -  реализация  Программы  является</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w:t>
      </w:r>
      <w:proofErr w:type="gramStart"/>
      <w:r w:rsidRPr="007B4534">
        <w:rPr>
          <w:rFonts w:ascii="Times New Roman" w:hAnsi="Times New Roman" w:cs="Times New Roman"/>
          <w:sz w:val="28"/>
          <w:szCs w:val="28"/>
        </w:rPr>
        <w:t>П</w:t>
      </w:r>
      <w:proofErr w:type="gramEnd"/>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неэффективной.</w:t>
      </w:r>
    </w:p>
    <w:p w:rsidR="0057339E" w:rsidRPr="007B4534" w:rsidRDefault="0057339E" w:rsidP="0057339E">
      <w:pPr>
        <w:autoSpaceDE w:val="0"/>
        <w:autoSpaceDN w:val="0"/>
        <w:adjustRightInd w:val="0"/>
        <w:ind w:firstLine="540"/>
        <w:jc w:val="both"/>
        <w:rPr>
          <w:sz w:val="28"/>
          <w:szCs w:val="28"/>
        </w:rPr>
      </w:pPr>
      <w:r w:rsidRPr="007B4534">
        <w:rPr>
          <w:sz w:val="28"/>
          <w:szCs w:val="28"/>
        </w:rPr>
        <w:t>2.1.2. Показатель по количеству спасенных людей - КС.</w:t>
      </w:r>
    </w:p>
    <w:p w:rsidR="0057339E" w:rsidRPr="007B4534" w:rsidRDefault="0057339E" w:rsidP="0057339E">
      <w:pPr>
        <w:autoSpaceDE w:val="0"/>
        <w:autoSpaceDN w:val="0"/>
        <w:adjustRightInd w:val="0"/>
        <w:ind w:firstLine="540"/>
        <w:jc w:val="both"/>
        <w:rPr>
          <w:sz w:val="28"/>
          <w:szCs w:val="28"/>
        </w:rPr>
      </w:pPr>
      <w:r w:rsidRPr="007B4534">
        <w:rPr>
          <w:sz w:val="28"/>
          <w:szCs w:val="28"/>
        </w:rPr>
        <w:t>Расчет показателя КС осуществляется по следующей формуле:</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К</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Б</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К  = ------- х 100,</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С     К</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ОГ</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где</w:t>
      </w:r>
      <w:proofErr w:type="gramStart"/>
      <w:r w:rsidRPr="007B4534">
        <w:rPr>
          <w:rFonts w:ascii="Times New Roman" w:hAnsi="Times New Roman" w:cs="Times New Roman"/>
          <w:sz w:val="28"/>
          <w:szCs w:val="28"/>
        </w:rPr>
        <w:t xml:space="preserve"> К</w:t>
      </w:r>
      <w:proofErr w:type="gramEnd"/>
      <w:r w:rsidRPr="007B4534">
        <w:rPr>
          <w:rFonts w:ascii="Times New Roman" w:hAnsi="Times New Roman" w:cs="Times New Roman"/>
          <w:sz w:val="28"/>
          <w:szCs w:val="28"/>
        </w:rPr>
        <w:t xml:space="preserve">   - количество спасенных людей за отчетный год;</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ОГ</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w:t>
      </w:r>
      <w:proofErr w:type="gramStart"/>
      <w:r w:rsidRPr="007B4534">
        <w:rPr>
          <w:rFonts w:ascii="Times New Roman" w:hAnsi="Times New Roman" w:cs="Times New Roman"/>
          <w:sz w:val="28"/>
          <w:szCs w:val="28"/>
        </w:rPr>
        <w:t>К</w:t>
      </w:r>
      <w:proofErr w:type="gramEnd"/>
      <w:r w:rsidRPr="007B4534">
        <w:rPr>
          <w:rFonts w:ascii="Times New Roman" w:hAnsi="Times New Roman" w:cs="Times New Roman"/>
          <w:sz w:val="28"/>
          <w:szCs w:val="28"/>
        </w:rPr>
        <w:t xml:space="preserve">  - </w:t>
      </w:r>
      <w:proofErr w:type="gramStart"/>
      <w:r w:rsidRPr="007B4534">
        <w:rPr>
          <w:rFonts w:ascii="Times New Roman" w:hAnsi="Times New Roman" w:cs="Times New Roman"/>
          <w:sz w:val="28"/>
          <w:szCs w:val="28"/>
        </w:rPr>
        <w:t>количество</w:t>
      </w:r>
      <w:proofErr w:type="gramEnd"/>
      <w:r w:rsidRPr="007B4534">
        <w:rPr>
          <w:rFonts w:ascii="Times New Roman" w:hAnsi="Times New Roman" w:cs="Times New Roman"/>
          <w:sz w:val="28"/>
          <w:szCs w:val="28"/>
        </w:rPr>
        <w:t xml:space="preserve"> спасенных людей в 2010 году (базовый показатель).</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Б</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Показатель</w:t>
      </w:r>
      <w:proofErr w:type="gramStart"/>
      <w:r w:rsidRPr="007B4534">
        <w:rPr>
          <w:rFonts w:ascii="Times New Roman" w:hAnsi="Times New Roman" w:cs="Times New Roman"/>
          <w:sz w:val="28"/>
          <w:szCs w:val="28"/>
        </w:rPr>
        <w:t xml:space="preserve"> К</w:t>
      </w:r>
      <w:proofErr w:type="gramEnd"/>
      <w:r w:rsidRPr="007B4534">
        <w:rPr>
          <w:rFonts w:ascii="Times New Roman" w:hAnsi="Times New Roman" w:cs="Times New Roman"/>
          <w:sz w:val="28"/>
          <w:szCs w:val="28"/>
        </w:rPr>
        <w:t xml:space="preserve">  = 632.</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Б</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При значении:</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lastRenderedPageBreak/>
        <w:t xml:space="preserve">    </w:t>
      </w:r>
      <w:proofErr w:type="gramStart"/>
      <w:r w:rsidRPr="007B4534">
        <w:rPr>
          <w:rFonts w:ascii="Times New Roman" w:hAnsi="Times New Roman" w:cs="Times New Roman"/>
          <w:sz w:val="28"/>
          <w:szCs w:val="28"/>
        </w:rPr>
        <w:t>К</w:t>
      </w:r>
      <w:proofErr w:type="gramEnd"/>
      <w:r w:rsidRPr="007B4534">
        <w:rPr>
          <w:rFonts w:ascii="Times New Roman" w:hAnsi="Times New Roman" w:cs="Times New Roman"/>
          <w:sz w:val="28"/>
          <w:szCs w:val="28"/>
        </w:rPr>
        <w:t xml:space="preserve">  более 100 процентов реализация Программы является эффективной;</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С</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w:t>
      </w:r>
      <w:proofErr w:type="gramStart"/>
      <w:r w:rsidRPr="007B4534">
        <w:rPr>
          <w:rFonts w:ascii="Times New Roman" w:hAnsi="Times New Roman" w:cs="Times New Roman"/>
          <w:sz w:val="28"/>
          <w:szCs w:val="28"/>
        </w:rPr>
        <w:t>К</w:t>
      </w:r>
      <w:proofErr w:type="gramEnd"/>
      <w:r w:rsidRPr="007B4534">
        <w:rPr>
          <w:rFonts w:ascii="Times New Roman" w:hAnsi="Times New Roman" w:cs="Times New Roman"/>
          <w:sz w:val="28"/>
          <w:szCs w:val="28"/>
        </w:rPr>
        <w:t xml:space="preserve">  равно  и  менее  100  процентов - реализация   Программы   является</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 xml:space="preserve">     С</w:t>
      </w:r>
    </w:p>
    <w:p w:rsidR="0057339E" w:rsidRPr="007B4534" w:rsidRDefault="0057339E" w:rsidP="0057339E">
      <w:pPr>
        <w:pStyle w:val="ConsPlusNonformat"/>
        <w:widowControl/>
        <w:jc w:val="both"/>
        <w:rPr>
          <w:rFonts w:ascii="Times New Roman" w:hAnsi="Times New Roman" w:cs="Times New Roman"/>
          <w:sz w:val="28"/>
          <w:szCs w:val="28"/>
        </w:rPr>
      </w:pPr>
      <w:r w:rsidRPr="007B4534">
        <w:rPr>
          <w:rFonts w:ascii="Times New Roman" w:hAnsi="Times New Roman" w:cs="Times New Roman"/>
          <w:sz w:val="28"/>
          <w:szCs w:val="28"/>
        </w:rPr>
        <w:t>неэффективной.</w:t>
      </w:r>
    </w:p>
    <w:p w:rsidR="0057339E" w:rsidRPr="007B4534" w:rsidRDefault="0057339E" w:rsidP="0057339E">
      <w:pPr>
        <w:autoSpaceDE w:val="0"/>
        <w:autoSpaceDN w:val="0"/>
        <w:adjustRightInd w:val="0"/>
        <w:ind w:firstLine="540"/>
        <w:jc w:val="both"/>
        <w:rPr>
          <w:sz w:val="28"/>
          <w:szCs w:val="28"/>
        </w:rPr>
      </w:pPr>
      <w:r w:rsidRPr="007B4534">
        <w:rPr>
          <w:sz w:val="28"/>
          <w:szCs w:val="28"/>
        </w:rPr>
        <w:t xml:space="preserve">2.2. Оценка эффективности реализации Программы производится ее разработчиком, Администрацией сельского поселения Богородицкий сельсовет, по завершении срока реализации Программы и за период с 2012 по 2014 год включительно. </w:t>
      </w:r>
    </w:p>
    <w:p w:rsidR="0057339E" w:rsidRPr="007B4534" w:rsidRDefault="0057339E" w:rsidP="0057339E">
      <w:pPr>
        <w:jc w:val="both"/>
        <w:rPr>
          <w:sz w:val="28"/>
          <w:szCs w:val="28"/>
        </w:rPr>
      </w:pPr>
    </w:p>
    <w:p w:rsidR="00D55A5A" w:rsidRDefault="00D55A5A"/>
    <w:sectPr w:rsidR="00D55A5A" w:rsidSect="0052531F">
      <w:pgSz w:w="11905" w:h="16838" w:code="9"/>
      <w:pgMar w:top="1134" w:right="170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56E3A"/>
    <w:multiLevelType w:val="hybridMultilevel"/>
    <w:tmpl w:val="6270DD2A"/>
    <w:lvl w:ilvl="0" w:tplc="7B587852">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9E"/>
    <w:rsid w:val="0057339E"/>
    <w:rsid w:val="00D5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9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339E"/>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57339E"/>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rsid w:val="0057339E"/>
    <w:pPr>
      <w:widowControl w:val="0"/>
      <w:autoSpaceDE w:val="0"/>
      <w:autoSpaceDN w:val="0"/>
      <w:adjustRightInd w:val="0"/>
      <w:spacing w:line="240" w:lineRule="auto"/>
    </w:pPr>
    <w:rPr>
      <w:rFonts w:ascii="Arial" w:eastAsia="Times New Roman" w:hAnsi="Arial" w:cs="Arial"/>
      <w:sz w:val="20"/>
      <w:szCs w:val="20"/>
      <w:lang w:eastAsia="ru-RU"/>
    </w:rPr>
  </w:style>
  <w:style w:type="character" w:styleId="a3">
    <w:name w:val="Strong"/>
    <w:qFormat/>
    <w:rsid w:val="0057339E"/>
    <w:rPr>
      <w:b/>
      <w:bCs/>
    </w:rPr>
  </w:style>
  <w:style w:type="paragraph" w:customStyle="1" w:styleId="ConsPlusNormal">
    <w:name w:val="ConsPlusNormal"/>
    <w:uiPriority w:val="99"/>
    <w:rsid w:val="0057339E"/>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4">
    <w:name w:val="Title"/>
    <w:basedOn w:val="a"/>
    <w:link w:val="a5"/>
    <w:uiPriority w:val="10"/>
    <w:qFormat/>
    <w:rsid w:val="0057339E"/>
    <w:pPr>
      <w:jc w:val="center"/>
    </w:pPr>
    <w:rPr>
      <w:b/>
      <w:sz w:val="52"/>
      <w:szCs w:val="20"/>
    </w:rPr>
  </w:style>
  <w:style w:type="character" w:customStyle="1" w:styleId="a5">
    <w:name w:val="Название Знак"/>
    <w:basedOn w:val="a0"/>
    <w:link w:val="a4"/>
    <w:uiPriority w:val="10"/>
    <w:rsid w:val="0057339E"/>
    <w:rPr>
      <w:rFonts w:ascii="Times New Roman" w:eastAsia="Times New Roman" w:hAnsi="Times New Roman" w:cs="Times New Roman"/>
      <w:b/>
      <w:sz w:val="52"/>
      <w:szCs w:val="20"/>
      <w:lang w:eastAsia="ru-RU"/>
    </w:rPr>
  </w:style>
  <w:style w:type="paragraph" w:styleId="a6">
    <w:name w:val="Subtitle"/>
    <w:basedOn w:val="a"/>
    <w:link w:val="a7"/>
    <w:uiPriority w:val="11"/>
    <w:qFormat/>
    <w:rsid w:val="0057339E"/>
    <w:pPr>
      <w:jc w:val="center"/>
    </w:pPr>
    <w:rPr>
      <w:b/>
      <w:sz w:val="28"/>
      <w:szCs w:val="20"/>
    </w:rPr>
  </w:style>
  <w:style w:type="character" w:customStyle="1" w:styleId="a7">
    <w:name w:val="Подзаголовок Знак"/>
    <w:basedOn w:val="a0"/>
    <w:link w:val="a6"/>
    <w:uiPriority w:val="11"/>
    <w:rsid w:val="0057339E"/>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9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339E"/>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57339E"/>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rsid w:val="0057339E"/>
    <w:pPr>
      <w:widowControl w:val="0"/>
      <w:autoSpaceDE w:val="0"/>
      <w:autoSpaceDN w:val="0"/>
      <w:adjustRightInd w:val="0"/>
      <w:spacing w:line="240" w:lineRule="auto"/>
    </w:pPr>
    <w:rPr>
      <w:rFonts w:ascii="Arial" w:eastAsia="Times New Roman" w:hAnsi="Arial" w:cs="Arial"/>
      <w:sz w:val="20"/>
      <w:szCs w:val="20"/>
      <w:lang w:eastAsia="ru-RU"/>
    </w:rPr>
  </w:style>
  <w:style w:type="character" w:styleId="a3">
    <w:name w:val="Strong"/>
    <w:qFormat/>
    <w:rsid w:val="0057339E"/>
    <w:rPr>
      <w:b/>
      <w:bCs/>
    </w:rPr>
  </w:style>
  <w:style w:type="paragraph" w:customStyle="1" w:styleId="ConsPlusNormal">
    <w:name w:val="ConsPlusNormal"/>
    <w:uiPriority w:val="99"/>
    <w:rsid w:val="0057339E"/>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4">
    <w:name w:val="Title"/>
    <w:basedOn w:val="a"/>
    <w:link w:val="a5"/>
    <w:uiPriority w:val="10"/>
    <w:qFormat/>
    <w:rsid w:val="0057339E"/>
    <w:pPr>
      <w:jc w:val="center"/>
    </w:pPr>
    <w:rPr>
      <w:b/>
      <w:sz w:val="52"/>
      <w:szCs w:val="20"/>
    </w:rPr>
  </w:style>
  <w:style w:type="character" w:customStyle="1" w:styleId="a5">
    <w:name w:val="Название Знак"/>
    <w:basedOn w:val="a0"/>
    <w:link w:val="a4"/>
    <w:uiPriority w:val="10"/>
    <w:rsid w:val="0057339E"/>
    <w:rPr>
      <w:rFonts w:ascii="Times New Roman" w:eastAsia="Times New Roman" w:hAnsi="Times New Roman" w:cs="Times New Roman"/>
      <w:b/>
      <w:sz w:val="52"/>
      <w:szCs w:val="20"/>
      <w:lang w:eastAsia="ru-RU"/>
    </w:rPr>
  </w:style>
  <w:style w:type="paragraph" w:styleId="a6">
    <w:name w:val="Subtitle"/>
    <w:basedOn w:val="a"/>
    <w:link w:val="a7"/>
    <w:uiPriority w:val="11"/>
    <w:qFormat/>
    <w:rsid w:val="0057339E"/>
    <w:pPr>
      <w:jc w:val="center"/>
    </w:pPr>
    <w:rPr>
      <w:b/>
      <w:sz w:val="28"/>
      <w:szCs w:val="20"/>
    </w:rPr>
  </w:style>
  <w:style w:type="character" w:customStyle="1" w:styleId="a7">
    <w:name w:val="Подзаголовок Знак"/>
    <w:basedOn w:val="a0"/>
    <w:link w:val="a6"/>
    <w:uiPriority w:val="11"/>
    <w:rsid w:val="0057339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3400</Words>
  <Characters>19382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2013-01-12T12:03:00Z</dcterms:created>
  <dcterms:modified xsi:type="dcterms:W3CDTF">2013-01-12T12:05:00Z</dcterms:modified>
</cp:coreProperties>
</file>