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2BC" w:rsidRPr="009152BC" w:rsidRDefault="009152BC" w:rsidP="00ED1CB4">
      <w:pPr>
        <w:tabs>
          <w:tab w:val="left" w:pos="142"/>
        </w:tabs>
        <w:jc w:val="center"/>
        <w:rPr>
          <w:b/>
          <w:noProof/>
          <w:color w:val="000000" w:themeColor="text1"/>
          <w:sz w:val="28"/>
          <w:szCs w:val="28"/>
        </w:rPr>
      </w:pPr>
      <w:r w:rsidRPr="009152BC">
        <w:rPr>
          <w:b/>
          <w:noProof/>
          <w:color w:val="000000" w:themeColor="text1"/>
          <w:sz w:val="28"/>
          <w:szCs w:val="28"/>
        </w:rPr>
        <w:drawing>
          <wp:inline distT="0" distB="0" distL="0" distR="0" wp14:anchorId="36DAC988" wp14:editId="02724199">
            <wp:extent cx="504825" cy="666750"/>
            <wp:effectExtent l="19050" t="0" r="9525" b="0"/>
            <wp:docPr id="2" name="Рисунок 2" descr="герб1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2BC" w:rsidRPr="009152BC" w:rsidRDefault="009152BC" w:rsidP="00ED1CB4">
      <w:pPr>
        <w:tabs>
          <w:tab w:val="left" w:pos="142"/>
        </w:tabs>
        <w:jc w:val="right"/>
        <w:rPr>
          <w:b/>
          <w:noProof/>
          <w:color w:val="000000" w:themeColor="text1"/>
          <w:sz w:val="28"/>
          <w:szCs w:val="28"/>
        </w:rPr>
      </w:pPr>
    </w:p>
    <w:p w:rsidR="009152BC" w:rsidRP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9152BC">
        <w:rPr>
          <w:b/>
          <w:color w:val="000000" w:themeColor="text1"/>
          <w:sz w:val="28"/>
          <w:szCs w:val="28"/>
        </w:rPr>
        <w:t>П О С Т А Н О В Л Е Н И Е</w:t>
      </w:r>
    </w:p>
    <w:p w:rsidR="009152BC" w:rsidRPr="009152BC" w:rsidRDefault="009152BC" w:rsidP="009152BC">
      <w:pPr>
        <w:tabs>
          <w:tab w:val="left" w:pos="142"/>
        </w:tabs>
        <w:jc w:val="center"/>
        <w:rPr>
          <w:b/>
          <w:color w:val="000000" w:themeColor="text1"/>
          <w:sz w:val="28"/>
          <w:szCs w:val="28"/>
        </w:rPr>
      </w:pPr>
      <w:r w:rsidRPr="009152BC">
        <w:rPr>
          <w:b/>
          <w:color w:val="000000" w:themeColor="text1"/>
          <w:sz w:val="28"/>
          <w:szCs w:val="28"/>
        </w:rPr>
        <w:t>Администрации сельского поселения  Богородицкий  сельсовет                               Добринского муниципального района                                                                                                 Липецкой области Российской Федерации</w:t>
      </w:r>
    </w:p>
    <w:p w:rsidR="009152BC" w:rsidRPr="009152BC" w:rsidRDefault="009152BC" w:rsidP="009152BC">
      <w:pPr>
        <w:tabs>
          <w:tab w:val="left" w:pos="142"/>
        </w:tabs>
        <w:jc w:val="both"/>
        <w:rPr>
          <w:color w:val="000000" w:themeColor="text1"/>
          <w:sz w:val="28"/>
          <w:szCs w:val="28"/>
        </w:rPr>
      </w:pPr>
    </w:p>
    <w:p w:rsidR="009152BC" w:rsidRPr="009152BC" w:rsidRDefault="00B033AF" w:rsidP="00A849CB">
      <w:pPr>
        <w:spacing w:after="200"/>
        <w:jc w:val="center"/>
        <w:rPr>
          <w:rFonts w:eastAsiaTheme="minorEastAsia" w:cstheme="minorBidi"/>
          <w:color w:val="000000" w:themeColor="text1"/>
          <w:sz w:val="28"/>
          <w:szCs w:val="28"/>
        </w:rPr>
      </w:pPr>
      <w:r>
        <w:rPr>
          <w:rFonts w:eastAsiaTheme="minorEastAsia" w:cstheme="minorBidi"/>
          <w:color w:val="000000" w:themeColor="text1"/>
          <w:sz w:val="28"/>
          <w:szCs w:val="28"/>
        </w:rPr>
        <w:t>0</w:t>
      </w:r>
      <w:r w:rsidR="00FE52DF">
        <w:rPr>
          <w:rFonts w:eastAsiaTheme="minorEastAsia" w:cstheme="minorBidi"/>
          <w:color w:val="000000" w:themeColor="text1"/>
          <w:sz w:val="28"/>
          <w:szCs w:val="28"/>
        </w:rPr>
        <w:t>3</w:t>
      </w:r>
      <w:bookmarkStart w:id="0" w:name="_GoBack"/>
      <w:bookmarkEnd w:id="0"/>
      <w:r>
        <w:rPr>
          <w:rFonts w:eastAsiaTheme="minorEastAsia" w:cstheme="minorBidi"/>
          <w:color w:val="000000" w:themeColor="text1"/>
          <w:sz w:val="28"/>
          <w:szCs w:val="28"/>
        </w:rPr>
        <w:t xml:space="preserve">.06.2021 </w:t>
      </w:r>
      <w:r w:rsidR="00A849CB">
        <w:rPr>
          <w:rFonts w:eastAsiaTheme="minorEastAsia" w:cstheme="minorBidi"/>
          <w:color w:val="000000" w:themeColor="text1"/>
          <w:sz w:val="28"/>
          <w:szCs w:val="28"/>
        </w:rPr>
        <w:t>г.</w:t>
      </w:r>
      <w:r w:rsidR="00F359FD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>
        <w:rPr>
          <w:rFonts w:eastAsiaTheme="minorEastAsia" w:cstheme="minorBidi"/>
          <w:color w:val="000000" w:themeColor="text1"/>
          <w:sz w:val="28"/>
          <w:szCs w:val="28"/>
        </w:rPr>
        <w:tab/>
      </w:r>
      <w:r>
        <w:rPr>
          <w:rFonts w:eastAsiaTheme="minorEastAsia" w:cstheme="minorBidi"/>
          <w:color w:val="000000" w:themeColor="text1"/>
          <w:sz w:val="28"/>
          <w:szCs w:val="28"/>
        </w:rPr>
        <w:tab/>
      </w:r>
      <w:r w:rsidR="00F359FD">
        <w:rPr>
          <w:rFonts w:eastAsiaTheme="minorEastAsia" w:cstheme="minorBidi"/>
          <w:color w:val="000000" w:themeColor="text1"/>
          <w:sz w:val="28"/>
          <w:szCs w:val="28"/>
        </w:rPr>
        <w:t xml:space="preserve">           </w:t>
      </w:r>
      <w:r w:rsidR="009152BC" w:rsidRPr="00F359FD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="009152BC" w:rsidRPr="009152BC">
        <w:rPr>
          <w:rFonts w:eastAsiaTheme="minorEastAsia" w:cstheme="minorBidi"/>
          <w:color w:val="000000" w:themeColor="text1"/>
          <w:sz w:val="28"/>
          <w:szCs w:val="28"/>
        </w:rPr>
        <w:t>ж.д.ст.</w:t>
      </w:r>
      <w:r w:rsidR="005D56A7">
        <w:rPr>
          <w:rFonts w:eastAsiaTheme="minorEastAsia" w:cstheme="minorBidi"/>
          <w:color w:val="000000" w:themeColor="text1"/>
          <w:sz w:val="28"/>
          <w:szCs w:val="28"/>
        </w:rPr>
        <w:t xml:space="preserve"> </w:t>
      </w:r>
      <w:r w:rsidR="009152BC" w:rsidRPr="009152BC">
        <w:rPr>
          <w:rFonts w:eastAsiaTheme="minorEastAsia" w:cstheme="minorBidi"/>
          <w:color w:val="000000" w:themeColor="text1"/>
          <w:sz w:val="28"/>
          <w:szCs w:val="28"/>
        </w:rPr>
        <w:t xml:space="preserve">Плавица                                 </w:t>
      </w:r>
      <w:r w:rsidR="00A849CB">
        <w:rPr>
          <w:rFonts w:eastAsiaTheme="minorEastAsia" w:cstheme="minorBidi"/>
          <w:color w:val="000000" w:themeColor="text1"/>
          <w:sz w:val="28"/>
          <w:szCs w:val="28"/>
        </w:rPr>
        <w:t xml:space="preserve">№ </w:t>
      </w:r>
      <w:r w:rsidR="00C949AA">
        <w:rPr>
          <w:rFonts w:eastAsiaTheme="minorEastAsia" w:cstheme="minorBidi"/>
          <w:color w:val="000000" w:themeColor="text1"/>
          <w:sz w:val="28"/>
          <w:szCs w:val="28"/>
        </w:rPr>
        <w:t>62</w:t>
      </w:r>
    </w:p>
    <w:p w:rsidR="00010BCD" w:rsidRPr="00F359FD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«</w:t>
      </w:r>
      <w:r w:rsidR="00010BCD" w:rsidRPr="00F359FD">
        <w:rPr>
          <w:color w:val="000000" w:themeColor="text1"/>
          <w:sz w:val="28"/>
          <w:szCs w:val="28"/>
        </w:rPr>
        <w:t xml:space="preserve">Об утверждении нормативных </w:t>
      </w:r>
    </w:p>
    <w:p w:rsidR="00010BCD" w:rsidRPr="00F359FD" w:rsidRDefault="00010BC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затрат на обеспечение функций </w:t>
      </w:r>
      <w:r w:rsidR="00313134">
        <w:rPr>
          <w:color w:val="000000" w:themeColor="text1"/>
          <w:sz w:val="28"/>
          <w:szCs w:val="28"/>
        </w:rPr>
        <w:t>администрации</w:t>
      </w:r>
    </w:p>
    <w:p w:rsidR="005D56A7" w:rsidRDefault="00F359FD" w:rsidP="006533DE">
      <w:pPr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 Богородицкий сельсовет</w:t>
      </w:r>
    </w:p>
    <w:p w:rsidR="005D56A7" w:rsidRDefault="005D56A7" w:rsidP="006533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Добринского муниципального района </w:t>
      </w:r>
    </w:p>
    <w:p w:rsidR="00F359FD" w:rsidRPr="00F359FD" w:rsidRDefault="005D56A7" w:rsidP="006533D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Липецкой области</w:t>
      </w:r>
      <w:r w:rsidR="00F359FD" w:rsidRPr="00F359FD">
        <w:rPr>
          <w:color w:val="000000" w:themeColor="text1"/>
          <w:sz w:val="28"/>
          <w:szCs w:val="28"/>
        </w:rPr>
        <w:t>»</w:t>
      </w:r>
    </w:p>
    <w:p w:rsidR="006533DE" w:rsidRPr="00F359FD" w:rsidRDefault="006533DE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E879FF" w:rsidRDefault="00010BCD" w:rsidP="005D56A7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В соответствии с частью 5 статьи 19 Фе</w:t>
      </w:r>
      <w:r w:rsidR="00E35828" w:rsidRPr="00F359FD">
        <w:rPr>
          <w:color w:val="000000" w:themeColor="text1"/>
          <w:sz w:val="28"/>
          <w:szCs w:val="28"/>
        </w:rPr>
        <w:t>дерального закона от 5 апреля 2</w:t>
      </w:r>
      <w:r w:rsidRPr="00F359FD">
        <w:rPr>
          <w:color w:val="000000" w:themeColor="text1"/>
          <w:sz w:val="28"/>
          <w:szCs w:val="28"/>
        </w:rPr>
        <w:t>013 года № 44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-</w:t>
      </w:r>
      <w:r w:rsidR="00F3066F" w:rsidRPr="00F359FD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ФЗ "О контрактной системе в сфере закупок товаров, работ, услуг для обеспечения государственных и муниципальных нужд"</w:t>
      </w:r>
      <w:r w:rsidR="00513BC6" w:rsidRPr="00F359FD">
        <w:rPr>
          <w:color w:val="000000" w:themeColor="text1"/>
          <w:sz w:val="28"/>
          <w:szCs w:val="28"/>
        </w:rPr>
        <w:t>,</w:t>
      </w:r>
      <w:r w:rsidRPr="00F359FD">
        <w:rPr>
          <w:color w:val="000000" w:themeColor="text1"/>
          <w:sz w:val="28"/>
          <w:szCs w:val="28"/>
        </w:rPr>
        <w:t xml:space="preserve"> постановлением администрации </w:t>
      </w:r>
      <w:r w:rsidR="00E879FF">
        <w:rPr>
          <w:color w:val="000000" w:themeColor="text1"/>
          <w:sz w:val="28"/>
          <w:szCs w:val="28"/>
        </w:rPr>
        <w:t xml:space="preserve">сельского поселения Богородицкий сельсовет Добринского муниципального района Липецкой области от 02.08.2016 г. № 147 «Об утверждении правил определения нормативных затрат на обеспечение функций главных распорядителей  средств местного бюджета сельского поселения Богородицкий сельсовет» администрация Богородицкого сельсовета </w:t>
      </w:r>
    </w:p>
    <w:p w:rsidR="00300418" w:rsidRPr="00F359FD" w:rsidRDefault="00300418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18531E" w:rsidRPr="00F359FD" w:rsidRDefault="009152BC" w:rsidP="00300418">
      <w:pPr>
        <w:ind w:firstLine="709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ПОСТАНОВЛЯЕТ</w:t>
      </w:r>
      <w:r w:rsidR="0018531E" w:rsidRPr="00F359FD">
        <w:rPr>
          <w:color w:val="000000" w:themeColor="text1"/>
          <w:sz w:val="28"/>
          <w:szCs w:val="28"/>
        </w:rPr>
        <w:t>:</w:t>
      </w:r>
    </w:p>
    <w:p w:rsidR="007420F1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1. Утвердить нормативные затраты на обеспечение функций </w:t>
      </w:r>
      <w:r w:rsidR="003727EE">
        <w:rPr>
          <w:color w:val="000000" w:themeColor="text1"/>
          <w:sz w:val="28"/>
          <w:szCs w:val="28"/>
        </w:rPr>
        <w:t xml:space="preserve"> </w:t>
      </w:r>
      <w:r w:rsidR="00313134">
        <w:rPr>
          <w:color w:val="000000" w:themeColor="text1"/>
          <w:sz w:val="28"/>
          <w:szCs w:val="28"/>
        </w:rPr>
        <w:t>администрации</w:t>
      </w:r>
      <w:r w:rsidR="003727EE">
        <w:rPr>
          <w:color w:val="000000" w:themeColor="text1"/>
          <w:sz w:val="28"/>
          <w:szCs w:val="28"/>
        </w:rPr>
        <w:t xml:space="preserve"> </w:t>
      </w:r>
      <w:r w:rsidR="001D586A" w:rsidRPr="00F359FD">
        <w:rPr>
          <w:color w:val="000000" w:themeColor="text1"/>
          <w:sz w:val="28"/>
          <w:szCs w:val="28"/>
        </w:rPr>
        <w:t xml:space="preserve">сельского поселения Богородицкий сельсовет </w:t>
      </w:r>
      <w:r w:rsidR="001D586A">
        <w:rPr>
          <w:color w:val="000000" w:themeColor="text1"/>
          <w:sz w:val="28"/>
          <w:szCs w:val="28"/>
        </w:rPr>
        <w:t xml:space="preserve"> </w:t>
      </w:r>
      <w:r w:rsidRPr="00F359FD">
        <w:rPr>
          <w:color w:val="000000" w:themeColor="text1"/>
          <w:sz w:val="28"/>
          <w:szCs w:val="28"/>
        </w:rPr>
        <w:t>согласно приложения.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 xml:space="preserve">2. </w:t>
      </w:r>
      <w:r w:rsidR="00F3066F" w:rsidRPr="00F359FD">
        <w:rPr>
          <w:color w:val="000000" w:themeColor="text1"/>
          <w:sz w:val="28"/>
          <w:szCs w:val="28"/>
        </w:rPr>
        <w:t>Контрактному управляющему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r w:rsidR="009152BC" w:rsidRPr="00F359FD">
        <w:rPr>
          <w:color w:val="000000" w:themeColor="text1"/>
          <w:sz w:val="28"/>
          <w:szCs w:val="28"/>
        </w:rPr>
        <w:t>–</w:t>
      </w:r>
      <w:r w:rsidR="007F14F8" w:rsidRPr="00F359FD">
        <w:rPr>
          <w:color w:val="000000" w:themeColor="text1"/>
          <w:sz w:val="28"/>
          <w:szCs w:val="28"/>
        </w:rPr>
        <w:t xml:space="preserve"> </w:t>
      </w:r>
      <w:r w:rsidR="00B61E30">
        <w:rPr>
          <w:color w:val="000000" w:themeColor="text1"/>
          <w:sz w:val="28"/>
          <w:szCs w:val="28"/>
        </w:rPr>
        <w:t>Шереметовой А.Е</w:t>
      </w:r>
      <w:r w:rsidR="008D7473">
        <w:rPr>
          <w:color w:val="000000" w:themeColor="text1"/>
          <w:sz w:val="28"/>
          <w:szCs w:val="28"/>
        </w:rPr>
        <w:t xml:space="preserve">. </w:t>
      </w:r>
      <w:r w:rsidRPr="00F359FD">
        <w:rPr>
          <w:color w:val="000000" w:themeColor="text1"/>
          <w:sz w:val="28"/>
          <w:szCs w:val="28"/>
        </w:rPr>
        <w:t xml:space="preserve">обеспечить размещение настоящего </w:t>
      </w:r>
      <w:r w:rsidR="009152BC" w:rsidRPr="00F359FD">
        <w:rPr>
          <w:color w:val="000000" w:themeColor="text1"/>
          <w:sz w:val="28"/>
          <w:szCs w:val="28"/>
        </w:rPr>
        <w:t>постановления</w:t>
      </w:r>
      <w:r w:rsidRPr="00F359FD">
        <w:rPr>
          <w:color w:val="000000" w:themeColor="text1"/>
          <w:sz w:val="28"/>
          <w:szCs w:val="28"/>
        </w:rPr>
        <w:t xml:space="preserve"> на официальном сайте Единой информационной системы в сфере закупок товаров, работ, услуг в информационно - телекоммуникационной сети "Интернет" (</w:t>
      </w:r>
      <w:r w:rsidRPr="00F359FD">
        <w:rPr>
          <w:color w:val="000000" w:themeColor="text1"/>
          <w:sz w:val="28"/>
          <w:szCs w:val="28"/>
          <w:lang w:val="en-US"/>
        </w:rPr>
        <w:t>zakupki</w:t>
      </w:r>
      <w:r w:rsidRPr="00F359FD">
        <w:rPr>
          <w:color w:val="000000" w:themeColor="text1"/>
          <w:sz w:val="28"/>
          <w:szCs w:val="28"/>
        </w:rPr>
        <w:t>.</w:t>
      </w:r>
      <w:r w:rsidRPr="00F359FD">
        <w:rPr>
          <w:color w:val="000000" w:themeColor="text1"/>
          <w:sz w:val="28"/>
          <w:szCs w:val="28"/>
          <w:lang w:val="en-US"/>
        </w:rPr>
        <w:t>gov</w:t>
      </w:r>
      <w:r w:rsidRPr="00F359FD">
        <w:rPr>
          <w:color w:val="000000" w:themeColor="text1"/>
          <w:sz w:val="28"/>
          <w:szCs w:val="28"/>
        </w:rPr>
        <w:t>.</w:t>
      </w:r>
      <w:r w:rsidRPr="00F359FD">
        <w:rPr>
          <w:color w:val="000000" w:themeColor="text1"/>
          <w:sz w:val="28"/>
          <w:szCs w:val="28"/>
          <w:lang w:val="en-US"/>
        </w:rPr>
        <w:t>ru</w:t>
      </w:r>
      <w:r w:rsidRPr="00F359FD">
        <w:rPr>
          <w:color w:val="000000" w:themeColor="text1"/>
          <w:sz w:val="28"/>
          <w:szCs w:val="28"/>
        </w:rPr>
        <w:t>) в течении 7 рабочих дней со дня его принятия.</w:t>
      </w:r>
    </w:p>
    <w:p w:rsidR="00010BCD" w:rsidRPr="00F359FD" w:rsidRDefault="00F3066F" w:rsidP="00300418">
      <w:pPr>
        <w:ind w:firstLine="709"/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3</w:t>
      </w:r>
      <w:r w:rsidR="00010BCD" w:rsidRPr="00F359FD">
        <w:rPr>
          <w:color w:val="000000" w:themeColor="text1"/>
          <w:sz w:val="28"/>
          <w:szCs w:val="28"/>
        </w:rPr>
        <w:t>. Контроль за исполнением настоящего п</w:t>
      </w:r>
      <w:r w:rsidR="001D586A">
        <w:rPr>
          <w:color w:val="000000" w:themeColor="text1"/>
          <w:sz w:val="28"/>
          <w:szCs w:val="28"/>
        </w:rPr>
        <w:t xml:space="preserve">остановления </w:t>
      </w:r>
      <w:r w:rsidR="00010BCD" w:rsidRPr="00F359FD">
        <w:rPr>
          <w:color w:val="000000" w:themeColor="text1"/>
          <w:sz w:val="28"/>
          <w:szCs w:val="28"/>
        </w:rPr>
        <w:t>оставляю за собой.</w:t>
      </w:r>
    </w:p>
    <w:p w:rsidR="00010BCD" w:rsidRPr="00F359FD" w:rsidRDefault="00010BCD" w:rsidP="00300418">
      <w:pPr>
        <w:ind w:firstLine="709"/>
        <w:jc w:val="both"/>
        <w:rPr>
          <w:color w:val="000000" w:themeColor="text1"/>
          <w:sz w:val="28"/>
          <w:szCs w:val="28"/>
        </w:rPr>
      </w:pP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Глава администрации</w:t>
      </w:r>
    </w:p>
    <w:p w:rsidR="009152BC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сельского поселения</w:t>
      </w:r>
    </w:p>
    <w:p w:rsidR="00155384" w:rsidRPr="00F359FD" w:rsidRDefault="009152BC" w:rsidP="0018531E">
      <w:pPr>
        <w:jc w:val="both"/>
        <w:rPr>
          <w:color w:val="000000" w:themeColor="text1"/>
          <w:sz w:val="28"/>
          <w:szCs w:val="28"/>
        </w:rPr>
      </w:pPr>
      <w:r w:rsidRPr="00F359FD">
        <w:rPr>
          <w:color w:val="000000" w:themeColor="text1"/>
          <w:sz w:val="28"/>
          <w:szCs w:val="28"/>
        </w:rPr>
        <w:t>Богородицкий сельсовет                                                А.И. Овчинников</w:t>
      </w:r>
    </w:p>
    <w:p w:rsidR="00E35828" w:rsidRPr="00F359FD" w:rsidRDefault="00E35828" w:rsidP="0018531E">
      <w:pPr>
        <w:jc w:val="both"/>
        <w:rPr>
          <w:color w:val="000000" w:themeColor="text1"/>
          <w:sz w:val="28"/>
          <w:szCs w:val="28"/>
        </w:rPr>
      </w:pPr>
    </w:p>
    <w:p w:rsidR="00E35828" w:rsidRPr="007A0B30" w:rsidRDefault="00E35828" w:rsidP="0018531E">
      <w:pPr>
        <w:jc w:val="both"/>
        <w:rPr>
          <w:sz w:val="28"/>
          <w:szCs w:val="28"/>
        </w:rPr>
      </w:pP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  <w:sectPr w:rsidR="00E35828" w:rsidRPr="007A0B30" w:rsidSect="00A32D17">
          <w:pgSz w:w="11909" w:h="16834"/>
          <w:pgMar w:top="1134" w:right="852" w:bottom="1134" w:left="1310" w:header="720" w:footer="720" w:gutter="0"/>
          <w:cols w:space="60"/>
          <w:noEndnote/>
          <w:docGrid w:linePitch="326"/>
        </w:sectPr>
      </w:pPr>
    </w:p>
    <w:p w:rsidR="00E35828" w:rsidRPr="001D586A" w:rsidRDefault="00E35828" w:rsidP="00E35828">
      <w:pPr>
        <w:ind w:firstLine="9781"/>
        <w:jc w:val="both"/>
      </w:pPr>
      <w:r w:rsidRPr="001D586A">
        <w:lastRenderedPageBreak/>
        <w:t>Приложение</w:t>
      </w:r>
    </w:p>
    <w:p w:rsidR="00E35828" w:rsidRPr="001D586A" w:rsidRDefault="00E35828" w:rsidP="001D586A">
      <w:pPr>
        <w:ind w:firstLine="9781"/>
        <w:jc w:val="both"/>
      </w:pPr>
      <w:r w:rsidRPr="001D586A">
        <w:t xml:space="preserve">к </w:t>
      </w:r>
      <w:r w:rsidR="009152BC" w:rsidRPr="001D586A">
        <w:t xml:space="preserve">постановлению </w:t>
      </w:r>
      <w:r w:rsidR="001D586A" w:rsidRPr="001D586A">
        <w:t>от</w:t>
      </w:r>
      <w:r w:rsidR="00194062">
        <w:t xml:space="preserve"> 02.06.2021</w:t>
      </w:r>
      <w:r w:rsidR="001D586A" w:rsidRPr="001D586A">
        <w:t xml:space="preserve"> </w:t>
      </w:r>
      <w:r w:rsidR="00A849CB">
        <w:t>г.</w:t>
      </w:r>
      <w:r w:rsidRPr="001D586A">
        <w:t xml:space="preserve"> </w:t>
      </w:r>
      <w:r w:rsidR="009152BC" w:rsidRPr="001D586A">
        <w:t>№</w:t>
      </w:r>
      <w:r w:rsidR="00FC0315">
        <w:t xml:space="preserve"> </w:t>
      </w:r>
      <w:r w:rsidR="00194062">
        <w:t>62</w:t>
      </w:r>
    </w:p>
    <w:p w:rsidR="00E35828" w:rsidRPr="007A0B30" w:rsidRDefault="00E35828" w:rsidP="00E35828">
      <w:pPr>
        <w:ind w:firstLine="4678"/>
        <w:jc w:val="both"/>
        <w:rPr>
          <w:sz w:val="28"/>
          <w:szCs w:val="28"/>
        </w:rPr>
      </w:pPr>
    </w:p>
    <w:p w:rsidR="00CE5649" w:rsidRPr="001D586A" w:rsidRDefault="00CE5649" w:rsidP="00CE5649">
      <w:pPr>
        <w:shd w:val="clear" w:color="auto" w:fill="FFFFFF"/>
        <w:jc w:val="center"/>
        <w:rPr>
          <w:b/>
          <w:bCs/>
          <w:sz w:val="36"/>
          <w:szCs w:val="36"/>
        </w:rPr>
      </w:pPr>
      <w:r w:rsidRPr="001D586A">
        <w:rPr>
          <w:b/>
          <w:bCs/>
          <w:sz w:val="36"/>
          <w:szCs w:val="36"/>
        </w:rPr>
        <w:t xml:space="preserve">Нормативные затраты </w:t>
      </w:r>
    </w:p>
    <w:p w:rsidR="005A1BD1" w:rsidRPr="00694A86" w:rsidRDefault="00CE5649" w:rsidP="00694A86">
      <w:pPr>
        <w:shd w:val="clear" w:color="auto" w:fill="FFFFFF"/>
        <w:jc w:val="center"/>
        <w:rPr>
          <w:bCs/>
          <w:sz w:val="28"/>
          <w:szCs w:val="28"/>
        </w:rPr>
      </w:pPr>
      <w:r w:rsidRPr="007A0B30">
        <w:rPr>
          <w:bCs/>
          <w:sz w:val="28"/>
          <w:szCs w:val="28"/>
        </w:rPr>
        <w:t xml:space="preserve">на обеспечение функций </w:t>
      </w:r>
      <w:r w:rsidR="001D586A">
        <w:rPr>
          <w:bCs/>
          <w:sz w:val="28"/>
          <w:szCs w:val="28"/>
        </w:rPr>
        <w:t>сельского поселения Богородицкий сельсовет</w:t>
      </w:r>
    </w:p>
    <w:p w:rsidR="005A1BD1" w:rsidRPr="00FC5928" w:rsidRDefault="005963E7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5928">
        <w:rPr>
          <w:b/>
          <w:sz w:val="28"/>
          <w:szCs w:val="28"/>
          <w:u w:val="single"/>
        </w:rPr>
        <w:t>БЛАГОУСТРОЙСТВО</w:t>
      </w:r>
    </w:p>
    <w:p w:rsidR="006D54CD" w:rsidRPr="00FC5928" w:rsidRDefault="005963E7" w:rsidP="006D54CD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1D586A" w:rsidRPr="00FC5928">
        <w:rPr>
          <w:bCs/>
          <w:i/>
          <w:sz w:val="28"/>
          <w:szCs w:val="28"/>
        </w:rPr>
        <w:t>.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электроэнергии за год -</w:t>
      </w:r>
      <w:r w:rsidR="00B85F23" w:rsidRPr="00FC5928">
        <w:rPr>
          <w:sz w:val="28"/>
          <w:szCs w:val="28"/>
        </w:rPr>
        <w:t>186,000</w:t>
      </w:r>
      <w:r w:rsidRPr="00FC5928">
        <w:rPr>
          <w:sz w:val="28"/>
          <w:szCs w:val="28"/>
        </w:rPr>
        <w:t xml:space="preserve"> квт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Стоимость 1 квт =</w:t>
      </w:r>
      <w:r w:rsidR="00950FDE" w:rsidRPr="00FC5928">
        <w:rPr>
          <w:sz w:val="28"/>
          <w:szCs w:val="28"/>
        </w:rPr>
        <w:t>9,00</w:t>
      </w:r>
    </w:p>
    <w:p w:rsidR="00732AEA" w:rsidRPr="00FC5928" w:rsidRDefault="00950FDE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186,000</w:t>
      </w:r>
      <w:r w:rsidR="00732AEA" w:rsidRPr="00FC5928">
        <w:rPr>
          <w:sz w:val="28"/>
          <w:szCs w:val="28"/>
        </w:rPr>
        <w:t xml:space="preserve"> х </w:t>
      </w:r>
      <w:r w:rsidRPr="00FC5928">
        <w:rPr>
          <w:sz w:val="28"/>
          <w:szCs w:val="28"/>
        </w:rPr>
        <w:t>9,00</w:t>
      </w:r>
      <w:r w:rsidR="00732AEA" w:rsidRPr="00FC5928">
        <w:rPr>
          <w:sz w:val="28"/>
          <w:szCs w:val="28"/>
        </w:rPr>
        <w:t xml:space="preserve"> = </w:t>
      </w:r>
      <w:r w:rsidRPr="00FC5928">
        <w:rPr>
          <w:sz w:val="28"/>
          <w:szCs w:val="28"/>
        </w:rPr>
        <w:t>1674000,00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Итого: </w:t>
      </w:r>
      <w:r w:rsidR="00950FDE" w:rsidRPr="00FC5928">
        <w:rPr>
          <w:sz w:val="28"/>
          <w:szCs w:val="28"/>
        </w:rPr>
        <w:t>1674000,00</w:t>
      </w:r>
    </w:p>
    <w:p w:rsidR="005963E7" w:rsidRPr="00FC5928" w:rsidRDefault="005963E7" w:rsidP="005963E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FC5928">
        <w:rPr>
          <w:bCs/>
          <w:i/>
          <w:sz w:val="28"/>
          <w:szCs w:val="28"/>
        </w:rPr>
        <w:t xml:space="preserve"> (услуги </w:t>
      </w:r>
      <w:r w:rsidRPr="00FC5928">
        <w:rPr>
          <w:bCs/>
          <w:i/>
          <w:sz w:val="28"/>
          <w:szCs w:val="28"/>
        </w:rPr>
        <w:t>по содержанию имущества)</w:t>
      </w:r>
    </w:p>
    <w:p w:rsidR="001D586A" w:rsidRPr="00FC5928" w:rsidRDefault="001D586A" w:rsidP="005963E7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453"/>
        <w:gridCol w:w="3903"/>
      </w:tblGrid>
      <w:tr w:rsidR="00FC5928" w:rsidRPr="00FC5928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</w:t>
            </w:r>
          </w:p>
        </w:tc>
      </w:tr>
      <w:tr w:rsidR="00FC5928" w:rsidRPr="00FC5928" w:rsidTr="0050603B">
        <w:trPr>
          <w:trHeight w:val="10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Замена ламп и светильников 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6D54CD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E20B3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</w:tbl>
    <w:p w:rsidR="0050603B" w:rsidRPr="00FC5928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50603B" w:rsidRPr="00FC5928" w:rsidRDefault="0050603B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DB0029" w:rsidRPr="00FC5928" w:rsidRDefault="00DB0029" w:rsidP="00DB0029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на уличное освещение</w:t>
      </w:r>
      <w:r w:rsidR="006D54CD" w:rsidRPr="00FC5928">
        <w:rPr>
          <w:bCs/>
          <w:i/>
          <w:sz w:val="28"/>
          <w:szCs w:val="28"/>
        </w:rPr>
        <w:t xml:space="preserve"> </w:t>
      </w:r>
      <w:r w:rsidRPr="00FC5928">
        <w:rPr>
          <w:bCs/>
          <w:i/>
          <w:sz w:val="28"/>
          <w:szCs w:val="28"/>
        </w:rPr>
        <w:t>(увеличени</w:t>
      </w:r>
      <w:r w:rsidR="006D54CD" w:rsidRPr="00FC5928">
        <w:rPr>
          <w:bCs/>
          <w:i/>
          <w:sz w:val="28"/>
          <w:szCs w:val="28"/>
        </w:rPr>
        <w:t>е</w:t>
      </w:r>
      <w:r w:rsidRPr="00FC5928">
        <w:rPr>
          <w:bCs/>
          <w:i/>
          <w:sz w:val="28"/>
          <w:szCs w:val="28"/>
        </w:rPr>
        <w:t xml:space="preserve"> стоимости материальных запасов)</w:t>
      </w:r>
    </w:p>
    <w:p w:rsidR="006D54CD" w:rsidRPr="00FC5928" w:rsidRDefault="006D54CD" w:rsidP="00DB0029">
      <w:pPr>
        <w:shd w:val="clear" w:color="auto" w:fill="FFFFFF"/>
        <w:spacing w:before="547" w:line="274" w:lineRule="exact"/>
        <w:ind w:right="221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5610"/>
        <w:gridCol w:w="2029"/>
        <w:gridCol w:w="2165"/>
        <w:gridCol w:w="4015"/>
      </w:tblGrid>
      <w:tr w:rsidR="00FC5928" w:rsidRPr="00FC5928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E879FF">
        <w:trPr>
          <w:trHeight w:val="2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Эл. Лампы </w:t>
            </w:r>
            <w:r w:rsidR="00807D3C" w:rsidRPr="00FC5928">
              <w:rPr>
                <w:sz w:val="28"/>
                <w:szCs w:val="28"/>
              </w:rPr>
              <w:t>ДРВ 250Вт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DB0029">
            <w:pPr>
              <w:spacing w:line="274" w:lineRule="exact"/>
              <w:ind w:right="221"/>
              <w:rPr>
                <w:sz w:val="28"/>
                <w:szCs w:val="28"/>
              </w:rPr>
            </w:pPr>
          </w:p>
          <w:p w:rsidR="00DC37DE" w:rsidRPr="00FC5928" w:rsidRDefault="00AE45E1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2671F" w:rsidRPr="00FC5928">
              <w:rPr>
                <w:sz w:val="28"/>
                <w:szCs w:val="28"/>
              </w:rPr>
              <w:t>245</w:t>
            </w:r>
            <w:r w:rsidRPr="00FC5928">
              <w:rPr>
                <w:sz w:val="28"/>
                <w:szCs w:val="28"/>
              </w:rPr>
              <w:t xml:space="preserve"> единиц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029" w:rsidRPr="00FC5928" w:rsidRDefault="00DB0029" w:rsidP="00AE45E1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2671F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</w:tbl>
    <w:p w:rsidR="0050603B" w:rsidRPr="00FC5928" w:rsidRDefault="0050603B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</w:p>
    <w:p w:rsidR="005963E7" w:rsidRPr="00FC5928" w:rsidRDefault="00AE45E1" w:rsidP="00E35828">
      <w:pPr>
        <w:shd w:val="clear" w:color="auto" w:fill="FFFFFF"/>
        <w:spacing w:before="547" w:line="274" w:lineRule="exact"/>
        <w:ind w:right="221"/>
        <w:jc w:val="center"/>
        <w:rPr>
          <w:b/>
          <w:sz w:val="28"/>
          <w:szCs w:val="28"/>
          <w:u w:val="single"/>
        </w:rPr>
      </w:pPr>
      <w:r w:rsidRPr="00FC5928">
        <w:rPr>
          <w:b/>
          <w:sz w:val="28"/>
          <w:szCs w:val="28"/>
          <w:u w:val="single"/>
        </w:rPr>
        <w:t xml:space="preserve">ОЗЕЛЕНЕНИЕ </w:t>
      </w:r>
    </w:p>
    <w:p w:rsidR="00AE45E1" w:rsidRPr="00FC5928" w:rsidRDefault="00AE45E1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по</w:t>
      </w:r>
      <w:r w:rsidR="006D54CD" w:rsidRPr="00FC5928">
        <w:rPr>
          <w:bCs/>
          <w:i/>
          <w:sz w:val="28"/>
          <w:szCs w:val="28"/>
        </w:rPr>
        <w:t xml:space="preserve"> озеленению</w:t>
      </w:r>
      <w:r w:rsidRPr="00FC5928">
        <w:rPr>
          <w:bCs/>
          <w:i/>
          <w:sz w:val="28"/>
          <w:szCs w:val="28"/>
        </w:rPr>
        <w:t xml:space="preserve"> </w:t>
      </w:r>
      <w:r w:rsidR="006D54CD" w:rsidRPr="00FC5928">
        <w:rPr>
          <w:bCs/>
          <w:i/>
          <w:sz w:val="28"/>
          <w:szCs w:val="28"/>
        </w:rPr>
        <w:t>(</w:t>
      </w:r>
      <w:r w:rsidRPr="00FC5928">
        <w:rPr>
          <w:bCs/>
          <w:i/>
          <w:sz w:val="28"/>
          <w:szCs w:val="28"/>
        </w:rPr>
        <w:t>содержани</w:t>
      </w:r>
      <w:r w:rsidR="006D54CD" w:rsidRPr="00FC5928">
        <w:rPr>
          <w:bCs/>
          <w:i/>
          <w:sz w:val="28"/>
          <w:szCs w:val="28"/>
        </w:rPr>
        <w:t>е</w:t>
      </w:r>
      <w:r w:rsidRPr="00FC5928">
        <w:rPr>
          <w:bCs/>
          <w:i/>
          <w:sz w:val="28"/>
          <w:szCs w:val="28"/>
        </w:rPr>
        <w:t xml:space="preserve"> имущества</w:t>
      </w:r>
      <w:r w:rsidR="006D54CD" w:rsidRPr="00FC5928">
        <w:rPr>
          <w:bCs/>
          <w:i/>
          <w:sz w:val="28"/>
          <w:szCs w:val="28"/>
        </w:rPr>
        <w:t>)</w:t>
      </w:r>
    </w:p>
    <w:p w:rsidR="006D54CD" w:rsidRPr="00FC5928" w:rsidRDefault="006D54CD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FC5928" w:rsidRPr="00FC5928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AE45E1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FC4280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цветочной рассады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6D54CD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6D54CD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1" w:rsidRPr="00FC5928" w:rsidRDefault="00AE45E1" w:rsidP="00E879FF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BE23CC" w:rsidRPr="00FC5928">
              <w:rPr>
                <w:sz w:val="28"/>
                <w:szCs w:val="28"/>
              </w:rPr>
              <w:t>100</w:t>
            </w:r>
            <w:r w:rsidRPr="00FC5928">
              <w:rPr>
                <w:sz w:val="28"/>
                <w:szCs w:val="28"/>
              </w:rPr>
              <w:t> 000,00</w:t>
            </w:r>
          </w:p>
        </w:tc>
      </w:tr>
      <w:tr w:rsidR="00FC5928" w:rsidRPr="00FC5928" w:rsidTr="00AE45E1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5E1" w:rsidRPr="00FC5928" w:rsidRDefault="00AE45E1" w:rsidP="00E879FF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0603B" w:rsidRPr="00FC5928" w:rsidRDefault="00FF5B07" w:rsidP="00AE45E1">
      <w:pPr>
        <w:shd w:val="clear" w:color="auto" w:fill="FFFFFF"/>
        <w:spacing w:before="547" w:line="274" w:lineRule="exact"/>
        <w:ind w:right="221"/>
        <w:jc w:val="center"/>
        <w:rPr>
          <w:b/>
          <w:bCs/>
          <w:sz w:val="28"/>
          <w:szCs w:val="28"/>
          <w:u w:val="single"/>
        </w:rPr>
      </w:pPr>
      <w:r w:rsidRPr="00FC5928">
        <w:rPr>
          <w:b/>
          <w:bCs/>
          <w:sz w:val="28"/>
          <w:szCs w:val="28"/>
          <w:u w:val="single"/>
        </w:rPr>
        <w:t>ПРОЧИЕ МЕРОПРИЯТИЯ</w:t>
      </w:r>
    </w:p>
    <w:p w:rsidR="00FF5B07" w:rsidRPr="00FC5928" w:rsidRDefault="00FF5B07" w:rsidP="00FF5B0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Нормативы, применяемые при расчете затрат по содержание имущества</w:t>
      </w:r>
    </w:p>
    <w:p w:rsidR="00FF5B07" w:rsidRPr="00FC5928" w:rsidRDefault="00FF5B07" w:rsidP="00FF5B07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546"/>
        <w:gridCol w:w="2006"/>
        <w:gridCol w:w="2140"/>
        <w:gridCol w:w="3969"/>
      </w:tblGrid>
      <w:tr w:rsidR="00FC5928" w:rsidRPr="00FC5928" w:rsidTr="00807D3C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807D3C">
        <w:trPr>
          <w:trHeight w:val="214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Санитарно-гигиенические исследования воды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5284,04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F5B0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Обследование и очистка дна акватории –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F5B0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2660F" w:rsidRPr="00FC5928">
              <w:rPr>
                <w:sz w:val="28"/>
                <w:szCs w:val="28"/>
              </w:rPr>
              <w:t>2579,00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Обработка от клещей (дезинсекция)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07" w:rsidRPr="00FC5928" w:rsidRDefault="00FF5B07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2660F" w:rsidRPr="00FC5928">
              <w:rPr>
                <w:sz w:val="28"/>
                <w:szCs w:val="28"/>
              </w:rPr>
              <w:t>6930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32660F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Обработка от мышей (дератизация)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0F" w:rsidRPr="00FC5928" w:rsidRDefault="0032660F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4520,00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Ремонт фонтана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единицы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9050,00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6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Механизированные работы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месяц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169815,00</w:t>
            </w:r>
          </w:p>
        </w:tc>
      </w:tr>
      <w:tr w:rsidR="00F365E3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7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F365E3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Благоустройство парка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E3" w:rsidRPr="00FC5928" w:rsidRDefault="00F365E3" w:rsidP="00807D3C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2208737,00</w:t>
            </w:r>
          </w:p>
        </w:tc>
      </w:tr>
      <w:tr w:rsidR="00FC5928" w:rsidRPr="00FC5928" w:rsidTr="00807D3C">
        <w:trPr>
          <w:trHeight w:val="256"/>
        </w:trPr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tabs>
                <w:tab w:val="left" w:pos="5142"/>
              </w:tabs>
              <w:spacing w:line="274" w:lineRule="exact"/>
              <w:ind w:right="221"/>
              <w:rPr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07" w:rsidRPr="00FC5928" w:rsidRDefault="00FF5B07" w:rsidP="00807D3C">
            <w:pPr>
              <w:ind w:right="-150"/>
              <w:jc w:val="center"/>
              <w:rPr>
                <w:sz w:val="28"/>
                <w:szCs w:val="28"/>
              </w:rPr>
            </w:pPr>
          </w:p>
        </w:tc>
      </w:tr>
    </w:tbl>
    <w:p w:rsidR="0050603B" w:rsidRPr="00FC5928" w:rsidRDefault="0050603B" w:rsidP="00AE45E1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</w:p>
    <w:p w:rsidR="00E35828" w:rsidRPr="00FC5928" w:rsidRDefault="00E35828" w:rsidP="00E35828">
      <w:pPr>
        <w:shd w:val="clear" w:color="auto" w:fill="FFFFFF"/>
        <w:spacing w:before="547" w:line="274" w:lineRule="exact"/>
        <w:ind w:right="221"/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ПЕРЕЧЕНЬ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периодических печатных изданий и справочной литературы,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  <w:r w:rsidRPr="00FC5928">
        <w:rPr>
          <w:spacing w:val="-1"/>
          <w:sz w:val="28"/>
          <w:szCs w:val="28"/>
        </w:rPr>
        <w:t xml:space="preserve">приобретаемых </w:t>
      </w:r>
      <w:r w:rsidR="003B53D5" w:rsidRPr="00FC5928">
        <w:rPr>
          <w:spacing w:val="-1"/>
          <w:sz w:val="28"/>
          <w:szCs w:val="28"/>
        </w:rPr>
        <w:t>сельским поселением Богородицкий сельсовет.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right"/>
        <w:rPr>
          <w:spacing w:val="-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3"/>
        <w:gridCol w:w="5156"/>
        <w:gridCol w:w="1843"/>
        <w:gridCol w:w="1417"/>
        <w:gridCol w:w="2410"/>
        <w:gridCol w:w="2410"/>
      </w:tblGrid>
      <w:tr w:rsidR="00FC5928" w:rsidRPr="00FC5928" w:rsidTr="006B380E">
        <w:trPr>
          <w:trHeight w:val="549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5156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Наименование периодических печатных изданий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подписки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единицу, руб.</w:t>
            </w:r>
          </w:p>
        </w:tc>
      </w:tr>
      <w:tr w:rsidR="00FC5928" w:rsidRPr="00FC5928" w:rsidTr="006B380E">
        <w:trPr>
          <w:trHeight w:val="549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5156" w:type="dxa"/>
          </w:tcPr>
          <w:p w:rsidR="006B380E" w:rsidRPr="00FC5928" w:rsidRDefault="006B380E" w:rsidP="00E35828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Газета « Добринские вести»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spacing w:line="274" w:lineRule="exact"/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25E78" w:rsidRPr="00FC5928">
              <w:rPr>
                <w:sz w:val="28"/>
                <w:szCs w:val="28"/>
              </w:rPr>
              <w:t>978,72</w:t>
            </w:r>
          </w:p>
        </w:tc>
      </w:tr>
      <w:tr w:rsidR="00FC5928" w:rsidRPr="00FC5928" w:rsidTr="006B380E">
        <w:trPr>
          <w:trHeight w:val="655"/>
        </w:trPr>
        <w:tc>
          <w:tcPr>
            <w:tcW w:w="147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5156" w:type="dxa"/>
          </w:tcPr>
          <w:p w:rsidR="006B380E" w:rsidRPr="00FC5928" w:rsidRDefault="006B380E" w:rsidP="002373FD">
            <w:pPr>
              <w:spacing w:line="274" w:lineRule="exact"/>
              <w:ind w:right="221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Липецкая газета 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25E78" w:rsidRPr="00FC5928">
              <w:rPr>
                <w:sz w:val="28"/>
                <w:szCs w:val="28"/>
              </w:rPr>
              <w:t>1737,24</w:t>
            </w:r>
          </w:p>
          <w:p w:rsidR="006B380E" w:rsidRPr="00FC5928" w:rsidRDefault="006B380E" w:rsidP="006B380E">
            <w:pPr>
              <w:ind w:right="-150"/>
              <w:rPr>
                <w:sz w:val="28"/>
                <w:szCs w:val="28"/>
              </w:rPr>
            </w:pPr>
          </w:p>
        </w:tc>
      </w:tr>
      <w:tr w:rsidR="00FC5928" w:rsidRPr="00FC5928" w:rsidTr="006B380E">
        <w:trPr>
          <w:trHeight w:val="671"/>
        </w:trPr>
        <w:tc>
          <w:tcPr>
            <w:tcW w:w="1473" w:type="dxa"/>
          </w:tcPr>
          <w:p w:rsidR="006B380E" w:rsidRPr="00FC5928" w:rsidRDefault="00807D3C" w:rsidP="00E35828">
            <w:pPr>
              <w:spacing w:line="274" w:lineRule="exact"/>
              <w:ind w:right="221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5156" w:type="dxa"/>
          </w:tcPr>
          <w:p w:rsidR="006B380E" w:rsidRPr="00FC5928" w:rsidRDefault="006B380E" w:rsidP="00E35828">
            <w:pPr>
              <w:tabs>
                <w:tab w:val="left" w:pos="4462"/>
              </w:tabs>
              <w:spacing w:line="274" w:lineRule="exact"/>
              <w:ind w:right="-108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Журнал « Главбух»</w:t>
            </w:r>
          </w:p>
        </w:tc>
        <w:tc>
          <w:tcPr>
            <w:tcW w:w="1843" w:type="dxa"/>
          </w:tcPr>
          <w:p w:rsidR="006B380E" w:rsidRPr="00FC5928" w:rsidRDefault="006B380E" w:rsidP="00E35828">
            <w:pPr>
              <w:spacing w:line="274" w:lineRule="exact"/>
              <w:ind w:right="221"/>
              <w:jc w:val="center"/>
              <w:rPr>
                <w:i/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комплект</w:t>
            </w:r>
          </w:p>
        </w:tc>
        <w:tc>
          <w:tcPr>
            <w:tcW w:w="1417" w:type="dxa"/>
          </w:tcPr>
          <w:p w:rsidR="006B380E" w:rsidRPr="00FC5928" w:rsidRDefault="006B380E" w:rsidP="00E35828">
            <w:pPr>
              <w:tabs>
                <w:tab w:val="left" w:pos="2248"/>
              </w:tabs>
              <w:spacing w:line="274" w:lineRule="exact"/>
              <w:ind w:right="-205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полугодие</w:t>
            </w:r>
          </w:p>
        </w:tc>
        <w:tc>
          <w:tcPr>
            <w:tcW w:w="2410" w:type="dxa"/>
          </w:tcPr>
          <w:p w:rsidR="006B380E" w:rsidRPr="00FC5928" w:rsidRDefault="006B380E" w:rsidP="00E35828">
            <w:pPr>
              <w:ind w:right="-150"/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25E78" w:rsidRPr="00FC5928">
              <w:rPr>
                <w:sz w:val="28"/>
                <w:szCs w:val="28"/>
              </w:rPr>
              <w:t>11154,00</w:t>
            </w:r>
          </w:p>
        </w:tc>
      </w:tr>
    </w:tbl>
    <w:p w:rsidR="00BA5670" w:rsidRPr="00FC5928" w:rsidRDefault="00BA5670" w:rsidP="006B380E">
      <w:pPr>
        <w:shd w:val="clear" w:color="auto" w:fill="FFFFFF"/>
        <w:spacing w:line="274" w:lineRule="exact"/>
        <w:ind w:right="221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pacing w:val="-1"/>
          <w:sz w:val="28"/>
          <w:szCs w:val="28"/>
        </w:rPr>
      </w:pPr>
    </w:p>
    <w:p w:rsidR="006B380E" w:rsidRPr="00FC5928" w:rsidRDefault="006B380E" w:rsidP="00E35828">
      <w:pPr>
        <w:shd w:val="clear" w:color="auto" w:fill="FFFFFF"/>
        <w:spacing w:line="274" w:lineRule="exact"/>
        <w:ind w:right="221"/>
        <w:jc w:val="center"/>
        <w:rPr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BA5680" w:rsidRPr="00FC5928" w:rsidRDefault="00BA5680" w:rsidP="00E35828">
      <w:pPr>
        <w:shd w:val="clear" w:color="auto" w:fill="FFFFFF"/>
        <w:spacing w:line="274" w:lineRule="exact"/>
        <w:ind w:left="216"/>
        <w:jc w:val="center"/>
        <w:rPr>
          <w:bCs/>
          <w:sz w:val="28"/>
          <w:szCs w:val="28"/>
        </w:rPr>
      </w:pPr>
    </w:p>
    <w:p w:rsidR="00E35828" w:rsidRPr="00FC5928" w:rsidRDefault="00BA5670" w:rsidP="00E35828">
      <w:pPr>
        <w:shd w:val="clear" w:color="auto" w:fill="FFFFFF"/>
        <w:spacing w:line="274" w:lineRule="exact"/>
        <w:ind w:left="216"/>
        <w:jc w:val="center"/>
        <w:rPr>
          <w:sz w:val="28"/>
          <w:szCs w:val="28"/>
        </w:rPr>
      </w:pPr>
      <w:r w:rsidRPr="00FC5928">
        <w:rPr>
          <w:bCs/>
          <w:sz w:val="28"/>
          <w:szCs w:val="28"/>
        </w:rPr>
        <w:t>Нормативы</w:t>
      </w:r>
      <w:r w:rsidR="00E35828" w:rsidRPr="00FC5928">
        <w:rPr>
          <w:bCs/>
          <w:sz w:val="28"/>
          <w:szCs w:val="28"/>
        </w:rPr>
        <w:t>, применяемые при расчете нормативных затрат на приобретение</w:t>
      </w:r>
    </w:p>
    <w:p w:rsidR="00E35828" w:rsidRPr="00FC5928" w:rsidRDefault="00E35828" w:rsidP="00E35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928">
        <w:rPr>
          <w:rFonts w:ascii="Times New Roman" w:hAnsi="Times New Roman" w:cs="Times New Roman"/>
          <w:sz w:val="28"/>
          <w:szCs w:val="28"/>
        </w:rPr>
        <w:t xml:space="preserve"> транспортных средств </w:t>
      </w:r>
    </w:p>
    <w:p w:rsidR="00E35828" w:rsidRPr="00FC5928" w:rsidRDefault="00E35828" w:rsidP="00E35828">
      <w:pPr>
        <w:shd w:val="clear" w:color="auto" w:fill="FFFFFF"/>
        <w:spacing w:line="274" w:lineRule="exact"/>
        <w:ind w:right="221"/>
        <w:jc w:val="right"/>
        <w:rPr>
          <w:sz w:val="28"/>
          <w:szCs w:val="28"/>
        </w:rPr>
      </w:pPr>
    </w:p>
    <w:tbl>
      <w:tblPr>
        <w:tblW w:w="151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02"/>
        <w:gridCol w:w="7164"/>
        <w:gridCol w:w="4182"/>
      </w:tblGrid>
      <w:tr w:rsidR="00FC5928" w:rsidRPr="00FC5928" w:rsidTr="00E35828">
        <w:trPr>
          <w:trHeight w:val="504"/>
        </w:trPr>
        <w:tc>
          <w:tcPr>
            <w:tcW w:w="3802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7164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оличество</w:t>
            </w:r>
          </w:p>
        </w:tc>
        <w:tc>
          <w:tcPr>
            <w:tcW w:w="4182" w:type="dxa"/>
            <w:vAlign w:val="center"/>
          </w:tcPr>
          <w:p w:rsidR="00E35828" w:rsidRPr="00FC5928" w:rsidRDefault="009B3E41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35828" w:rsidRPr="00FC5928">
              <w:rPr>
                <w:rFonts w:ascii="Times New Roman" w:hAnsi="Times New Roman" w:cs="Times New Roman"/>
                <w:sz w:val="28"/>
                <w:szCs w:val="28"/>
              </w:rPr>
              <w:t>ощность и цена за единицу, руб.</w:t>
            </w:r>
          </w:p>
        </w:tc>
      </w:tr>
      <w:tr w:rsidR="00FC5928" w:rsidRPr="00FC5928" w:rsidTr="00E35828">
        <w:trPr>
          <w:trHeight w:val="1496"/>
        </w:trPr>
        <w:tc>
          <w:tcPr>
            <w:tcW w:w="3802" w:type="dxa"/>
          </w:tcPr>
          <w:p w:rsidR="00E35828" w:rsidRPr="00FC5928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с персональным закреплением </w:t>
            </w:r>
          </w:p>
        </w:tc>
        <w:tc>
          <w:tcPr>
            <w:tcW w:w="7164" w:type="dxa"/>
          </w:tcPr>
          <w:p w:rsidR="00E35828" w:rsidRPr="00FC5928" w:rsidRDefault="00E35828" w:rsidP="00E358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государственного гражданского служащего, замещающего должность начальника (заместителя начальника) управления, относящуюся к высшей и главной группе должностей государственной гражданской службы категории «руководители»</w:t>
            </w:r>
          </w:p>
        </w:tc>
        <w:tc>
          <w:tcPr>
            <w:tcW w:w="4182" w:type="dxa"/>
          </w:tcPr>
          <w:p w:rsidR="00E35828" w:rsidRPr="00FC5928" w:rsidRDefault="00E35828" w:rsidP="00E358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928">
              <w:rPr>
                <w:rFonts w:ascii="Times New Roman" w:hAnsi="Times New Roman" w:cs="Times New Roman"/>
                <w:sz w:val="28"/>
                <w:szCs w:val="28"/>
              </w:rPr>
              <w:t>не более 1,5 млн рублей (включительно) и не более 200 лошадиных сил включительно</w:t>
            </w:r>
          </w:p>
        </w:tc>
      </w:tr>
    </w:tbl>
    <w:p w:rsidR="00E35828" w:rsidRPr="00FC5928" w:rsidRDefault="00FE5D39" w:rsidP="00E35828">
      <w:pPr>
        <w:shd w:val="clear" w:color="auto" w:fill="FFFFFF"/>
        <w:spacing w:line="274" w:lineRule="exact"/>
        <w:ind w:right="-35"/>
        <w:jc w:val="center"/>
        <w:rPr>
          <w:i/>
          <w:sz w:val="28"/>
          <w:szCs w:val="28"/>
        </w:rPr>
      </w:pPr>
      <w:r w:rsidRPr="00FC5928">
        <w:rPr>
          <w:sz w:val="28"/>
          <w:szCs w:val="28"/>
        </w:rPr>
        <w:t xml:space="preserve">                        </w:t>
      </w:r>
    </w:p>
    <w:p w:rsidR="00E35828" w:rsidRPr="00FC5928" w:rsidRDefault="00BA5670" w:rsidP="00E35828">
      <w:pPr>
        <w:shd w:val="clear" w:color="auto" w:fill="FFFFFF"/>
        <w:spacing w:line="274" w:lineRule="exact"/>
        <w:ind w:right="33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 xml:space="preserve">Нормативы, применяемые при расчете затрат </w:t>
      </w:r>
      <w:r w:rsidR="00E35828" w:rsidRPr="00FC5928">
        <w:rPr>
          <w:bCs/>
          <w:i/>
          <w:sz w:val="28"/>
          <w:szCs w:val="28"/>
        </w:rPr>
        <w:t>на приобретение канцелярских принадлежностей</w:t>
      </w:r>
      <w:r w:rsidR="003B53D5" w:rsidRPr="00FC5928">
        <w:rPr>
          <w:bCs/>
          <w:i/>
          <w:sz w:val="28"/>
          <w:szCs w:val="28"/>
        </w:rPr>
        <w:t>.</w:t>
      </w:r>
    </w:p>
    <w:p w:rsidR="00E35828" w:rsidRPr="00FC5928" w:rsidRDefault="00E35828" w:rsidP="00E35828">
      <w:pPr>
        <w:shd w:val="clear" w:color="auto" w:fill="FFFFFF"/>
        <w:spacing w:line="274" w:lineRule="exact"/>
        <w:ind w:right="331"/>
        <w:jc w:val="center"/>
        <w:rPr>
          <w:bCs/>
          <w:sz w:val="28"/>
          <w:szCs w:val="28"/>
        </w:rPr>
      </w:pPr>
    </w:p>
    <w:p w:rsidR="00E35828" w:rsidRPr="00FC5928" w:rsidRDefault="00E35828" w:rsidP="00E35828">
      <w:pPr>
        <w:shd w:val="clear" w:color="auto" w:fill="FFFFFF"/>
        <w:spacing w:line="274" w:lineRule="exact"/>
        <w:ind w:right="331"/>
        <w:jc w:val="right"/>
        <w:rPr>
          <w:bCs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732"/>
        <w:gridCol w:w="1282"/>
        <w:gridCol w:w="3068"/>
        <w:gridCol w:w="3446"/>
        <w:gridCol w:w="1559"/>
      </w:tblGrid>
      <w:tr w:rsidR="00FC5928" w:rsidRPr="00FC5928" w:rsidTr="009C79E3">
        <w:trPr>
          <w:trHeight w:val="644"/>
        </w:trPr>
        <w:tc>
          <w:tcPr>
            <w:tcW w:w="905" w:type="dxa"/>
            <w:shd w:val="clear" w:color="auto" w:fill="auto"/>
            <w:vAlign w:val="center"/>
            <w:hideMark/>
          </w:tcPr>
          <w:p w:rsidR="00E35828" w:rsidRPr="00FC5928" w:rsidRDefault="00E35828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4732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</w:t>
            </w:r>
            <w:r w:rsidR="00E35828" w:rsidRPr="00FC5928">
              <w:rPr>
                <w:sz w:val="28"/>
                <w:szCs w:val="28"/>
              </w:rPr>
              <w:t>аименование</w:t>
            </w:r>
          </w:p>
        </w:tc>
        <w:tc>
          <w:tcPr>
            <w:tcW w:w="1282" w:type="dxa"/>
            <w:shd w:val="clear" w:color="auto" w:fill="auto"/>
            <w:vAlign w:val="center"/>
            <w:hideMark/>
          </w:tcPr>
          <w:p w:rsidR="00E35828" w:rsidRPr="00FC5928" w:rsidRDefault="009C79E3" w:rsidP="009C79E3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Е</w:t>
            </w:r>
            <w:r w:rsidR="00E35828" w:rsidRPr="00FC5928">
              <w:rPr>
                <w:sz w:val="28"/>
                <w:szCs w:val="28"/>
              </w:rPr>
              <w:t>д</w:t>
            </w:r>
            <w:r w:rsidRPr="00FC5928">
              <w:rPr>
                <w:sz w:val="28"/>
                <w:szCs w:val="28"/>
              </w:rPr>
              <w:t>иница</w:t>
            </w:r>
            <w:r w:rsidR="00E35828" w:rsidRPr="00FC5928">
              <w:rPr>
                <w:sz w:val="28"/>
                <w:szCs w:val="28"/>
              </w:rPr>
              <w:t xml:space="preserve"> измерения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E35828" w:rsidRPr="00FC5928" w:rsidRDefault="009C79E3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</w:t>
            </w:r>
            <w:r w:rsidR="00E35828" w:rsidRPr="00FC5928">
              <w:rPr>
                <w:sz w:val="28"/>
                <w:szCs w:val="28"/>
              </w:rPr>
              <w:t>оличество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</w:t>
            </w:r>
            <w:r w:rsidR="00E35828" w:rsidRPr="00FC5928">
              <w:rPr>
                <w:sz w:val="28"/>
                <w:szCs w:val="28"/>
              </w:rPr>
              <w:t>ериодичность получения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5828" w:rsidRPr="00FC5928" w:rsidRDefault="009C79E3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</w:t>
            </w:r>
            <w:r w:rsidR="00E35828" w:rsidRPr="00FC5928">
              <w:rPr>
                <w:sz w:val="28"/>
                <w:szCs w:val="28"/>
              </w:rPr>
              <w:t>редельная цена за  единицу, руб.</w:t>
            </w:r>
          </w:p>
        </w:tc>
      </w:tr>
      <w:tr w:rsidR="00FC5928" w:rsidRPr="00FC5928" w:rsidTr="004A727A">
        <w:trPr>
          <w:trHeight w:val="612"/>
        </w:trPr>
        <w:tc>
          <w:tcPr>
            <w:tcW w:w="14992" w:type="dxa"/>
            <w:gridSpan w:val="6"/>
            <w:shd w:val="clear" w:color="auto" w:fill="auto"/>
            <w:vAlign w:val="center"/>
            <w:hideMark/>
          </w:tcPr>
          <w:p w:rsidR="00E35828" w:rsidRPr="00FC5928" w:rsidRDefault="004A727A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и</w:t>
            </w:r>
            <w:r w:rsidR="00E35828" w:rsidRPr="00FC5928">
              <w:rPr>
                <w:sz w:val="28"/>
                <w:szCs w:val="28"/>
              </w:rPr>
              <w:t>з расчета на одного сотрудника (для всех категорий и групп должностей сотрудников управления)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C81A2A" w:rsidRPr="00FC5928" w:rsidRDefault="004A727A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4732" w:type="dxa"/>
            <w:shd w:val="clear" w:color="auto" w:fill="auto"/>
            <w:hideMark/>
          </w:tcPr>
          <w:p w:rsidR="00C81A2A" w:rsidRPr="00FC5928" w:rsidRDefault="00807D3C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  <w:lang w:val="en-US"/>
              </w:rPr>
              <w:t>USB</w:t>
            </w:r>
            <w:r w:rsidRPr="00FC5928">
              <w:rPr>
                <w:sz w:val="28"/>
                <w:szCs w:val="28"/>
              </w:rPr>
              <w:t xml:space="preserve"> накопитель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C81A2A" w:rsidRPr="00FC5928" w:rsidRDefault="00C81A2A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vAlign w:val="center"/>
            <w:hideMark/>
          </w:tcPr>
          <w:p w:rsidR="00C81A2A" w:rsidRPr="00FC5928" w:rsidRDefault="00C81A2A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5</w:t>
            </w:r>
            <w:r w:rsidRPr="00FC592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C81A2A" w:rsidRPr="00FC5928" w:rsidRDefault="00C81A2A" w:rsidP="00566002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566002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</w:t>
            </w:r>
            <w:r w:rsidR="00566002" w:rsidRPr="00FC5928">
              <w:rPr>
                <w:sz w:val="28"/>
                <w:szCs w:val="28"/>
              </w:rPr>
              <w:t>а</w:t>
            </w:r>
            <w:r w:rsidRPr="00FC5928">
              <w:rPr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81A2A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360</w:t>
            </w:r>
            <w:r w:rsidR="00C81A2A"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2373FD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Штрих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t>20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2373F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373FD" w:rsidRPr="00FC5928">
              <w:rPr>
                <w:sz w:val="28"/>
                <w:szCs w:val="28"/>
              </w:rPr>
              <w:lastRenderedPageBreak/>
              <w:t>18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Клей ПВА 65г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5D56A7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30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  е </w:t>
            </w:r>
            <w:r w:rsidR="00C421C6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4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Скоросшиватель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5D56A7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200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2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Ручка шариковая автоматическая, синяя, 0,7 мм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421C6" w:rsidRPr="00FC5928">
              <w:rPr>
                <w:sz w:val="28"/>
                <w:szCs w:val="28"/>
              </w:rPr>
              <w:t>50</w:t>
            </w:r>
            <w:r w:rsidRPr="00FC5928">
              <w:rPr>
                <w:sz w:val="28"/>
                <w:szCs w:val="28"/>
              </w:rPr>
              <w:t xml:space="preserve"> единицы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1 раза в </w:t>
            </w:r>
            <w:r w:rsidR="00C421C6" w:rsidRPr="00FC5928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25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6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Салфетка для мытья полов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C421C6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10 единицы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653FD2" w:rsidRPr="00FC5928">
              <w:rPr>
                <w:sz w:val="28"/>
                <w:szCs w:val="28"/>
              </w:rPr>
              <w:t>60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7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Чистящее средство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</w:t>
            </w:r>
          </w:p>
          <w:p w:rsidR="00A63BC0" w:rsidRPr="00FC5928" w:rsidRDefault="00C421C6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5 единиц </w:t>
            </w:r>
          </w:p>
        </w:tc>
        <w:tc>
          <w:tcPr>
            <w:tcW w:w="3446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7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8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C421C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Степлер 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C421C6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120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  <w:hideMark/>
          </w:tcPr>
          <w:p w:rsidR="00A63BC0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</w:t>
            </w:r>
          </w:p>
        </w:tc>
        <w:tc>
          <w:tcPr>
            <w:tcW w:w="4732" w:type="dxa"/>
            <w:shd w:val="clear" w:color="auto" w:fill="auto"/>
            <w:hideMark/>
          </w:tcPr>
          <w:p w:rsidR="00A63BC0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Папка с файлами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A63BC0" w:rsidRPr="00FC5928" w:rsidRDefault="00A63BC0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</w:t>
            </w:r>
            <w:r w:rsidR="00C421C6" w:rsidRPr="00FC5928">
              <w:rPr>
                <w:sz w:val="28"/>
                <w:szCs w:val="28"/>
              </w:rPr>
              <w:t>0</w:t>
            </w:r>
            <w:r w:rsidRPr="00FC5928">
              <w:rPr>
                <w:sz w:val="28"/>
                <w:szCs w:val="28"/>
              </w:rPr>
              <w:t xml:space="preserve"> единиц</w:t>
            </w:r>
          </w:p>
        </w:tc>
        <w:tc>
          <w:tcPr>
            <w:tcW w:w="3446" w:type="dxa"/>
            <w:shd w:val="clear" w:color="auto" w:fill="auto"/>
            <w:vAlign w:val="center"/>
            <w:hideMark/>
          </w:tcPr>
          <w:p w:rsidR="00A63BC0" w:rsidRPr="00FC5928" w:rsidRDefault="00A63BC0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63BC0" w:rsidRPr="00FC5928" w:rsidRDefault="00A63BC0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07D3C" w:rsidRPr="00FC5928">
              <w:rPr>
                <w:sz w:val="28"/>
                <w:szCs w:val="28"/>
              </w:rPr>
              <w:t>189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10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807D3C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807D3C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807D3C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807D3C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  <w:r w:rsidR="00653FD2" w:rsidRPr="00FC5928">
              <w:rPr>
                <w:sz w:val="28"/>
                <w:szCs w:val="28"/>
              </w:rPr>
              <w:t>2</w:t>
            </w:r>
            <w:r w:rsidRPr="00FC5928">
              <w:rPr>
                <w:sz w:val="28"/>
                <w:szCs w:val="28"/>
              </w:rPr>
              <w:t>0,00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11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Картридж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807D3C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807D3C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653FD2" w:rsidRPr="00FC5928">
              <w:rPr>
                <w:sz w:val="28"/>
                <w:szCs w:val="28"/>
              </w:rPr>
              <w:t xml:space="preserve">3 </w:t>
            </w:r>
            <w:r w:rsidRPr="00FC5928">
              <w:rPr>
                <w:sz w:val="28"/>
                <w:szCs w:val="28"/>
              </w:rPr>
              <w:t>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807D3C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807D3C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  <w:r w:rsidR="00653FD2" w:rsidRPr="00FC5928">
              <w:rPr>
                <w:sz w:val="28"/>
                <w:szCs w:val="28"/>
              </w:rPr>
              <w:t>500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12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807D3C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Бумага офисная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CC7F88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150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CC7F88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245,00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13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CC7F88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Скрепки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3C4503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уп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 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CC7F88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39,00</w:t>
            </w:r>
          </w:p>
        </w:tc>
      </w:tr>
      <w:tr w:rsidR="00FC5928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807D3C" w:rsidRPr="00FC5928" w:rsidRDefault="00653FD2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14</w:t>
            </w:r>
          </w:p>
        </w:tc>
        <w:tc>
          <w:tcPr>
            <w:tcW w:w="4732" w:type="dxa"/>
            <w:shd w:val="clear" w:color="auto" w:fill="auto"/>
          </w:tcPr>
          <w:p w:rsidR="00807D3C" w:rsidRPr="00FC5928" w:rsidRDefault="00CC7F88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Файлы</w:t>
            </w:r>
          </w:p>
        </w:tc>
        <w:tc>
          <w:tcPr>
            <w:tcW w:w="1282" w:type="dxa"/>
            <w:shd w:val="clear" w:color="auto" w:fill="auto"/>
          </w:tcPr>
          <w:p w:rsidR="00807D3C" w:rsidRPr="00FC5928" w:rsidRDefault="00CC7F88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807D3C" w:rsidRPr="00FC5928" w:rsidRDefault="00CC7F88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500 единиц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807D3C" w:rsidRPr="00FC5928" w:rsidRDefault="00CC7F88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7D3C" w:rsidRPr="00FC5928" w:rsidRDefault="00653FD2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3,0</w:t>
            </w:r>
            <w:r w:rsidR="00CC7F88" w:rsidRPr="00FC5928">
              <w:rPr>
                <w:sz w:val="28"/>
                <w:szCs w:val="28"/>
              </w:rPr>
              <w:t>0</w:t>
            </w:r>
          </w:p>
        </w:tc>
      </w:tr>
      <w:tr w:rsidR="009B6706" w:rsidRPr="00FC5928" w:rsidTr="009C79E3">
        <w:trPr>
          <w:trHeight w:val="307"/>
        </w:trPr>
        <w:tc>
          <w:tcPr>
            <w:tcW w:w="905" w:type="dxa"/>
            <w:shd w:val="clear" w:color="auto" w:fill="auto"/>
            <w:vAlign w:val="center"/>
          </w:tcPr>
          <w:p w:rsidR="009B6706" w:rsidRPr="00FC5928" w:rsidRDefault="009B6706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15</w:t>
            </w:r>
          </w:p>
        </w:tc>
        <w:tc>
          <w:tcPr>
            <w:tcW w:w="4732" w:type="dxa"/>
            <w:shd w:val="clear" w:color="auto" w:fill="auto"/>
          </w:tcPr>
          <w:p w:rsidR="009B6706" w:rsidRPr="00FC5928" w:rsidRDefault="009B6706" w:rsidP="00A63BC0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Запчасти</w:t>
            </w:r>
          </w:p>
        </w:tc>
        <w:tc>
          <w:tcPr>
            <w:tcW w:w="1282" w:type="dxa"/>
            <w:shd w:val="clear" w:color="auto" w:fill="auto"/>
          </w:tcPr>
          <w:p w:rsidR="009B6706" w:rsidRPr="00FC5928" w:rsidRDefault="009B6706" w:rsidP="00AA5824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шт</w:t>
            </w:r>
          </w:p>
        </w:tc>
        <w:tc>
          <w:tcPr>
            <w:tcW w:w="3068" w:type="dxa"/>
            <w:shd w:val="clear" w:color="auto" w:fill="auto"/>
          </w:tcPr>
          <w:p w:rsidR="009B6706" w:rsidRPr="00FC5928" w:rsidRDefault="009B6706" w:rsidP="00D33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6" w:type="dxa"/>
            <w:shd w:val="clear" w:color="auto" w:fill="auto"/>
            <w:vAlign w:val="center"/>
          </w:tcPr>
          <w:p w:rsidR="009B6706" w:rsidRPr="00FC5928" w:rsidRDefault="009B6706" w:rsidP="00A63BC0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6706" w:rsidRPr="00FC5928" w:rsidRDefault="009B6706" w:rsidP="00C421C6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96326,00</w:t>
            </w:r>
          </w:p>
        </w:tc>
      </w:tr>
    </w:tbl>
    <w:p w:rsidR="00D33035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9B3E41" w:rsidRPr="00FC5928" w:rsidRDefault="009B3E41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50603B" w:rsidRPr="00FC5928" w:rsidRDefault="0050603B" w:rsidP="00D33035">
      <w:pPr>
        <w:shd w:val="clear" w:color="auto" w:fill="FFFFFF"/>
        <w:spacing w:line="274" w:lineRule="exact"/>
        <w:ind w:right="331"/>
        <w:jc w:val="center"/>
        <w:rPr>
          <w:spacing w:val="-1"/>
          <w:sz w:val="28"/>
          <w:szCs w:val="28"/>
        </w:rPr>
      </w:pPr>
    </w:p>
    <w:p w:rsidR="00F949C0" w:rsidRPr="00FC5928" w:rsidRDefault="00F949C0" w:rsidP="00D33035">
      <w:pPr>
        <w:shd w:val="clear" w:color="auto" w:fill="FFFFFF"/>
        <w:spacing w:line="274" w:lineRule="exact"/>
        <w:ind w:right="331"/>
        <w:jc w:val="center"/>
        <w:rPr>
          <w:i/>
          <w:spacing w:val="-1"/>
          <w:sz w:val="28"/>
          <w:szCs w:val="28"/>
        </w:rPr>
      </w:pPr>
    </w:p>
    <w:p w:rsidR="009948D4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i/>
          <w:spacing w:val="-1"/>
          <w:sz w:val="28"/>
          <w:szCs w:val="28"/>
        </w:rPr>
      </w:pPr>
      <w:r w:rsidRPr="00FC5928">
        <w:rPr>
          <w:i/>
          <w:spacing w:val="-1"/>
          <w:sz w:val="28"/>
          <w:szCs w:val="28"/>
        </w:rPr>
        <w:lastRenderedPageBreak/>
        <w:t>Норматив на приобретение</w:t>
      </w:r>
      <w:r w:rsidR="009B3E41" w:rsidRPr="00FC5928">
        <w:rPr>
          <w:i/>
          <w:spacing w:val="-1"/>
          <w:sz w:val="28"/>
          <w:szCs w:val="28"/>
        </w:rPr>
        <w:t xml:space="preserve"> хозяйственных товаров и принадлежностей</w:t>
      </w:r>
      <w:r w:rsidR="003B53D5" w:rsidRPr="00FC5928">
        <w:rPr>
          <w:i/>
          <w:spacing w:val="-1"/>
          <w:sz w:val="28"/>
          <w:szCs w:val="28"/>
        </w:rPr>
        <w:t>.</w:t>
      </w:r>
    </w:p>
    <w:p w:rsidR="00D33035" w:rsidRPr="00FC5928" w:rsidRDefault="00D33035" w:rsidP="00D33035">
      <w:pPr>
        <w:shd w:val="clear" w:color="auto" w:fill="FFFFFF"/>
        <w:spacing w:line="274" w:lineRule="exact"/>
        <w:ind w:right="331"/>
        <w:jc w:val="center"/>
        <w:rPr>
          <w:spacing w:val="-1"/>
        </w:rPr>
      </w:pPr>
    </w:p>
    <w:tbl>
      <w:tblPr>
        <w:tblpPr w:leftFromText="180" w:rightFromText="180" w:vertAnchor="text" w:tblpX="-34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977"/>
        <w:gridCol w:w="2693"/>
      </w:tblGrid>
      <w:tr w:rsidR="00FC5928" w:rsidRPr="00FC5928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за  единицу, руб.</w:t>
            </w:r>
          </w:p>
        </w:tc>
      </w:tr>
      <w:tr w:rsidR="00FC5928" w:rsidRPr="00FC5928" w:rsidTr="005D56A7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5D56A7" w:rsidRPr="00FC5928" w:rsidRDefault="005D56A7" w:rsidP="00D3303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D56A7" w:rsidRPr="00FC5928" w:rsidRDefault="005D56A7" w:rsidP="00D33035">
            <w:pPr>
              <w:outlineLvl w:val="2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Запасные части для служебного авто </w:t>
            </w:r>
          </w:p>
        </w:tc>
        <w:tc>
          <w:tcPr>
            <w:tcW w:w="2977" w:type="dxa"/>
            <w:shd w:val="clear" w:color="auto" w:fill="auto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20 единиц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7F0487" w:rsidRPr="00FC5928">
              <w:rPr>
                <w:sz w:val="28"/>
                <w:szCs w:val="28"/>
              </w:rPr>
              <w:t>137150</w:t>
            </w:r>
            <w:r w:rsidRPr="00FC5928">
              <w:rPr>
                <w:sz w:val="28"/>
                <w:szCs w:val="28"/>
              </w:rPr>
              <w:t xml:space="preserve">,00 </w:t>
            </w:r>
          </w:p>
        </w:tc>
      </w:tr>
    </w:tbl>
    <w:p w:rsidR="00BE7735" w:rsidRPr="00FC5928" w:rsidRDefault="00BE7735" w:rsidP="00E35828">
      <w:pPr>
        <w:shd w:val="clear" w:color="auto" w:fill="FFFFFF"/>
        <w:spacing w:line="274" w:lineRule="exact"/>
        <w:ind w:right="331"/>
        <w:jc w:val="both"/>
        <w:rPr>
          <w:spacing w:val="-1"/>
        </w:rPr>
      </w:pPr>
    </w:p>
    <w:p w:rsidR="009948D4" w:rsidRPr="00FC5928" w:rsidRDefault="009948D4" w:rsidP="00E35828">
      <w:pPr>
        <w:shd w:val="clear" w:color="auto" w:fill="FFFFFF"/>
        <w:spacing w:line="274" w:lineRule="exact"/>
        <w:ind w:right="331"/>
        <w:jc w:val="both"/>
      </w:pPr>
    </w:p>
    <w:p w:rsidR="0061311B" w:rsidRPr="00FC5928" w:rsidRDefault="0061311B" w:rsidP="00E35828">
      <w:pPr>
        <w:shd w:val="clear" w:color="auto" w:fill="FFFFFF"/>
        <w:ind w:left="465"/>
        <w:jc w:val="center"/>
      </w:pPr>
    </w:p>
    <w:p w:rsidR="005D56A7" w:rsidRPr="00FC5928" w:rsidRDefault="005D56A7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50603B" w:rsidRPr="00FC5928" w:rsidRDefault="0050603B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p w:rsidR="00591FE2" w:rsidRPr="00FC5928" w:rsidRDefault="00591FE2" w:rsidP="00E35828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5928">
        <w:rPr>
          <w:i/>
          <w:sz w:val="28"/>
          <w:szCs w:val="28"/>
        </w:rPr>
        <w:t>Норматив</w:t>
      </w:r>
      <w:r w:rsidR="003E2068" w:rsidRPr="00FC5928">
        <w:rPr>
          <w:i/>
          <w:sz w:val="28"/>
          <w:szCs w:val="28"/>
        </w:rPr>
        <w:t>ы, применяемые</w:t>
      </w:r>
      <w:r w:rsidR="00EB2099" w:rsidRPr="00FC5928">
        <w:rPr>
          <w:i/>
          <w:sz w:val="28"/>
          <w:szCs w:val="28"/>
        </w:rPr>
        <w:t xml:space="preserve"> при расчете затрат на оплату услуг по содержанию имущества</w:t>
      </w:r>
      <w:r w:rsidR="006B380E" w:rsidRPr="00FC5928">
        <w:rPr>
          <w:i/>
          <w:sz w:val="28"/>
          <w:szCs w:val="28"/>
        </w:rPr>
        <w:t>.</w:t>
      </w:r>
    </w:p>
    <w:p w:rsidR="00591FE2" w:rsidRPr="00FC5928" w:rsidRDefault="00591FE2" w:rsidP="00E35828">
      <w:pPr>
        <w:shd w:val="clear" w:color="auto" w:fill="FFFFFF"/>
        <w:ind w:left="465"/>
        <w:jc w:val="center"/>
      </w:pPr>
    </w:p>
    <w:p w:rsidR="009948D4" w:rsidRPr="00FC5928" w:rsidRDefault="009948D4" w:rsidP="003E2068">
      <w:pPr>
        <w:shd w:val="clear" w:color="auto" w:fill="FFFFFF"/>
        <w:ind w:left="465"/>
        <w:jc w:val="right"/>
        <w:rPr>
          <w:sz w:val="28"/>
          <w:szCs w:val="28"/>
        </w:rPr>
      </w:pPr>
    </w:p>
    <w:tbl>
      <w:tblPr>
        <w:tblStyle w:val="a8"/>
        <w:tblW w:w="131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6198"/>
        <w:gridCol w:w="2878"/>
        <w:gridCol w:w="2878"/>
      </w:tblGrid>
      <w:tr w:rsidR="00FC5928" w:rsidRPr="00FC5928" w:rsidTr="005D56A7">
        <w:trPr>
          <w:trHeight w:val="717"/>
        </w:trPr>
        <w:tc>
          <w:tcPr>
            <w:tcW w:w="1174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6198" w:type="dxa"/>
          </w:tcPr>
          <w:p w:rsidR="005D56A7" w:rsidRPr="00FC5928" w:rsidRDefault="005D56A7" w:rsidP="003E206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78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2878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D56A7">
        <w:trPr>
          <w:trHeight w:val="607"/>
        </w:trPr>
        <w:tc>
          <w:tcPr>
            <w:tcW w:w="1174" w:type="dxa"/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6198" w:type="dxa"/>
          </w:tcPr>
          <w:p w:rsidR="005D56A7" w:rsidRPr="00FC5928" w:rsidRDefault="005D56A7" w:rsidP="00EB2099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 по заправке картриджей</w:t>
            </w:r>
          </w:p>
        </w:tc>
        <w:tc>
          <w:tcPr>
            <w:tcW w:w="2878" w:type="dxa"/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F00BD3" w:rsidRPr="00FC5928">
              <w:rPr>
                <w:sz w:val="28"/>
                <w:szCs w:val="28"/>
              </w:rPr>
              <w:t>120</w:t>
            </w:r>
            <w:r w:rsidRPr="00FC5928">
              <w:rPr>
                <w:sz w:val="28"/>
                <w:szCs w:val="28"/>
              </w:rPr>
              <w:t>единиц</w:t>
            </w:r>
          </w:p>
        </w:tc>
        <w:tc>
          <w:tcPr>
            <w:tcW w:w="2878" w:type="dxa"/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F00BD3" w:rsidRPr="00FC5928">
              <w:rPr>
                <w:sz w:val="28"/>
                <w:szCs w:val="28"/>
              </w:rPr>
              <w:t>60000</w:t>
            </w:r>
            <w:r w:rsidR="001C1FDE"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bottom w:val="single" w:sz="4" w:space="0" w:color="auto"/>
            </w:tcBorders>
          </w:tcPr>
          <w:p w:rsidR="005D56A7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6198" w:type="dxa"/>
            <w:tcBorders>
              <w:bottom w:val="single" w:sz="4" w:space="0" w:color="auto"/>
            </w:tcBorders>
          </w:tcPr>
          <w:p w:rsidR="005D56A7" w:rsidRPr="00FC5928" w:rsidRDefault="005D56A7" w:rsidP="00EB2099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установке Антивируса (на 4 компьютера)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5928" w:rsidRDefault="005D56A7" w:rsidP="00AE7A01">
            <w:pPr>
              <w:jc w:val="center"/>
            </w:pPr>
            <w:r w:rsidRPr="00FC5928">
              <w:rPr>
                <w:sz w:val="28"/>
                <w:szCs w:val="28"/>
              </w:rPr>
              <w:t xml:space="preserve">Не более 1 раз в год 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6A7" w:rsidRPr="00FC5928" w:rsidRDefault="005D56A7" w:rsidP="00EB2099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091D1E" w:rsidRPr="00FC5928">
              <w:rPr>
                <w:sz w:val="28"/>
                <w:szCs w:val="28"/>
              </w:rPr>
              <w:t>7600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6252BC">
            <w:pPr>
              <w:rPr>
                <w:sz w:val="28"/>
                <w:szCs w:val="28"/>
                <w:lang w:val="en-US"/>
              </w:rPr>
            </w:pPr>
            <w:r w:rsidRPr="00FC5928">
              <w:rPr>
                <w:sz w:val="28"/>
                <w:szCs w:val="28"/>
              </w:rPr>
              <w:t>Техобслуживание пожарной сигнализации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A7" w:rsidRPr="00FC5928" w:rsidRDefault="005D56A7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CC7F88" w:rsidRPr="00FC5928">
              <w:rPr>
                <w:sz w:val="28"/>
                <w:szCs w:val="28"/>
              </w:rPr>
              <w:t>24000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34600B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F762F5" w:rsidP="00E3582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6252BC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Вывоз ТБО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AE7A01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 раз в месяц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0B" w:rsidRPr="00FC5928" w:rsidRDefault="0034600B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25000,00</w:t>
            </w: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767C44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56A7" w:rsidRPr="00FC5928" w:rsidRDefault="005D56A7" w:rsidP="003E2068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D56A7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E358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9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6252BC">
            <w:pPr>
              <w:rPr>
                <w:sz w:val="28"/>
                <w:szCs w:val="28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</w:tcPr>
          <w:p w:rsidR="005D56A7" w:rsidRPr="00FC5928" w:rsidRDefault="005D56A7" w:rsidP="00AE7A0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693D" w:rsidRPr="00FC5928" w:rsidRDefault="00D3693D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  <w:r w:rsidRPr="00FC5928">
        <w:rPr>
          <w:i/>
          <w:sz w:val="28"/>
          <w:szCs w:val="28"/>
        </w:rPr>
        <w:t>Нормативы, применяемые при расчете затрат на оплату прочих услуг</w:t>
      </w:r>
      <w:r w:rsidR="003B53D5" w:rsidRPr="00FC5928">
        <w:rPr>
          <w:i/>
          <w:sz w:val="28"/>
          <w:szCs w:val="28"/>
        </w:rPr>
        <w:t>.</w:t>
      </w:r>
    </w:p>
    <w:p w:rsidR="003B53D5" w:rsidRPr="00FC5928" w:rsidRDefault="003B53D5" w:rsidP="00D3693D">
      <w:pPr>
        <w:shd w:val="clear" w:color="auto" w:fill="FFFFFF"/>
        <w:ind w:left="465"/>
        <w:jc w:val="center"/>
        <w:rPr>
          <w:i/>
          <w:sz w:val="28"/>
          <w:szCs w:val="28"/>
        </w:rPr>
      </w:pPr>
    </w:p>
    <w:tbl>
      <w:tblPr>
        <w:tblStyle w:val="a8"/>
        <w:tblW w:w="137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6480"/>
        <w:gridCol w:w="3045"/>
        <w:gridCol w:w="3046"/>
      </w:tblGrid>
      <w:tr w:rsidR="00FC5928" w:rsidRPr="00FC5928" w:rsidTr="0050603B">
        <w:trPr>
          <w:trHeight w:val="51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Периодичность приобретения</w:t>
            </w:r>
          </w:p>
        </w:tc>
        <w:tc>
          <w:tcPr>
            <w:tcW w:w="3046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43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A26234" w:rsidRPr="00FC5928" w:rsidRDefault="004A70A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Обучение на семинарах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A70A4" w:rsidRPr="00FC5928">
              <w:rPr>
                <w:sz w:val="28"/>
                <w:szCs w:val="28"/>
              </w:rPr>
              <w:t>1</w:t>
            </w:r>
            <w:r w:rsidRPr="00FC5928">
              <w:rPr>
                <w:sz w:val="28"/>
                <w:szCs w:val="28"/>
              </w:rPr>
              <w:t xml:space="preserve">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A70A4" w:rsidRPr="00FC5928">
              <w:rPr>
                <w:sz w:val="28"/>
                <w:szCs w:val="28"/>
              </w:rPr>
              <w:t>12010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326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обслуживанию программы КС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5F22B3" w:rsidRPr="00FC5928">
              <w:rPr>
                <w:sz w:val="28"/>
                <w:szCs w:val="28"/>
              </w:rPr>
              <w:t>6588,11</w:t>
            </w:r>
          </w:p>
        </w:tc>
      </w:tr>
      <w:tr w:rsidR="00FC5928" w:rsidRPr="00FC5928" w:rsidTr="0050603B">
        <w:trPr>
          <w:trHeight w:val="448"/>
        </w:trPr>
        <w:tc>
          <w:tcPr>
            <w:tcW w:w="1132" w:type="dxa"/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обслуживанию программы СБИС</w:t>
            </w:r>
          </w:p>
        </w:tc>
        <w:tc>
          <w:tcPr>
            <w:tcW w:w="3045" w:type="dxa"/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</w:tcPr>
          <w:p w:rsidR="00A26234" w:rsidRPr="00FC5928" w:rsidRDefault="00A26234" w:rsidP="00D3693D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</w:t>
            </w:r>
            <w:r w:rsidR="009926EA" w:rsidRPr="00FC5928">
              <w:rPr>
                <w:sz w:val="28"/>
                <w:szCs w:val="28"/>
              </w:rPr>
              <w:t xml:space="preserve"> </w:t>
            </w:r>
            <w:r w:rsidR="001F4A4E" w:rsidRPr="00FC5928">
              <w:rPr>
                <w:sz w:val="28"/>
                <w:szCs w:val="28"/>
              </w:rPr>
              <w:t>4900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bottom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A26234" w:rsidRPr="00FC5928" w:rsidRDefault="002F7A33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Экологическое сопровождение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F7A33" w:rsidRPr="00FC5928">
              <w:rPr>
                <w:sz w:val="28"/>
                <w:szCs w:val="28"/>
              </w:rPr>
              <w:t>4</w:t>
            </w:r>
            <w:r w:rsidRPr="00FC5928">
              <w:rPr>
                <w:sz w:val="28"/>
                <w:szCs w:val="28"/>
              </w:rPr>
              <w:t xml:space="preserve"> раз в год </w:t>
            </w: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:rsidR="00A26234" w:rsidRPr="00FC5928" w:rsidRDefault="00A26234" w:rsidP="00307C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2F7A33" w:rsidRPr="00FC5928">
              <w:rPr>
                <w:sz w:val="28"/>
                <w:szCs w:val="28"/>
              </w:rPr>
              <w:t>6000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CB1BBE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Доступ к ИТС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307C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C4503" w:rsidRPr="00FC5928">
              <w:rPr>
                <w:sz w:val="28"/>
                <w:szCs w:val="28"/>
              </w:rPr>
              <w:t>6</w:t>
            </w:r>
            <w:r w:rsidRPr="00FC5928">
              <w:rPr>
                <w:sz w:val="28"/>
                <w:szCs w:val="28"/>
              </w:rPr>
              <w:t>000,00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Услуги по выпуску квалифицированного сертификата в сфере НПА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2450,00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44576D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Изготовление сертификата ключа для эл.документооборота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44576D" w:rsidRPr="00FC5928">
              <w:rPr>
                <w:sz w:val="28"/>
                <w:szCs w:val="28"/>
              </w:rPr>
              <w:t>1200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периодическому профилактическому электрическому измерению электро оборудования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2963,00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Услуги по страхованию автотранспорта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D81295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8F4F5B" w:rsidRPr="00FC5928">
              <w:rPr>
                <w:sz w:val="28"/>
                <w:szCs w:val="28"/>
              </w:rPr>
              <w:t>3354</w:t>
            </w:r>
            <w:r w:rsidRPr="00FC5928">
              <w:rPr>
                <w:sz w:val="28"/>
                <w:szCs w:val="28"/>
              </w:rPr>
              <w:t>,</w:t>
            </w:r>
            <w:r w:rsidR="008F4F5B" w:rsidRPr="00FC5928">
              <w:rPr>
                <w:sz w:val="28"/>
                <w:szCs w:val="28"/>
              </w:rPr>
              <w:t>93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Услуги по проведению праздничных мероприятий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2 раза в год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485EF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AE1E08" w:rsidRPr="00FC5928">
              <w:rPr>
                <w:sz w:val="28"/>
                <w:szCs w:val="28"/>
              </w:rPr>
              <w:t>194511</w:t>
            </w:r>
            <w:r w:rsidRPr="00FC5928">
              <w:rPr>
                <w:sz w:val="28"/>
                <w:szCs w:val="28"/>
              </w:rPr>
              <w:t>,</w:t>
            </w:r>
            <w:r w:rsidR="00AE1E08" w:rsidRPr="00FC5928">
              <w:rPr>
                <w:sz w:val="28"/>
                <w:szCs w:val="28"/>
              </w:rPr>
              <w:t>89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337A2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О</w:t>
            </w:r>
            <w:r w:rsidR="00A26234" w:rsidRPr="00FC5928">
              <w:rPr>
                <w:sz w:val="28"/>
                <w:szCs w:val="28"/>
              </w:rPr>
              <w:t>бновлению програм</w:t>
            </w:r>
            <w:r w:rsidRPr="00FC5928">
              <w:rPr>
                <w:sz w:val="28"/>
                <w:szCs w:val="28"/>
              </w:rPr>
              <w:t>м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34" w:rsidRPr="00FC5928" w:rsidRDefault="00A26234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337A2F" w:rsidRPr="00FC5928">
              <w:rPr>
                <w:sz w:val="28"/>
                <w:szCs w:val="28"/>
              </w:rPr>
              <w:t>5000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E55886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B650D3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Предоставление права по использованию</w:t>
            </w:r>
            <w:r w:rsidR="00CE58AF" w:rsidRPr="00FC5928">
              <w:rPr>
                <w:sz w:val="28"/>
                <w:szCs w:val="28"/>
              </w:rPr>
              <w:t xml:space="preserve"> «СМЕТА-СМАРТ»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F346D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раза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D1" w:rsidRPr="00FC5928" w:rsidRDefault="00F346D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B650D3" w:rsidRPr="00FC5928">
              <w:rPr>
                <w:sz w:val="28"/>
                <w:szCs w:val="28"/>
              </w:rPr>
              <w:t>7000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Подача объявлений в газете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D0743A" w:rsidRPr="00FC5928">
              <w:rPr>
                <w:sz w:val="28"/>
                <w:szCs w:val="28"/>
              </w:rPr>
              <w:t>10420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B501D7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Информационные услуги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1D7" w:rsidRPr="00FC5928" w:rsidRDefault="00B501D7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9900,00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Техподдержка по использ. ПК «СМЕТА-СМАРТ»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5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15600,00</w:t>
            </w:r>
          </w:p>
        </w:tc>
      </w:tr>
      <w:tr w:rsidR="00BE12F9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Аттестация информационных система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F9" w:rsidRPr="00FC5928" w:rsidRDefault="00BE12F9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33180,00</w:t>
            </w:r>
          </w:p>
        </w:tc>
      </w:tr>
      <w:tr w:rsidR="00D47701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Программа СБИС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01" w:rsidRPr="00FC5928" w:rsidRDefault="00D47701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4900,00</w:t>
            </w:r>
          </w:p>
        </w:tc>
      </w:tr>
      <w:tr w:rsidR="009325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Эл. ведение похоз.учета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1 раз в год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28" w:rsidRPr="00FC5928" w:rsidRDefault="00932528" w:rsidP="001E4E08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8911,89</w:t>
            </w: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218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rPr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1E4E08" w:rsidRPr="00FC5928" w:rsidRDefault="001E4E08" w:rsidP="001E4E0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0593" w:rsidRPr="00FC5928" w:rsidRDefault="00120593" w:rsidP="00E35828"/>
    <w:p w:rsidR="00120593" w:rsidRPr="00FC5928" w:rsidRDefault="00120593" w:rsidP="00E35828"/>
    <w:p w:rsidR="00485EF8" w:rsidRPr="00FC5928" w:rsidRDefault="00485EF8" w:rsidP="005963E7">
      <w:pPr>
        <w:shd w:val="clear" w:color="auto" w:fill="FFFFFF"/>
        <w:spacing w:line="274" w:lineRule="exact"/>
        <w:ind w:left="298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>Нормативы</w:t>
      </w:r>
      <w:r w:rsidRPr="00FC5928">
        <w:rPr>
          <w:bCs/>
          <w:i/>
          <w:spacing w:val="-1"/>
          <w:sz w:val="28"/>
          <w:szCs w:val="28"/>
        </w:rPr>
        <w:t xml:space="preserve">, применяемые при расчете затрат на </w:t>
      </w:r>
      <w:r w:rsidR="000178F1" w:rsidRPr="00FC5928">
        <w:rPr>
          <w:bCs/>
          <w:i/>
          <w:spacing w:val="-1"/>
          <w:sz w:val="28"/>
          <w:szCs w:val="28"/>
        </w:rPr>
        <w:t>увеличение стоимости основных средств</w:t>
      </w:r>
    </w:p>
    <w:p w:rsidR="00485EF8" w:rsidRPr="00FC5928" w:rsidRDefault="00485EF8" w:rsidP="00485EF8">
      <w:pPr>
        <w:shd w:val="clear" w:color="auto" w:fill="FFFFFF"/>
        <w:spacing w:line="274" w:lineRule="exact"/>
        <w:ind w:left="298"/>
        <w:jc w:val="center"/>
        <w:rPr>
          <w:bCs/>
          <w:sz w:val="28"/>
          <w:szCs w:val="28"/>
        </w:rPr>
      </w:pPr>
    </w:p>
    <w:tbl>
      <w:tblPr>
        <w:tblStyle w:val="a8"/>
        <w:tblW w:w="119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74"/>
        <w:gridCol w:w="7332"/>
        <w:gridCol w:w="3402"/>
      </w:tblGrid>
      <w:tr w:rsidR="00FC5928" w:rsidRPr="00FC5928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60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0178F1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Столы и кресла компьютерные</w:t>
            </w:r>
            <w:r w:rsidR="0050603B" w:rsidRPr="00FC59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120593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не более </w:t>
            </w:r>
            <w:r w:rsidR="000178F1" w:rsidRPr="00FC5928">
              <w:rPr>
                <w:sz w:val="28"/>
                <w:szCs w:val="28"/>
              </w:rPr>
              <w:t>139878</w:t>
            </w:r>
            <w:r w:rsidRPr="00FC5928">
              <w:rPr>
                <w:sz w:val="28"/>
                <w:szCs w:val="28"/>
              </w:rPr>
              <w:t>,00</w:t>
            </w:r>
          </w:p>
        </w:tc>
      </w:tr>
      <w:tr w:rsidR="00FC5928" w:rsidRPr="00FC5928" w:rsidTr="0050603B">
        <w:trPr>
          <w:trHeight w:val="215"/>
        </w:trPr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i/>
                <w:sz w:val="28"/>
                <w:szCs w:val="28"/>
              </w:rPr>
            </w:pPr>
          </w:p>
          <w:p w:rsidR="0050603B" w:rsidRPr="00FC5928" w:rsidRDefault="0050603B" w:rsidP="00A26234">
            <w:pPr>
              <w:shd w:val="clear" w:color="auto" w:fill="FFFFFF"/>
              <w:ind w:left="465"/>
              <w:jc w:val="center"/>
              <w:rPr>
                <w:bCs/>
                <w:i/>
                <w:spacing w:val="-1"/>
                <w:sz w:val="28"/>
                <w:szCs w:val="28"/>
              </w:rPr>
            </w:pPr>
            <w:r w:rsidRPr="00FC5928">
              <w:rPr>
                <w:i/>
                <w:sz w:val="28"/>
                <w:szCs w:val="28"/>
              </w:rPr>
              <w:t xml:space="preserve">Нормативы, применяемые при расчете затрат </w:t>
            </w:r>
            <w:r w:rsidRPr="00FC5928">
              <w:rPr>
                <w:bCs/>
                <w:i/>
                <w:spacing w:val="-1"/>
                <w:sz w:val="28"/>
                <w:szCs w:val="28"/>
              </w:rPr>
              <w:t>на увеличение стоимости материальных запасов.</w:t>
            </w:r>
          </w:p>
          <w:p w:rsidR="0050603B" w:rsidRPr="00FC5928" w:rsidRDefault="0050603B" w:rsidP="005963E7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303"/>
        </w:trPr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3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</w:p>
        </w:tc>
      </w:tr>
      <w:tr w:rsidR="00FC5928" w:rsidRPr="00FC5928" w:rsidTr="0050603B">
        <w:trPr>
          <w:trHeight w:val="717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№ п/п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3B" w:rsidRPr="00FC5928" w:rsidRDefault="0050603B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Предельная цена в год, руб.</w:t>
            </w:r>
          </w:p>
        </w:tc>
      </w:tr>
      <w:tr w:rsidR="00FC5928" w:rsidRPr="00FC5928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2104F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CE58AF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ГСМ для служебного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AF" w:rsidRPr="00FC5928" w:rsidRDefault="009926EA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</w:t>
            </w:r>
            <w:r w:rsidR="00CE58AF" w:rsidRPr="00FC5928">
              <w:rPr>
                <w:sz w:val="28"/>
                <w:szCs w:val="28"/>
              </w:rPr>
              <w:t xml:space="preserve">е более </w:t>
            </w:r>
            <w:r w:rsidR="00870A63" w:rsidRPr="00FC5928">
              <w:rPr>
                <w:sz w:val="28"/>
                <w:szCs w:val="28"/>
              </w:rPr>
              <w:t>201285,00</w:t>
            </w:r>
          </w:p>
        </w:tc>
      </w:tr>
      <w:tr w:rsidR="00F949C0" w:rsidRPr="00FC5928" w:rsidTr="0050603B">
        <w:trPr>
          <w:trHeight w:val="45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2104F1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F949C0" w:rsidP="005963E7">
            <w:pPr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Приобретение ДТ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C0" w:rsidRPr="00FC5928" w:rsidRDefault="00F949C0" w:rsidP="005963E7">
            <w:pPr>
              <w:jc w:val="center"/>
              <w:rPr>
                <w:sz w:val="28"/>
                <w:szCs w:val="28"/>
              </w:rPr>
            </w:pPr>
            <w:r w:rsidRPr="00FC5928">
              <w:rPr>
                <w:sz w:val="28"/>
                <w:szCs w:val="28"/>
              </w:rPr>
              <w:t>не более 47250,00</w:t>
            </w:r>
          </w:p>
        </w:tc>
      </w:tr>
    </w:tbl>
    <w:p w:rsidR="00E90CAB" w:rsidRPr="00FC5928" w:rsidRDefault="00E90CAB" w:rsidP="00E90CAB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t xml:space="preserve">Нормативы, применяемые при расчете затрат на услуги связи 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Основная абонентская плата за 1 точку в месяц -2</w:t>
      </w:r>
      <w:r w:rsidR="00466742" w:rsidRPr="00FC5928">
        <w:rPr>
          <w:sz w:val="28"/>
          <w:szCs w:val="28"/>
        </w:rPr>
        <w:t>77,2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Администрация имеет 3 основных телефонных точек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2</w:t>
      </w:r>
      <w:r w:rsidR="00466742" w:rsidRPr="00FC5928">
        <w:rPr>
          <w:sz w:val="28"/>
          <w:szCs w:val="28"/>
        </w:rPr>
        <w:t>77,20</w:t>
      </w:r>
      <w:r w:rsidRPr="00FC5928">
        <w:rPr>
          <w:sz w:val="28"/>
          <w:szCs w:val="28"/>
        </w:rPr>
        <w:t xml:space="preserve"> х 3 х 12=</w:t>
      </w:r>
      <w:r w:rsidR="005B31AB" w:rsidRPr="00FC5928">
        <w:rPr>
          <w:sz w:val="28"/>
          <w:szCs w:val="28"/>
        </w:rPr>
        <w:t>9</w:t>
      </w:r>
      <w:r w:rsidR="00466742" w:rsidRPr="00FC5928">
        <w:rPr>
          <w:sz w:val="28"/>
          <w:szCs w:val="28"/>
        </w:rPr>
        <w:t>980,00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Оплата за минутное местное ТС 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6</w:t>
      </w:r>
      <w:r w:rsidR="007205DE" w:rsidRPr="00FC5928">
        <w:rPr>
          <w:sz w:val="28"/>
          <w:szCs w:val="28"/>
        </w:rPr>
        <w:t>93</w:t>
      </w:r>
      <w:r w:rsidRPr="00FC5928">
        <w:rPr>
          <w:sz w:val="28"/>
          <w:szCs w:val="28"/>
        </w:rPr>
        <w:t xml:space="preserve"> х 3точки х 12мес.=</w:t>
      </w:r>
      <w:r w:rsidR="007205DE" w:rsidRPr="00FC5928">
        <w:rPr>
          <w:sz w:val="28"/>
          <w:szCs w:val="28"/>
        </w:rPr>
        <w:t>24948,00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Междугородные переговоры:</w:t>
      </w:r>
    </w:p>
    <w:p w:rsidR="00732AEA" w:rsidRPr="00FC5928" w:rsidRDefault="0025475F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>1530,80</w:t>
      </w:r>
      <w:r w:rsidR="00732AEA" w:rsidRPr="00FC5928">
        <w:rPr>
          <w:sz w:val="28"/>
          <w:szCs w:val="28"/>
        </w:rPr>
        <w:t xml:space="preserve"> х 12=</w:t>
      </w:r>
      <w:r w:rsidRPr="00FC5928">
        <w:rPr>
          <w:sz w:val="28"/>
          <w:szCs w:val="28"/>
        </w:rPr>
        <w:t>18370,00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Абонплата за </w:t>
      </w:r>
      <w:r w:rsidRPr="00FC5928">
        <w:rPr>
          <w:sz w:val="28"/>
          <w:szCs w:val="28"/>
          <w:lang w:val="en-US"/>
        </w:rPr>
        <w:t>VPN</w:t>
      </w:r>
      <w:r w:rsidRPr="00FC5928">
        <w:rPr>
          <w:sz w:val="28"/>
          <w:szCs w:val="28"/>
        </w:rPr>
        <w:t xml:space="preserve"> Интернет </w:t>
      </w:r>
      <w:r w:rsidR="005B31AB" w:rsidRPr="00FC5928">
        <w:rPr>
          <w:sz w:val="28"/>
          <w:szCs w:val="28"/>
        </w:rPr>
        <w:t>8</w:t>
      </w:r>
      <w:r w:rsidR="00BA1903" w:rsidRPr="00FC5928">
        <w:rPr>
          <w:sz w:val="28"/>
          <w:szCs w:val="28"/>
        </w:rPr>
        <w:t>844,00</w:t>
      </w:r>
      <w:r w:rsidRPr="00FC5928">
        <w:rPr>
          <w:sz w:val="28"/>
          <w:szCs w:val="28"/>
        </w:rPr>
        <w:t>х12=</w:t>
      </w:r>
      <w:r w:rsidR="00BA1903" w:rsidRPr="00FC5928">
        <w:rPr>
          <w:sz w:val="28"/>
          <w:szCs w:val="28"/>
        </w:rPr>
        <w:t>106128</w:t>
      </w:r>
      <w:r w:rsidR="005B31AB"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Интернет фильтр ПО </w:t>
      </w:r>
      <w:r w:rsidR="005B31AB" w:rsidRPr="00FC5928">
        <w:rPr>
          <w:sz w:val="28"/>
          <w:szCs w:val="28"/>
        </w:rPr>
        <w:t>1</w:t>
      </w:r>
      <w:r w:rsidR="00737118" w:rsidRPr="00FC5928">
        <w:rPr>
          <w:sz w:val="28"/>
          <w:szCs w:val="28"/>
        </w:rPr>
        <w:t>32</w:t>
      </w:r>
      <w:r w:rsidRPr="00FC5928">
        <w:rPr>
          <w:sz w:val="28"/>
          <w:szCs w:val="28"/>
        </w:rPr>
        <w:t>,0х12=</w:t>
      </w:r>
      <w:r w:rsidR="00737118" w:rsidRPr="00FC5928">
        <w:rPr>
          <w:sz w:val="28"/>
          <w:szCs w:val="28"/>
        </w:rPr>
        <w:t>1584,00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Абонплатежи ПО ТП </w:t>
      </w:r>
      <w:r w:rsidRPr="00FC5928">
        <w:rPr>
          <w:sz w:val="28"/>
          <w:szCs w:val="28"/>
          <w:lang w:val="en-US"/>
        </w:rPr>
        <w:t>FTTX</w:t>
      </w:r>
      <w:r w:rsidRPr="00FC5928">
        <w:rPr>
          <w:sz w:val="28"/>
          <w:szCs w:val="28"/>
        </w:rPr>
        <w:t xml:space="preserve">  </w:t>
      </w:r>
      <w:r w:rsidR="00EF0B99" w:rsidRPr="00FC5928">
        <w:rPr>
          <w:sz w:val="28"/>
          <w:szCs w:val="28"/>
        </w:rPr>
        <w:t>3990,36</w:t>
      </w:r>
      <w:r w:rsidRPr="00FC5928">
        <w:rPr>
          <w:sz w:val="28"/>
          <w:szCs w:val="28"/>
        </w:rPr>
        <w:t>х12=</w:t>
      </w:r>
      <w:r w:rsidR="00EF0B99" w:rsidRPr="00FC5928">
        <w:rPr>
          <w:sz w:val="28"/>
          <w:szCs w:val="28"/>
        </w:rPr>
        <w:t>47884,00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Пользование защищенным </w:t>
      </w:r>
      <w:r w:rsidRPr="00FC5928">
        <w:rPr>
          <w:sz w:val="28"/>
          <w:szCs w:val="28"/>
          <w:lang w:val="en-US"/>
        </w:rPr>
        <w:t>VIPNET</w:t>
      </w:r>
      <w:r w:rsidRPr="00FC5928">
        <w:rPr>
          <w:sz w:val="28"/>
          <w:szCs w:val="28"/>
        </w:rPr>
        <w:t xml:space="preserve"> каналом ГК </w:t>
      </w:r>
      <w:r w:rsidR="001374E5" w:rsidRPr="00FC5928">
        <w:rPr>
          <w:sz w:val="28"/>
          <w:szCs w:val="28"/>
        </w:rPr>
        <w:t>528,00</w:t>
      </w:r>
      <w:r w:rsidRPr="00FC5928">
        <w:rPr>
          <w:sz w:val="28"/>
          <w:szCs w:val="28"/>
        </w:rPr>
        <w:t>х12=</w:t>
      </w:r>
      <w:r w:rsidR="001374E5" w:rsidRPr="00FC5928">
        <w:rPr>
          <w:sz w:val="28"/>
          <w:szCs w:val="28"/>
        </w:rPr>
        <w:t>6336</w:t>
      </w:r>
      <w:r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Предоставление во временное пользование оборудования </w:t>
      </w:r>
      <w:r w:rsidR="005B31AB" w:rsidRPr="00FC5928">
        <w:rPr>
          <w:sz w:val="28"/>
          <w:szCs w:val="28"/>
        </w:rPr>
        <w:t>6</w:t>
      </w:r>
      <w:r w:rsidRPr="00FC5928">
        <w:rPr>
          <w:sz w:val="28"/>
          <w:szCs w:val="28"/>
        </w:rPr>
        <w:t>,</w:t>
      </w:r>
      <w:r w:rsidR="00DB1217" w:rsidRPr="00FC5928">
        <w:rPr>
          <w:sz w:val="28"/>
          <w:szCs w:val="28"/>
        </w:rPr>
        <w:t>6</w:t>
      </w:r>
      <w:r w:rsidR="005B31AB" w:rsidRPr="00FC5928">
        <w:rPr>
          <w:sz w:val="28"/>
          <w:szCs w:val="28"/>
        </w:rPr>
        <w:t>0</w:t>
      </w:r>
      <w:r w:rsidRPr="00FC5928">
        <w:rPr>
          <w:sz w:val="28"/>
          <w:szCs w:val="28"/>
        </w:rPr>
        <w:t>х12=</w:t>
      </w:r>
      <w:r w:rsidR="00DB1217" w:rsidRPr="00FC5928">
        <w:rPr>
          <w:sz w:val="28"/>
          <w:szCs w:val="28"/>
        </w:rPr>
        <w:t>80</w:t>
      </w:r>
      <w:r w:rsidR="005B31AB" w:rsidRPr="00FC5928">
        <w:rPr>
          <w:sz w:val="28"/>
          <w:szCs w:val="28"/>
        </w:rPr>
        <w:t>,00</w:t>
      </w:r>
    </w:p>
    <w:p w:rsidR="00732AEA" w:rsidRPr="00FC5928" w:rsidRDefault="00732AEA" w:rsidP="00732AEA">
      <w:pPr>
        <w:jc w:val="center"/>
        <w:rPr>
          <w:sz w:val="28"/>
          <w:szCs w:val="28"/>
        </w:rPr>
      </w:pPr>
      <w:r w:rsidRPr="00FC5928">
        <w:rPr>
          <w:sz w:val="28"/>
          <w:szCs w:val="28"/>
        </w:rPr>
        <w:t xml:space="preserve">Расчет: </w:t>
      </w:r>
      <w:r w:rsidR="00915C83" w:rsidRPr="00FC5928">
        <w:rPr>
          <w:sz w:val="28"/>
          <w:szCs w:val="28"/>
        </w:rPr>
        <w:t>277,2+9980,00+24948,00+18370,00+106128,00+1584,00+47884,00+6336,00+80,00=215587,20</w:t>
      </w:r>
    </w:p>
    <w:p w:rsidR="000D1A7E" w:rsidRPr="00FC5928" w:rsidRDefault="000D1A7E" w:rsidP="000D1A7E">
      <w:pPr>
        <w:shd w:val="clear" w:color="auto" w:fill="FFFFFF"/>
        <w:spacing w:before="547" w:line="274" w:lineRule="exact"/>
        <w:ind w:right="221"/>
        <w:jc w:val="center"/>
        <w:rPr>
          <w:bCs/>
          <w:i/>
          <w:sz w:val="28"/>
          <w:szCs w:val="28"/>
        </w:rPr>
      </w:pPr>
      <w:r w:rsidRPr="00FC5928">
        <w:rPr>
          <w:bCs/>
          <w:i/>
          <w:sz w:val="28"/>
          <w:szCs w:val="28"/>
        </w:rPr>
        <w:lastRenderedPageBreak/>
        <w:t>Нормативы, применяемые при расчете затрат на коммунальные услуги:</w:t>
      </w:r>
    </w:p>
    <w:p w:rsidR="00732AEA" w:rsidRPr="00FC5928" w:rsidRDefault="00732AEA" w:rsidP="00732AEA">
      <w:pPr>
        <w:shd w:val="clear" w:color="auto" w:fill="FFFFFF"/>
        <w:spacing w:line="274" w:lineRule="exact"/>
        <w:ind w:right="221"/>
        <w:jc w:val="center"/>
        <w:rPr>
          <w:bCs/>
          <w:i/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 xml:space="preserve">Теплоэнергия          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Отопление административного здания: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тепловой энергии -0,0</w:t>
      </w:r>
      <w:r w:rsidR="003B7109" w:rsidRPr="00FC5928">
        <w:rPr>
          <w:sz w:val="28"/>
          <w:szCs w:val="28"/>
        </w:rPr>
        <w:t>6195</w:t>
      </w:r>
      <w:r w:rsidRPr="00FC5928">
        <w:rPr>
          <w:sz w:val="28"/>
          <w:szCs w:val="28"/>
        </w:rPr>
        <w:t>гкал</w:t>
      </w: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 xml:space="preserve">Стоимость 1 гкал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</w:t>
      </w:r>
      <w:r w:rsidR="003B7109" w:rsidRPr="00FC5928">
        <w:rPr>
          <w:sz w:val="28"/>
          <w:szCs w:val="28"/>
        </w:rPr>
        <w:t>01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6F0631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>г =1</w:t>
      </w:r>
      <w:r w:rsidR="006F0631" w:rsidRPr="00FC5928">
        <w:rPr>
          <w:sz w:val="28"/>
          <w:szCs w:val="28"/>
        </w:rPr>
        <w:t>611,61</w:t>
      </w:r>
      <w:r w:rsidRPr="00FC5928">
        <w:rPr>
          <w:sz w:val="28"/>
          <w:szCs w:val="28"/>
        </w:rPr>
        <w:t>*0,0</w:t>
      </w:r>
      <w:r w:rsidR="003B7109" w:rsidRPr="00FC5928">
        <w:rPr>
          <w:sz w:val="28"/>
          <w:szCs w:val="28"/>
        </w:rPr>
        <w:t>6195</w:t>
      </w:r>
      <w:r w:rsidRPr="00FC5928">
        <w:rPr>
          <w:sz w:val="28"/>
          <w:szCs w:val="28"/>
        </w:rPr>
        <w:t>=</w:t>
      </w:r>
      <w:r w:rsidR="006F0631" w:rsidRPr="00FC5928">
        <w:rPr>
          <w:sz w:val="28"/>
          <w:szCs w:val="28"/>
          <w:u w:val="single"/>
        </w:rPr>
        <w:t>99839,00</w:t>
      </w:r>
    </w:p>
    <w:p w:rsidR="0071742B" w:rsidRPr="00FC5928" w:rsidRDefault="0071742B" w:rsidP="00732AEA">
      <w:pPr>
        <w:ind w:left="1843"/>
        <w:rPr>
          <w:sz w:val="28"/>
          <w:szCs w:val="28"/>
          <w:u w:val="single"/>
        </w:rPr>
      </w:pPr>
    </w:p>
    <w:p w:rsidR="0071742B" w:rsidRPr="00FC5928" w:rsidRDefault="0071742B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Вывоз ТКО</w:t>
      </w:r>
    </w:p>
    <w:p w:rsidR="0071742B" w:rsidRPr="00FC5928" w:rsidRDefault="0071742B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  <w:u w:val="single"/>
        </w:rPr>
        <w:t>23200,00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Водопотребление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Горячая вода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куб.м = </w:t>
      </w:r>
      <w:r w:rsidR="00E92703" w:rsidRPr="00FC5928">
        <w:rPr>
          <w:sz w:val="28"/>
          <w:szCs w:val="28"/>
        </w:rPr>
        <w:t>102,10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расход за год -0,0467 тыс. куб.м</w:t>
      </w:r>
    </w:p>
    <w:p w:rsidR="00732AEA" w:rsidRPr="00FC5928" w:rsidRDefault="00E92703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>102,10*0,0467=4768,07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Холодная вода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 расход за год 0,0</w:t>
      </w:r>
      <w:r w:rsidR="003B7109" w:rsidRPr="00FC5928">
        <w:rPr>
          <w:sz w:val="28"/>
          <w:szCs w:val="28"/>
        </w:rPr>
        <w:t>5182</w:t>
      </w:r>
      <w:r w:rsidR="008B4848" w:rsidRPr="00FC5928">
        <w:rPr>
          <w:sz w:val="28"/>
          <w:szCs w:val="28"/>
        </w:rPr>
        <w:t xml:space="preserve"> </w:t>
      </w:r>
      <w:r w:rsidRPr="00FC5928">
        <w:rPr>
          <w:sz w:val="28"/>
          <w:szCs w:val="28"/>
        </w:rPr>
        <w:t>тыс.куб.м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куб.м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01.0</w:t>
      </w:r>
      <w:r w:rsidR="003B7109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082B5E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 xml:space="preserve">= </w:t>
      </w:r>
      <w:r w:rsidR="00082B5E" w:rsidRPr="00FC5928">
        <w:rPr>
          <w:sz w:val="28"/>
          <w:szCs w:val="28"/>
        </w:rPr>
        <w:t>28,16*0,05182=1459,20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Водоотведение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расход за год 0,</w:t>
      </w:r>
      <w:r w:rsidR="003B7109" w:rsidRPr="00FC5928">
        <w:rPr>
          <w:sz w:val="28"/>
          <w:szCs w:val="28"/>
        </w:rPr>
        <w:t>098</w:t>
      </w:r>
      <w:r w:rsidR="001C6F1C" w:rsidRPr="00FC5928">
        <w:rPr>
          <w:sz w:val="28"/>
          <w:szCs w:val="28"/>
        </w:rPr>
        <w:t>5</w:t>
      </w:r>
      <w:r w:rsidRPr="00FC5928">
        <w:rPr>
          <w:sz w:val="28"/>
          <w:szCs w:val="28"/>
        </w:rPr>
        <w:t xml:space="preserve"> тыс.куб.м</w:t>
      </w: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</w:rPr>
        <w:t xml:space="preserve">Стоимость 1 куб.м </w:t>
      </w:r>
      <w:r w:rsidR="003B7109" w:rsidRPr="00FC5928">
        <w:rPr>
          <w:sz w:val="28"/>
          <w:szCs w:val="28"/>
        </w:rPr>
        <w:t>с</w:t>
      </w:r>
      <w:r w:rsidRPr="00FC5928">
        <w:rPr>
          <w:sz w:val="28"/>
          <w:szCs w:val="28"/>
        </w:rPr>
        <w:t xml:space="preserve"> 01.0</w:t>
      </w:r>
      <w:r w:rsidR="003B7109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>.</w:t>
      </w:r>
      <w:r w:rsidR="003B7109" w:rsidRPr="00FC5928">
        <w:rPr>
          <w:sz w:val="28"/>
          <w:szCs w:val="28"/>
        </w:rPr>
        <w:t>2</w:t>
      </w:r>
      <w:r w:rsidR="001C6F1C" w:rsidRPr="00FC5928">
        <w:rPr>
          <w:sz w:val="28"/>
          <w:szCs w:val="28"/>
        </w:rPr>
        <w:t>1</w:t>
      </w:r>
      <w:r w:rsidRPr="00FC5928">
        <w:rPr>
          <w:sz w:val="28"/>
          <w:szCs w:val="28"/>
        </w:rPr>
        <w:t xml:space="preserve">= </w:t>
      </w:r>
      <w:r w:rsidR="001C6F1C" w:rsidRPr="00FC5928">
        <w:rPr>
          <w:sz w:val="28"/>
          <w:szCs w:val="28"/>
        </w:rPr>
        <w:t>13,47*0,0985=1327,20</w:t>
      </w:r>
    </w:p>
    <w:p w:rsidR="003B7109" w:rsidRPr="00FC5928" w:rsidRDefault="003B7109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 xml:space="preserve">Итого водопотребление: </w:t>
      </w:r>
      <w:r w:rsidR="008B4848" w:rsidRPr="00FC5928">
        <w:rPr>
          <w:sz w:val="28"/>
          <w:szCs w:val="28"/>
          <w:u w:val="single"/>
        </w:rPr>
        <w:t>4768,07+1459,20+1327,20=7554,00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</w:p>
    <w:p w:rsidR="00732AEA" w:rsidRPr="00FC5928" w:rsidRDefault="00732AEA" w:rsidP="00732AEA">
      <w:pPr>
        <w:ind w:left="1843"/>
        <w:rPr>
          <w:sz w:val="28"/>
          <w:szCs w:val="28"/>
          <w:u w:val="single"/>
        </w:rPr>
      </w:pPr>
      <w:r w:rsidRPr="00FC5928">
        <w:rPr>
          <w:sz w:val="28"/>
          <w:szCs w:val="28"/>
          <w:u w:val="single"/>
        </w:rPr>
        <w:t>Электроэнергия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Лимит потребления электроэнергии за год -11,87297 квт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Стоимость 1 квт = </w:t>
      </w:r>
      <w:r w:rsidR="006E4AD1" w:rsidRPr="00FC5928">
        <w:rPr>
          <w:sz w:val="28"/>
          <w:szCs w:val="28"/>
        </w:rPr>
        <w:t>9,00</w:t>
      </w:r>
    </w:p>
    <w:p w:rsidR="00732AEA" w:rsidRPr="00FC5928" w:rsidRDefault="006E4AD1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>9,00*11,87297=106855,00</w:t>
      </w:r>
    </w:p>
    <w:p w:rsidR="00732AEA" w:rsidRPr="00FC5928" w:rsidRDefault="00732AEA" w:rsidP="00732AEA">
      <w:pPr>
        <w:ind w:left="1843"/>
        <w:rPr>
          <w:sz w:val="28"/>
          <w:szCs w:val="28"/>
        </w:rPr>
      </w:pPr>
      <w:r w:rsidRPr="00FC5928">
        <w:rPr>
          <w:sz w:val="28"/>
          <w:szCs w:val="28"/>
        </w:rPr>
        <w:t xml:space="preserve">ИТОГО: </w:t>
      </w:r>
      <w:r w:rsidR="006E4AD1" w:rsidRPr="00FC5928">
        <w:rPr>
          <w:sz w:val="28"/>
          <w:szCs w:val="28"/>
        </w:rPr>
        <w:t>106855,00</w:t>
      </w:r>
    </w:p>
    <w:p w:rsidR="00E55886" w:rsidRPr="00FC5928" w:rsidRDefault="00E55886" w:rsidP="00732AEA">
      <w:pPr>
        <w:shd w:val="clear" w:color="auto" w:fill="FFFFFF"/>
        <w:spacing w:before="547" w:line="274" w:lineRule="exact"/>
        <w:ind w:left="360" w:right="221"/>
        <w:jc w:val="center"/>
        <w:rPr>
          <w:bCs/>
          <w:sz w:val="28"/>
          <w:szCs w:val="28"/>
        </w:rPr>
      </w:pPr>
    </w:p>
    <w:sectPr w:rsidR="00E55886" w:rsidRPr="00FC5928" w:rsidSect="00A32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851" w:right="1134" w:bottom="13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6B" w:rsidRDefault="0089246B" w:rsidP="00B34F82">
      <w:r>
        <w:separator/>
      </w:r>
    </w:p>
  </w:endnote>
  <w:endnote w:type="continuationSeparator" w:id="0">
    <w:p w:rsidR="0089246B" w:rsidRDefault="0089246B" w:rsidP="00B3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6B" w:rsidRDefault="0089246B" w:rsidP="00B34F82">
      <w:r>
        <w:separator/>
      </w:r>
    </w:p>
  </w:footnote>
  <w:footnote w:type="continuationSeparator" w:id="0">
    <w:p w:rsidR="0089246B" w:rsidRDefault="0089246B" w:rsidP="00B34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09" w:rsidRDefault="003B71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010C1"/>
    <w:multiLevelType w:val="hybridMultilevel"/>
    <w:tmpl w:val="B64C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15887"/>
    <w:multiLevelType w:val="hybridMultilevel"/>
    <w:tmpl w:val="BC5C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EA712F"/>
    <w:multiLevelType w:val="singleLevel"/>
    <w:tmpl w:val="368E4362"/>
    <w:lvl w:ilvl="0">
      <w:start w:val="7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523B18"/>
    <w:multiLevelType w:val="hybridMultilevel"/>
    <w:tmpl w:val="B5E2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AD"/>
    <w:rsid w:val="000026A8"/>
    <w:rsid w:val="00004EF8"/>
    <w:rsid w:val="00010BCD"/>
    <w:rsid w:val="000178F1"/>
    <w:rsid w:val="000355AB"/>
    <w:rsid w:val="00037001"/>
    <w:rsid w:val="00045331"/>
    <w:rsid w:val="000623D2"/>
    <w:rsid w:val="00070837"/>
    <w:rsid w:val="00081159"/>
    <w:rsid w:val="00082B5E"/>
    <w:rsid w:val="000836FD"/>
    <w:rsid w:val="0008386D"/>
    <w:rsid w:val="00091D1E"/>
    <w:rsid w:val="000957EA"/>
    <w:rsid w:val="00097C4E"/>
    <w:rsid w:val="000A79FA"/>
    <w:rsid w:val="000B59E0"/>
    <w:rsid w:val="000D1A7E"/>
    <w:rsid w:val="000D5E7C"/>
    <w:rsid w:val="000E05F3"/>
    <w:rsid w:val="000E183F"/>
    <w:rsid w:val="000E4BA3"/>
    <w:rsid w:val="000E659C"/>
    <w:rsid w:val="000F4505"/>
    <w:rsid w:val="000F5102"/>
    <w:rsid w:val="00117178"/>
    <w:rsid w:val="00120593"/>
    <w:rsid w:val="0012324C"/>
    <w:rsid w:val="00125752"/>
    <w:rsid w:val="001374E5"/>
    <w:rsid w:val="00141968"/>
    <w:rsid w:val="00155384"/>
    <w:rsid w:val="00162AA6"/>
    <w:rsid w:val="001704D8"/>
    <w:rsid w:val="0018531E"/>
    <w:rsid w:val="00194062"/>
    <w:rsid w:val="001A0FB3"/>
    <w:rsid w:val="001B037D"/>
    <w:rsid w:val="001B1DD7"/>
    <w:rsid w:val="001B54BB"/>
    <w:rsid w:val="001C13D3"/>
    <w:rsid w:val="001C1FDE"/>
    <w:rsid w:val="001C2DBB"/>
    <w:rsid w:val="001C6F1C"/>
    <w:rsid w:val="001D04BE"/>
    <w:rsid w:val="001D1A89"/>
    <w:rsid w:val="001D4215"/>
    <w:rsid w:val="001D586A"/>
    <w:rsid w:val="001E4E08"/>
    <w:rsid w:val="001E4EB4"/>
    <w:rsid w:val="001F4A4E"/>
    <w:rsid w:val="002104F1"/>
    <w:rsid w:val="002241CF"/>
    <w:rsid w:val="00226345"/>
    <w:rsid w:val="002339E3"/>
    <w:rsid w:val="002373FD"/>
    <w:rsid w:val="00240499"/>
    <w:rsid w:val="0024377E"/>
    <w:rsid w:val="0025475F"/>
    <w:rsid w:val="00272347"/>
    <w:rsid w:val="00275615"/>
    <w:rsid w:val="00282033"/>
    <w:rsid w:val="002843B4"/>
    <w:rsid w:val="0029329E"/>
    <w:rsid w:val="00297481"/>
    <w:rsid w:val="002A2F71"/>
    <w:rsid w:val="002B00A1"/>
    <w:rsid w:val="002B59CE"/>
    <w:rsid w:val="002C12E0"/>
    <w:rsid w:val="002C4354"/>
    <w:rsid w:val="002C6CEC"/>
    <w:rsid w:val="002D025E"/>
    <w:rsid w:val="002E0E2F"/>
    <w:rsid w:val="002E2D7A"/>
    <w:rsid w:val="002E56F2"/>
    <w:rsid w:val="002E6CE9"/>
    <w:rsid w:val="002F30FA"/>
    <w:rsid w:val="002F7A33"/>
    <w:rsid w:val="00300418"/>
    <w:rsid w:val="00301A78"/>
    <w:rsid w:val="0030618F"/>
    <w:rsid w:val="00307C08"/>
    <w:rsid w:val="003100D3"/>
    <w:rsid w:val="003106B6"/>
    <w:rsid w:val="003109EC"/>
    <w:rsid w:val="00312B94"/>
    <w:rsid w:val="00313134"/>
    <w:rsid w:val="0032660F"/>
    <w:rsid w:val="00337A2F"/>
    <w:rsid w:val="00341E17"/>
    <w:rsid w:val="0034337A"/>
    <w:rsid w:val="00345D06"/>
    <w:rsid w:val="0034600B"/>
    <w:rsid w:val="00356CAA"/>
    <w:rsid w:val="00357177"/>
    <w:rsid w:val="003670A6"/>
    <w:rsid w:val="0037251E"/>
    <w:rsid w:val="003727EE"/>
    <w:rsid w:val="00372C75"/>
    <w:rsid w:val="00373A55"/>
    <w:rsid w:val="00383548"/>
    <w:rsid w:val="00385A1E"/>
    <w:rsid w:val="0039241F"/>
    <w:rsid w:val="00396325"/>
    <w:rsid w:val="003A004E"/>
    <w:rsid w:val="003B36B1"/>
    <w:rsid w:val="003B53D5"/>
    <w:rsid w:val="003B5636"/>
    <w:rsid w:val="003B7109"/>
    <w:rsid w:val="003C4503"/>
    <w:rsid w:val="003E2068"/>
    <w:rsid w:val="003E5B21"/>
    <w:rsid w:val="003E73F0"/>
    <w:rsid w:val="003F29A8"/>
    <w:rsid w:val="003F33DE"/>
    <w:rsid w:val="003F3730"/>
    <w:rsid w:val="00400E1F"/>
    <w:rsid w:val="0040164C"/>
    <w:rsid w:val="0040634C"/>
    <w:rsid w:val="00410B99"/>
    <w:rsid w:val="00412CF3"/>
    <w:rsid w:val="00417C5D"/>
    <w:rsid w:val="0042134F"/>
    <w:rsid w:val="004223BE"/>
    <w:rsid w:val="00423270"/>
    <w:rsid w:val="004249DB"/>
    <w:rsid w:val="004379A0"/>
    <w:rsid w:val="00441B96"/>
    <w:rsid w:val="00443FFA"/>
    <w:rsid w:val="0044576D"/>
    <w:rsid w:val="004501CE"/>
    <w:rsid w:val="0045185F"/>
    <w:rsid w:val="004520AA"/>
    <w:rsid w:val="004567BD"/>
    <w:rsid w:val="00466742"/>
    <w:rsid w:val="00485EF8"/>
    <w:rsid w:val="004941CE"/>
    <w:rsid w:val="004961AF"/>
    <w:rsid w:val="004A1B00"/>
    <w:rsid w:val="004A70A4"/>
    <w:rsid w:val="004A727A"/>
    <w:rsid w:val="004B226F"/>
    <w:rsid w:val="004B5C4A"/>
    <w:rsid w:val="004B7A40"/>
    <w:rsid w:val="004C7BAA"/>
    <w:rsid w:val="004D5E55"/>
    <w:rsid w:val="004E572B"/>
    <w:rsid w:val="004F2172"/>
    <w:rsid w:val="004F5682"/>
    <w:rsid w:val="00500C70"/>
    <w:rsid w:val="0050603B"/>
    <w:rsid w:val="0050704A"/>
    <w:rsid w:val="00513BC6"/>
    <w:rsid w:val="00520CB5"/>
    <w:rsid w:val="00522EB2"/>
    <w:rsid w:val="00533516"/>
    <w:rsid w:val="0053633F"/>
    <w:rsid w:val="00543610"/>
    <w:rsid w:val="00544B94"/>
    <w:rsid w:val="00555E1A"/>
    <w:rsid w:val="0056394C"/>
    <w:rsid w:val="00566002"/>
    <w:rsid w:val="00566F62"/>
    <w:rsid w:val="005725C5"/>
    <w:rsid w:val="00574651"/>
    <w:rsid w:val="00591FE2"/>
    <w:rsid w:val="005946ED"/>
    <w:rsid w:val="005963E7"/>
    <w:rsid w:val="005A1BD1"/>
    <w:rsid w:val="005A55F2"/>
    <w:rsid w:val="005B31AB"/>
    <w:rsid w:val="005D56A7"/>
    <w:rsid w:val="005D73B3"/>
    <w:rsid w:val="005E042B"/>
    <w:rsid w:val="005E1E49"/>
    <w:rsid w:val="005E3A76"/>
    <w:rsid w:val="005F1DF0"/>
    <w:rsid w:val="005F22B3"/>
    <w:rsid w:val="00611D3D"/>
    <w:rsid w:val="0061311B"/>
    <w:rsid w:val="00613CA5"/>
    <w:rsid w:val="0061454B"/>
    <w:rsid w:val="00621E21"/>
    <w:rsid w:val="006252BC"/>
    <w:rsid w:val="006331F4"/>
    <w:rsid w:val="00633F62"/>
    <w:rsid w:val="00652D39"/>
    <w:rsid w:val="006533DE"/>
    <w:rsid w:val="00653FD2"/>
    <w:rsid w:val="00660A28"/>
    <w:rsid w:val="006615F8"/>
    <w:rsid w:val="006633E3"/>
    <w:rsid w:val="00664163"/>
    <w:rsid w:val="00680654"/>
    <w:rsid w:val="00694A86"/>
    <w:rsid w:val="006955C5"/>
    <w:rsid w:val="006A4CE9"/>
    <w:rsid w:val="006A666E"/>
    <w:rsid w:val="006B0485"/>
    <w:rsid w:val="006B0BFC"/>
    <w:rsid w:val="006B380E"/>
    <w:rsid w:val="006C3608"/>
    <w:rsid w:val="006C515A"/>
    <w:rsid w:val="006C561B"/>
    <w:rsid w:val="006C74DF"/>
    <w:rsid w:val="006D4B70"/>
    <w:rsid w:val="006D54CD"/>
    <w:rsid w:val="006D6D18"/>
    <w:rsid w:val="006D7669"/>
    <w:rsid w:val="006E10D0"/>
    <w:rsid w:val="006E458E"/>
    <w:rsid w:val="006E4AD1"/>
    <w:rsid w:val="006F0631"/>
    <w:rsid w:val="006F1205"/>
    <w:rsid w:val="0070051C"/>
    <w:rsid w:val="00706357"/>
    <w:rsid w:val="00706867"/>
    <w:rsid w:val="00716E00"/>
    <w:rsid w:val="0071742B"/>
    <w:rsid w:val="007205DE"/>
    <w:rsid w:val="007219BA"/>
    <w:rsid w:val="00732AEA"/>
    <w:rsid w:val="00737118"/>
    <w:rsid w:val="007420F1"/>
    <w:rsid w:val="00744E00"/>
    <w:rsid w:val="00751943"/>
    <w:rsid w:val="00762528"/>
    <w:rsid w:val="007644A0"/>
    <w:rsid w:val="00767C44"/>
    <w:rsid w:val="00775028"/>
    <w:rsid w:val="0078052A"/>
    <w:rsid w:val="0078526B"/>
    <w:rsid w:val="00793292"/>
    <w:rsid w:val="00797524"/>
    <w:rsid w:val="007A0B30"/>
    <w:rsid w:val="007A51A9"/>
    <w:rsid w:val="007A76E2"/>
    <w:rsid w:val="007B2C59"/>
    <w:rsid w:val="007D77D2"/>
    <w:rsid w:val="007E1969"/>
    <w:rsid w:val="007E3DFB"/>
    <w:rsid w:val="007F0487"/>
    <w:rsid w:val="007F14F8"/>
    <w:rsid w:val="00804CFD"/>
    <w:rsid w:val="00807D3C"/>
    <w:rsid w:val="008103C7"/>
    <w:rsid w:val="0081604C"/>
    <w:rsid w:val="00827337"/>
    <w:rsid w:val="00830F54"/>
    <w:rsid w:val="00840AD8"/>
    <w:rsid w:val="00845D4E"/>
    <w:rsid w:val="00854EC0"/>
    <w:rsid w:val="00857C5D"/>
    <w:rsid w:val="0086290F"/>
    <w:rsid w:val="0086608B"/>
    <w:rsid w:val="00870A63"/>
    <w:rsid w:val="00870BE3"/>
    <w:rsid w:val="008760F4"/>
    <w:rsid w:val="00880879"/>
    <w:rsid w:val="00886108"/>
    <w:rsid w:val="0088691E"/>
    <w:rsid w:val="00886C1A"/>
    <w:rsid w:val="0089246B"/>
    <w:rsid w:val="008943DE"/>
    <w:rsid w:val="008A596E"/>
    <w:rsid w:val="008B4848"/>
    <w:rsid w:val="008C0553"/>
    <w:rsid w:val="008C3B5E"/>
    <w:rsid w:val="008C565E"/>
    <w:rsid w:val="008D2667"/>
    <w:rsid w:val="008D7473"/>
    <w:rsid w:val="008E1662"/>
    <w:rsid w:val="008E20B3"/>
    <w:rsid w:val="008E3C1E"/>
    <w:rsid w:val="008E6097"/>
    <w:rsid w:val="008E71F6"/>
    <w:rsid w:val="008F4F5B"/>
    <w:rsid w:val="008F6F22"/>
    <w:rsid w:val="00900182"/>
    <w:rsid w:val="00903BD7"/>
    <w:rsid w:val="00913F15"/>
    <w:rsid w:val="009152BC"/>
    <w:rsid w:val="00915C83"/>
    <w:rsid w:val="00932528"/>
    <w:rsid w:val="00936876"/>
    <w:rsid w:val="009453EF"/>
    <w:rsid w:val="00950FDE"/>
    <w:rsid w:val="009545DB"/>
    <w:rsid w:val="00974AF7"/>
    <w:rsid w:val="009926EA"/>
    <w:rsid w:val="009948D4"/>
    <w:rsid w:val="009A00F3"/>
    <w:rsid w:val="009A08FC"/>
    <w:rsid w:val="009A387D"/>
    <w:rsid w:val="009A4180"/>
    <w:rsid w:val="009B3E41"/>
    <w:rsid w:val="009B4074"/>
    <w:rsid w:val="009B453F"/>
    <w:rsid w:val="009B6706"/>
    <w:rsid w:val="009C1F1A"/>
    <w:rsid w:val="009C79E3"/>
    <w:rsid w:val="009D69C0"/>
    <w:rsid w:val="009E0A0F"/>
    <w:rsid w:val="009F3807"/>
    <w:rsid w:val="009F40EB"/>
    <w:rsid w:val="009F6DA4"/>
    <w:rsid w:val="00A11535"/>
    <w:rsid w:val="00A17813"/>
    <w:rsid w:val="00A206BC"/>
    <w:rsid w:val="00A26234"/>
    <w:rsid w:val="00A30C79"/>
    <w:rsid w:val="00A32D17"/>
    <w:rsid w:val="00A344C0"/>
    <w:rsid w:val="00A34553"/>
    <w:rsid w:val="00A41CFA"/>
    <w:rsid w:val="00A502F4"/>
    <w:rsid w:val="00A6172D"/>
    <w:rsid w:val="00A63BC0"/>
    <w:rsid w:val="00A6492D"/>
    <w:rsid w:val="00A64E3D"/>
    <w:rsid w:val="00A72599"/>
    <w:rsid w:val="00A7426D"/>
    <w:rsid w:val="00A7565A"/>
    <w:rsid w:val="00A77DCA"/>
    <w:rsid w:val="00A77FA6"/>
    <w:rsid w:val="00A8294D"/>
    <w:rsid w:val="00A849CB"/>
    <w:rsid w:val="00A85C66"/>
    <w:rsid w:val="00A9398E"/>
    <w:rsid w:val="00AA5824"/>
    <w:rsid w:val="00AA5D2A"/>
    <w:rsid w:val="00AA715A"/>
    <w:rsid w:val="00AB20A9"/>
    <w:rsid w:val="00AB4372"/>
    <w:rsid w:val="00AB5CCD"/>
    <w:rsid w:val="00AC44C7"/>
    <w:rsid w:val="00AC7D78"/>
    <w:rsid w:val="00AD54D5"/>
    <w:rsid w:val="00AE1E08"/>
    <w:rsid w:val="00AE45E1"/>
    <w:rsid w:val="00AE4DC8"/>
    <w:rsid w:val="00AE7A01"/>
    <w:rsid w:val="00AF21FB"/>
    <w:rsid w:val="00AF77A8"/>
    <w:rsid w:val="00B01AD0"/>
    <w:rsid w:val="00B031AC"/>
    <w:rsid w:val="00B033AF"/>
    <w:rsid w:val="00B101B7"/>
    <w:rsid w:val="00B17D67"/>
    <w:rsid w:val="00B22487"/>
    <w:rsid w:val="00B34F82"/>
    <w:rsid w:val="00B41D8B"/>
    <w:rsid w:val="00B501D7"/>
    <w:rsid w:val="00B5231D"/>
    <w:rsid w:val="00B61E30"/>
    <w:rsid w:val="00B6246A"/>
    <w:rsid w:val="00B650D3"/>
    <w:rsid w:val="00B720E7"/>
    <w:rsid w:val="00B82C9D"/>
    <w:rsid w:val="00B85F23"/>
    <w:rsid w:val="00B90E2C"/>
    <w:rsid w:val="00B919F2"/>
    <w:rsid w:val="00B928CD"/>
    <w:rsid w:val="00B9559C"/>
    <w:rsid w:val="00BA1903"/>
    <w:rsid w:val="00BA3CFC"/>
    <w:rsid w:val="00BA472A"/>
    <w:rsid w:val="00BA5670"/>
    <w:rsid w:val="00BA5680"/>
    <w:rsid w:val="00BA6108"/>
    <w:rsid w:val="00BA7B2F"/>
    <w:rsid w:val="00BC7B2F"/>
    <w:rsid w:val="00BD12AD"/>
    <w:rsid w:val="00BE12F9"/>
    <w:rsid w:val="00BE23CC"/>
    <w:rsid w:val="00BE7735"/>
    <w:rsid w:val="00C00CE5"/>
    <w:rsid w:val="00C01632"/>
    <w:rsid w:val="00C01A5E"/>
    <w:rsid w:val="00C107D2"/>
    <w:rsid w:val="00C15C09"/>
    <w:rsid w:val="00C1659F"/>
    <w:rsid w:val="00C25E78"/>
    <w:rsid w:val="00C373EA"/>
    <w:rsid w:val="00C421C6"/>
    <w:rsid w:val="00C4741A"/>
    <w:rsid w:val="00C643D6"/>
    <w:rsid w:val="00C66F07"/>
    <w:rsid w:val="00C67A3B"/>
    <w:rsid w:val="00C75F95"/>
    <w:rsid w:val="00C81A2A"/>
    <w:rsid w:val="00C8408B"/>
    <w:rsid w:val="00C877EF"/>
    <w:rsid w:val="00C949AA"/>
    <w:rsid w:val="00C95261"/>
    <w:rsid w:val="00C95AD3"/>
    <w:rsid w:val="00C9670C"/>
    <w:rsid w:val="00CA1AF1"/>
    <w:rsid w:val="00CA56AF"/>
    <w:rsid w:val="00CB1BBE"/>
    <w:rsid w:val="00CB3523"/>
    <w:rsid w:val="00CB4E17"/>
    <w:rsid w:val="00CC477F"/>
    <w:rsid w:val="00CC7F88"/>
    <w:rsid w:val="00CD38A9"/>
    <w:rsid w:val="00CD6150"/>
    <w:rsid w:val="00CD78F8"/>
    <w:rsid w:val="00CE126A"/>
    <w:rsid w:val="00CE32E1"/>
    <w:rsid w:val="00CE39AF"/>
    <w:rsid w:val="00CE5649"/>
    <w:rsid w:val="00CE58AF"/>
    <w:rsid w:val="00D04D7C"/>
    <w:rsid w:val="00D0536F"/>
    <w:rsid w:val="00D0743A"/>
    <w:rsid w:val="00D103E8"/>
    <w:rsid w:val="00D10C07"/>
    <w:rsid w:val="00D14B5E"/>
    <w:rsid w:val="00D14EF1"/>
    <w:rsid w:val="00D16C7D"/>
    <w:rsid w:val="00D20506"/>
    <w:rsid w:val="00D20A86"/>
    <w:rsid w:val="00D2671F"/>
    <w:rsid w:val="00D33035"/>
    <w:rsid w:val="00D35576"/>
    <w:rsid w:val="00D3693D"/>
    <w:rsid w:val="00D4033C"/>
    <w:rsid w:val="00D408EF"/>
    <w:rsid w:val="00D426C2"/>
    <w:rsid w:val="00D44A7E"/>
    <w:rsid w:val="00D47701"/>
    <w:rsid w:val="00D47B41"/>
    <w:rsid w:val="00D54486"/>
    <w:rsid w:val="00D60663"/>
    <w:rsid w:val="00D76E66"/>
    <w:rsid w:val="00D81295"/>
    <w:rsid w:val="00DA066A"/>
    <w:rsid w:val="00DA3A0D"/>
    <w:rsid w:val="00DB0029"/>
    <w:rsid w:val="00DB0B51"/>
    <w:rsid w:val="00DB1217"/>
    <w:rsid w:val="00DC37DE"/>
    <w:rsid w:val="00DC3F7B"/>
    <w:rsid w:val="00DD1714"/>
    <w:rsid w:val="00DD49CB"/>
    <w:rsid w:val="00E034FD"/>
    <w:rsid w:val="00E075A9"/>
    <w:rsid w:val="00E14ECD"/>
    <w:rsid w:val="00E16CCF"/>
    <w:rsid w:val="00E21424"/>
    <w:rsid w:val="00E23C18"/>
    <w:rsid w:val="00E3039D"/>
    <w:rsid w:val="00E3108C"/>
    <w:rsid w:val="00E32A38"/>
    <w:rsid w:val="00E35828"/>
    <w:rsid w:val="00E418A6"/>
    <w:rsid w:val="00E53B74"/>
    <w:rsid w:val="00E55886"/>
    <w:rsid w:val="00E56DB0"/>
    <w:rsid w:val="00E66AEE"/>
    <w:rsid w:val="00E678C0"/>
    <w:rsid w:val="00E75DB5"/>
    <w:rsid w:val="00E83A7A"/>
    <w:rsid w:val="00E84A6B"/>
    <w:rsid w:val="00E879FF"/>
    <w:rsid w:val="00E90CAB"/>
    <w:rsid w:val="00E92703"/>
    <w:rsid w:val="00E947D5"/>
    <w:rsid w:val="00EB2099"/>
    <w:rsid w:val="00EC0C38"/>
    <w:rsid w:val="00EC17CC"/>
    <w:rsid w:val="00ED1845"/>
    <w:rsid w:val="00ED1CB4"/>
    <w:rsid w:val="00EE41A8"/>
    <w:rsid w:val="00EE5DDE"/>
    <w:rsid w:val="00EF0B99"/>
    <w:rsid w:val="00EF2C90"/>
    <w:rsid w:val="00EF45B8"/>
    <w:rsid w:val="00EF7CBB"/>
    <w:rsid w:val="00F00BD3"/>
    <w:rsid w:val="00F07955"/>
    <w:rsid w:val="00F10E3C"/>
    <w:rsid w:val="00F162EE"/>
    <w:rsid w:val="00F16807"/>
    <w:rsid w:val="00F2156B"/>
    <w:rsid w:val="00F2627B"/>
    <w:rsid w:val="00F26CE3"/>
    <w:rsid w:val="00F3066F"/>
    <w:rsid w:val="00F346D1"/>
    <w:rsid w:val="00F353D3"/>
    <w:rsid w:val="00F359FD"/>
    <w:rsid w:val="00F365E3"/>
    <w:rsid w:val="00F4474C"/>
    <w:rsid w:val="00F44930"/>
    <w:rsid w:val="00F5418B"/>
    <w:rsid w:val="00F62A52"/>
    <w:rsid w:val="00F762F5"/>
    <w:rsid w:val="00F80157"/>
    <w:rsid w:val="00F833F5"/>
    <w:rsid w:val="00F84C6F"/>
    <w:rsid w:val="00F91341"/>
    <w:rsid w:val="00F913FC"/>
    <w:rsid w:val="00F91561"/>
    <w:rsid w:val="00F949C0"/>
    <w:rsid w:val="00F9642A"/>
    <w:rsid w:val="00FC0315"/>
    <w:rsid w:val="00FC0B9D"/>
    <w:rsid w:val="00FC1427"/>
    <w:rsid w:val="00FC25D9"/>
    <w:rsid w:val="00FC4280"/>
    <w:rsid w:val="00FC5928"/>
    <w:rsid w:val="00FC79D6"/>
    <w:rsid w:val="00FD39EF"/>
    <w:rsid w:val="00FD552B"/>
    <w:rsid w:val="00FE52DF"/>
    <w:rsid w:val="00FE5D39"/>
    <w:rsid w:val="00FF5B07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210BB"/>
  <w15:docId w15:val="{A7DAC1E7-4C69-4AFF-B288-7C2AEC13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12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AD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F82"/>
    <w:rPr>
      <w:sz w:val="24"/>
      <w:szCs w:val="24"/>
    </w:rPr>
  </w:style>
  <w:style w:type="paragraph" w:styleId="a6">
    <w:name w:val="footer"/>
    <w:basedOn w:val="a"/>
    <w:link w:val="a7"/>
    <w:uiPriority w:val="99"/>
    <w:rsid w:val="00B34F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34F82"/>
    <w:rPr>
      <w:sz w:val="24"/>
      <w:szCs w:val="24"/>
    </w:rPr>
  </w:style>
  <w:style w:type="table" w:styleId="a8">
    <w:name w:val="Table Grid"/>
    <w:basedOn w:val="a1"/>
    <w:uiPriority w:val="59"/>
    <w:rsid w:val="001419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E358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No Spacing"/>
    <w:uiPriority w:val="1"/>
    <w:qFormat/>
    <w:rsid w:val="007A76E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0D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CDACB-917F-40DA-AC91-7D1D32A8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контролю за госзакупками</Company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111</cp:revision>
  <cp:lastPrinted>2016-08-25T13:17:00Z</cp:lastPrinted>
  <dcterms:created xsi:type="dcterms:W3CDTF">2016-09-12T08:29:00Z</dcterms:created>
  <dcterms:modified xsi:type="dcterms:W3CDTF">2021-06-02T07:57:00Z</dcterms:modified>
</cp:coreProperties>
</file>