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36DAC988" wp14:editId="02724199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2BC" w:rsidRPr="009152BC" w:rsidRDefault="009152BC" w:rsidP="00ED1CB4">
      <w:pPr>
        <w:tabs>
          <w:tab w:val="left" w:pos="142"/>
        </w:tabs>
        <w:jc w:val="right"/>
        <w:rPr>
          <w:b/>
          <w:noProof/>
          <w:color w:val="000000" w:themeColor="text1"/>
          <w:sz w:val="28"/>
          <w:szCs w:val="28"/>
        </w:rPr>
      </w:pP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П О С Т А Н О В Л Е Н И Е</w:t>
      </w:r>
    </w:p>
    <w:p w:rsidR="009152BC" w:rsidRPr="009152BC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Администрации сельского поселения  Богородицкий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9152BC" w:rsidRPr="009152BC" w:rsidRDefault="009152BC" w:rsidP="009152BC">
      <w:pPr>
        <w:tabs>
          <w:tab w:val="left" w:pos="142"/>
        </w:tabs>
        <w:jc w:val="both"/>
        <w:rPr>
          <w:color w:val="000000" w:themeColor="text1"/>
          <w:sz w:val="28"/>
          <w:szCs w:val="28"/>
        </w:rPr>
      </w:pPr>
    </w:p>
    <w:p w:rsidR="009152BC" w:rsidRPr="009152BC" w:rsidRDefault="00A849CB" w:rsidP="00A849CB">
      <w:pPr>
        <w:spacing w:after="200"/>
        <w:jc w:val="center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>10.06.2019г.</w:t>
      </w:r>
      <w:r w:rsidR="00F359FD"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r w:rsidR="009152BC" w:rsidRPr="00F359FD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proofErr w:type="spellStart"/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ж.д.ст</w:t>
      </w:r>
      <w:proofErr w:type="spellEnd"/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>.</w:t>
      </w:r>
      <w:r w:rsidR="005D56A7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="009152BC" w:rsidRPr="009152BC">
        <w:rPr>
          <w:rFonts w:eastAsiaTheme="minorEastAsia" w:cstheme="minorBidi"/>
          <w:color w:val="000000" w:themeColor="text1"/>
          <w:sz w:val="28"/>
          <w:szCs w:val="28"/>
        </w:rPr>
        <w:t xml:space="preserve">Плавица                                 </w:t>
      </w:r>
      <w:r>
        <w:rPr>
          <w:rFonts w:eastAsiaTheme="minorEastAsia" w:cstheme="minorBidi"/>
          <w:color w:val="000000" w:themeColor="text1"/>
          <w:sz w:val="28"/>
          <w:szCs w:val="28"/>
        </w:rPr>
        <w:t>№ 50</w:t>
      </w:r>
    </w:p>
    <w:p w:rsidR="00010BCD" w:rsidRPr="00F359FD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«</w:t>
      </w:r>
      <w:r w:rsidR="00010BCD" w:rsidRPr="00F359FD">
        <w:rPr>
          <w:color w:val="000000" w:themeColor="text1"/>
          <w:sz w:val="28"/>
          <w:szCs w:val="28"/>
        </w:rPr>
        <w:t xml:space="preserve">Об утверждении нормативных </w:t>
      </w:r>
    </w:p>
    <w:p w:rsidR="00010BCD" w:rsidRPr="00F359FD" w:rsidRDefault="00010BC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затрат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</w:p>
    <w:p w:rsidR="005D56A7" w:rsidRDefault="00F359FD" w:rsidP="006533DE">
      <w:pPr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 Богородицкий сельсовет</w:t>
      </w:r>
    </w:p>
    <w:p w:rsidR="005D56A7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Добринского муниципального района </w:t>
      </w:r>
    </w:p>
    <w:p w:rsidR="00F359FD" w:rsidRPr="00F359FD" w:rsidRDefault="005D56A7" w:rsidP="006533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Липецкой области</w:t>
      </w:r>
      <w:r w:rsidR="00F359FD" w:rsidRPr="00F359FD">
        <w:rPr>
          <w:color w:val="000000" w:themeColor="text1"/>
          <w:sz w:val="28"/>
          <w:szCs w:val="28"/>
        </w:rPr>
        <w:t>»</w:t>
      </w:r>
    </w:p>
    <w:p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-</w:t>
      </w:r>
      <w:r w:rsidR="00F3066F" w:rsidRPr="00F359FD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Богородицкий сельсовет Добринского муниципального района Липецкой области от 02.08.2016 г. № 147 «Об утверждении правил определения нормативных затрат на обеспечение функций главных распорядителей  средств местного бюджета сельского поселения Богородицкий сельсовет» администрация Богородицкого сельсовета </w:t>
      </w:r>
    </w:p>
    <w:p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31E" w:rsidRPr="00F359FD" w:rsidRDefault="009152BC" w:rsidP="00300418">
      <w:pPr>
        <w:ind w:firstLine="709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ПОСТАНОВЛЯЕТ</w:t>
      </w:r>
      <w:r w:rsidR="0018531E" w:rsidRPr="00F359FD">
        <w:rPr>
          <w:color w:val="000000" w:themeColor="text1"/>
          <w:sz w:val="28"/>
          <w:szCs w:val="28"/>
        </w:rPr>
        <w:t>:</w:t>
      </w:r>
    </w:p>
    <w:p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727EE">
        <w:rPr>
          <w:color w:val="000000" w:themeColor="text1"/>
          <w:sz w:val="28"/>
          <w:szCs w:val="28"/>
        </w:rPr>
        <w:t xml:space="preserve">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3727EE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Богородицкий сельсовет </w:t>
      </w:r>
      <w:r w:rsidR="001D586A">
        <w:rPr>
          <w:color w:val="000000" w:themeColor="text1"/>
          <w:sz w:val="28"/>
          <w:szCs w:val="28"/>
        </w:rPr>
        <w:t xml:space="preserve"> </w:t>
      </w:r>
      <w:r w:rsidRPr="00F359FD">
        <w:rPr>
          <w:color w:val="000000" w:themeColor="text1"/>
          <w:sz w:val="28"/>
          <w:szCs w:val="28"/>
        </w:rPr>
        <w:t>согласно приложения.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7F14F8" w:rsidRPr="00F359FD">
        <w:rPr>
          <w:color w:val="000000" w:themeColor="text1"/>
          <w:sz w:val="28"/>
          <w:szCs w:val="28"/>
        </w:rPr>
        <w:t xml:space="preserve"> </w:t>
      </w:r>
      <w:r w:rsidR="00CE32E1">
        <w:rPr>
          <w:color w:val="000000" w:themeColor="text1"/>
          <w:sz w:val="28"/>
          <w:szCs w:val="28"/>
        </w:rPr>
        <w:t>Хмыровой С.Ю</w:t>
      </w:r>
      <w:r w:rsidR="008D7473">
        <w:rPr>
          <w:color w:val="000000" w:themeColor="text1"/>
          <w:sz w:val="28"/>
          <w:szCs w:val="28"/>
        </w:rPr>
        <w:t xml:space="preserve">. </w:t>
      </w:r>
      <w:r w:rsidRPr="00F359FD">
        <w:rPr>
          <w:color w:val="000000" w:themeColor="text1"/>
          <w:sz w:val="28"/>
          <w:szCs w:val="28"/>
        </w:rPr>
        <w:t xml:space="preserve">обеспечить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:rsidR="00010BCD" w:rsidRPr="00F359FD" w:rsidRDefault="00F3066F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3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:rsidR="00155384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Богородицкий сельсовет                                                А.И. Овчинников</w:t>
      </w:r>
    </w:p>
    <w:p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:rsidR="00E35828" w:rsidRPr="007A0B30" w:rsidRDefault="00E35828" w:rsidP="0018531E">
      <w:pPr>
        <w:jc w:val="both"/>
        <w:rPr>
          <w:sz w:val="28"/>
          <w:szCs w:val="28"/>
        </w:rPr>
      </w:pP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r w:rsidR="00A849CB">
        <w:t>10.06.2019г.</w:t>
      </w:r>
      <w:r w:rsidRPr="001D586A">
        <w:t xml:space="preserve"> </w:t>
      </w:r>
      <w:r w:rsidR="009152BC" w:rsidRPr="001D586A">
        <w:t>№</w:t>
      </w:r>
      <w:r w:rsidR="00FC0315">
        <w:t xml:space="preserve"> </w:t>
      </w:r>
      <w:r w:rsidR="00A849CB">
        <w:t>50</w:t>
      </w:r>
    </w:p>
    <w:p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  <w:bookmarkStart w:id="0" w:name="_GoBack"/>
      <w:bookmarkEnd w:id="0"/>
    </w:p>
    <w:p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>сельского поселения Богородицкий сельсовет</w:t>
      </w:r>
    </w:p>
    <w:p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0603B" w:rsidRPr="007A0B30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:rsidR="005A1BD1" w:rsidRPr="001D586A" w:rsidRDefault="005A1BD1" w:rsidP="005A1BD1">
      <w:pPr>
        <w:shd w:val="clear" w:color="auto" w:fill="FFFFFF"/>
        <w:tabs>
          <w:tab w:val="left" w:pos="1329"/>
        </w:tabs>
        <w:spacing w:before="547" w:line="274" w:lineRule="exact"/>
        <w:ind w:right="221"/>
        <w:rPr>
          <w:i/>
          <w:sz w:val="28"/>
          <w:szCs w:val="28"/>
          <w:highlight w:val="yellow"/>
        </w:rPr>
      </w:pPr>
    </w:p>
    <w:p w:rsidR="005A1BD1" w:rsidRPr="00FC79D6" w:rsidRDefault="005963E7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>БЛАГОУСТРОЙСТВО</w:t>
      </w:r>
    </w:p>
    <w:p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-187,684 квт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=7,94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187,684 х 7,94 = 490 211,00</w:t>
      </w:r>
    </w:p>
    <w:p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490 211,00</w:t>
      </w:r>
    </w:p>
    <w:p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lastRenderedPageBreak/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</w:t>
      </w:r>
      <w:r w:rsidRPr="001D586A">
        <w:rPr>
          <w:bCs/>
          <w:i/>
          <w:sz w:val="28"/>
          <w:szCs w:val="28"/>
        </w:rPr>
        <w:t>(увеличени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DB0029" w:rsidRPr="00FC79D6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озеленению</w:t>
      </w:r>
      <w:r w:rsidRPr="00FC79D6">
        <w:rPr>
          <w:bCs/>
          <w:i/>
          <w:sz w:val="28"/>
          <w:szCs w:val="28"/>
        </w:rPr>
        <w:t xml:space="preserve"> </w:t>
      </w:r>
      <w:r w:rsidR="006D54CD" w:rsidRPr="00FC79D6">
        <w:rPr>
          <w:bCs/>
          <w:i/>
          <w:sz w:val="28"/>
          <w:szCs w:val="28"/>
        </w:rPr>
        <w:t>(</w:t>
      </w:r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AE45E1" w:rsidRPr="00FC79D6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70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t>ПРОЧИЕ МЕРОПРИЯТИЯ</w:t>
      </w:r>
    </w:p>
    <w:p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F5B07">
              <w:rPr>
                <w:sz w:val="28"/>
                <w:szCs w:val="28"/>
              </w:rPr>
              <w:t>за  единицу</w:t>
            </w:r>
            <w:proofErr w:type="gramEnd"/>
            <w:r w:rsidRPr="00FF5B07">
              <w:rPr>
                <w:sz w:val="28"/>
                <w:szCs w:val="28"/>
              </w:rPr>
              <w:t>, руб.</w:t>
            </w:r>
          </w:p>
        </w:tc>
      </w:tr>
      <w:tr w:rsidR="00FF5B07" w:rsidRPr="00FF5B0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6000,00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Обследование и очистка дна акватории –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20215,6 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>сельским поселением Богородицкий сельсовет.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:rsidTr="006B380E">
        <w:trPr>
          <w:trHeight w:val="549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« </w:t>
            </w:r>
            <w:proofErr w:type="spellStart"/>
            <w:r w:rsidRPr="00FC79D6">
              <w:rPr>
                <w:sz w:val="28"/>
                <w:szCs w:val="28"/>
              </w:rPr>
              <w:t>Добринские</w:t>
            </w:r>
            <w:proofErr w:type="spell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:rsidTr="006B380E">
        <w:trPr>
          <w:trHeight w:val="655"/>
        </w:trPr>
        <w:tc>
          <w:tcPr>
            <w:tcW w:w="147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  <w:tr w:rsidR="006B380E" w:rsidRPr="00FC79D6" w:rsidTr="006B380E">
        <w:trPr>
          <w:trHeight w:val="640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4235,16</w:t>
            </w:r>
          </w:p>
        </w:tc>
      </w:tr>
      <w:tr w:rsidR="006B380E" w:rsidRPr="00FC79D6" w:rsidTr="006B380E">
        <w:trPr>
          <w:trHeight w:val="671"/>
        </w:trPr>
        <w:tc>
          <w:tcPr>
            <w:tcW w:w="1473" w:type="dxa"/>
          </w:tcPr>
          <w:p w:rsidR="006B380E" w:rsidRPr="00FC79D6" w:rsidRDefault="001C1FD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56" w:type="dxa"/>
          </w:tcPr>
          <w:p w:rsidR="006B380E" w:rsidRPr="00FC79D6" w:rsidRDefault="006B380E" w:rsidP="00E35828">
            <w:pPr>
              <w:tabs>
                <w:tab w:val="left" w:pos="4462"/>
              </w:tabs>
              <w:spacing w:line="274" w:lineRule="exact"/>
              <w:ind w:right="-108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Журнал </w:t>
            </w:r>
            <w:proofErr w:type="gramStart"/>
            <w:r w:rsidRPr="00FC79D6">
              <w:rPr>
                <w:sz w:val="28"/>
                <w:szCs w:val="28"/>
              </w:rPr>
              <w:t>« Главбух</w:t>
            </w:r>
            <w:proofErr w:type="gramEnd"/>
            <w:r w:rsidRPr="00FC79D6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:rsidR="006B380E" w:rsidRPr="00FC79D6" w:rsidRDefault="006B380E" w:rsidP="00E35828">
            <w:pPr>
              <w:tabs>
                <w:tab w:val="left" w:pos="2248"/>
              </w:tabs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8931,16</w:t>
            </w:r>
          </w:p>
        </w:tc>
      </w:tr>
    </w:tbl>
    <w:p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:rsidR="00E35828" w:rsidRPr="00FC79D6" w:rsidRDefault="00BA5670" w:rsidP="00E35828">
      <w:pPr>
        <w:shd w:val="clear" w:color="auto" w:fill="FFFFFF"/>
        <w:spacing w:line="274" w:lineRule="exact"/>
        <w:ind w:left="216"/>
        <w:jc w:val="center"/>
        <w:rPr>
          <w:sz w:val="28"/>
          <w:szCs w:val="28"/>
        </w:rPr>
      </w:pPr>
      <w:r w:rsidRPr="00FC79D6">
        <w:rPr>
          <w:bCs/>
          <w:sz w:val="28"/>
          <w:szCs w:val="28"/>
        </w:rPr>
        <w:t>Нормативы</w:t>
      </w:r>
      <w:r w:rsidR="00E35828" w:rsidRPr="00FC79D6">
        <w:rPr>
          <w:bCs/>
          <w:sz w:val="28"/>
          <w:szCs w:val="28"/>
        </w:rPr>
        <w:t>, применяемые при расчете нормативных затрат на приобретение</w:t>
      </w:r>
    </w:p>
    <w:p w:rsidR="00E35828" w:rsidRPr="00FC79D6" w:rsidRDefault="00E35828" w:rsidP="00E35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79D6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</w:p>
    <w:p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z w:val="28"/>
          <w:szCs w:val="28"/>
        </w:rPr>
      </w:pPr>
    </w:p>
    <w:tbl>
      <w:tblPr>
        <w:tblW w:w="1514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2"/>
        <w:gridCol w:w="7164"/>
        <w:gridCol w:w="4182"/>
      </w:tblGrid>
      <w:tr w:rsidR="00E35828" w:rsidRPr="00FC79D6" w:rsidTr="00E35828">
        <w:trPr>
          <w:trHeight w:val="504"/>
        </w:trPr>
        <w:tc>
          <w:tcPr>
            <w:tcW w:w="380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аименование</w:t>
            </w:r>
          </w:p>
        </w:tc>
        <w:tc>
          <w:tcPr>
            <w:tcW w:w="7164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E35828"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оличество</w:t>
            </w:r>
          </w:p>
        </w:tc>
        <w:tc>
          <w:tcPr>
            <w:tcW w:w="4182" w:type="dxa"/>
            <w:vAlign w:val="center"/>
          </w:tcPr>
          <w:p w:rsidR="00E35828" w:rsidRPr="00FC79D6" w:rsidRDefault="009B3E41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5828" w:rsidRPr="00FC79D6">
              <w:rPr>
                <w:rFonts w:ascii="Times New Roman" w:hAnsi="Times New Roman" w:cs="Times New Roman"/>
                <w:sz w:val="28"/>
                <w:szCs w:val="28"/>
              </w:rPr>
              <w:t>ощность и цена за единицу, руб.</w:t>
            </w:r>
          </w:p>
        </w:tc>
      </w:tr>
      <w:tr w:rsidR="00E35828" w:rsidRPr="00FC79D6" w:rsidTr="00E35828">
        <w:trPr>
          <w:trHeight w:val="1496"/>
        </w:trPr>
        <w:tc>
          <w:tcPr>
            <w:tcW w:w="3802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Транспортное средство с персональным закреплением </w:t>
            </w:r>
          </w:p>
        </w:tc>
        <w:tc>
          <w:tcPr>
            <w:tcW w:w="7164" w:type="dxa"/>
          </w:tcPr>
          <w:p w:rsidR="00E35828" w:rsidRPr="00FC79D6" w:rsidRDefault="00E35828" w:rsidP="00E3582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 1 единицы в расчете на государственного гражданского служащего, замещающего должность начальника (заместителя начальника) управления, относящуюся к высшей и главной группе должностей государственной гражданской службы категории «руководители»</w:t>
            </w:r>
          </w:p>
        </w:tc>
        <w:tc>
          <w:tcPr>
            <w:tcW w:w="4182" w:type="dxa"/>
          </w:tcPr>
          <w:p w:rsidR="00E35828" w:rsidRPr="00FC79D6" w:rsidRDefault="00E35828" w:rsidP="00E358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9D6">
              <w:rPr>
                <w:rFonts w:ascii="Times New Roman" w:hAnsi="Times New Roman" w:cs="Times New Roman"/>
                <w:sz w:val="28"/>
                <w:szCs w:val="28"/>
              </w:rPr>
              <w:t>не более 1,5 млн рублей (включительно) и не более 200 лошадиных сил включительно</w:t>
            </w:r>
          </w:p>
        </w:tc>
      </w:tr>
    </w:tbl>
    <w:p w:rsidR="00E35828" w:rsidRPr="00FC79D6" w:rsidRDefault="00FE5D39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  <w:r w:rsidRPr="00FC79D6">
        <w:rPr>
          <w:sz w:val="28"/>
          <w:szCs w:val="28"/>
        </w:rPr>
        <w:t xml:space="preserve">                        </w:t>
      </w:r>
    </w:p>
    <w:p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</w:t>
            </w:r>
            <w:r w:rsidR="00E35828" w:rsidRPr="00FC79D6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за  </w:t>
            </w:r>
            <w:r w:rsidR="00E35828" w:rsidRPr="00FC79D6">
              <w:rPr>
                <w:sz w:val="28"/>
                <w:szCs w:val="28"/>
              </w:rPr>
              <w:lastRenderedPageBreak/>
              <w:t>единицу, руб.</w:t>
            </w:r>
          </w:p>
        </w:tc>
      </w:tr>
      <w:tr w:rsidR="00E35828" w:rsidRPr="00FC79D6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Дискета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25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18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5,9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  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Pr="00FC79D6">
              <w:rPr>
                <w:sz w:val="28"/>
                <w:szCs w:val="28"/>
              </w:rPr>
              <w:lastRenderedPageBreak/>
              <w:t>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50603B" w:rsidRPr="00FC79D6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:rsidR="009948D4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i/>
          <w:spacing w:val="-1"/>
          <w:sz w:val="28"/>
          <w:szCs w:val="28"/>
        </w:rPr>
      </w:pPr>
      <w:r w:rsidRPr="00FC79D6">
        <w:rPr>
          <w:i/>
          <w:spacing w:val="-1"/>
          <w:sz w:val="28"/>
          <w:szCs w:val="28"/>
        </w:rPr>
        <w:t>Норматив на приобретение</w:t>
      </w:r>
      <w:r w:rsidR="009B3E41" w:rsidRPr="00FC79D6">
        <w:rPr>
          <w:i/>
          <w:spacing w:val="-1"/>
          <w:sz w:val="28"/>
          <w:szCs w:val="28"/>
        </w:rPr>
        <w:t xml:space="preserve"> хозяйственных товаров и принадлежностей</w:t>
      </w:r>
      <w:r w:rsidR="003B53D5" w:rsidRPr="00FC79D6">
        <w:rPr>
          <w:i/>
          <w:spacing w:val="-1"/>
          <w:sz w:val="28"/>
          <w:szCs w:val="28"/>
        </w:rPr>
        <w:t>.</w:t>
      </w:r>
    </w:p>
    <w:p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</w:rPr>
      </w:pPr>
    </w:p>
    <w:tbl>
      <w:tblPr>
        <w:tblpPr w:leftFromText="180" w:rightFromText="180" w:vertAnchor="text" w:tblpX="-34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977"/>
        <w:gridCol w:w="2693"/>
      </w:tblGrid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5D56A7" w:rsidRPr="00FC79D6" w:rsidTr="005D56A7">
        <w:trPr>
          <w:trHeight w:val="307"/>
        </w:trPr>
        <w:tc>
          <w:tcPr>
            <w:tcW w:w="817" w:type="dxa"/>
            <w:shd w:val="clear" w:color="auto" w:fill="auto"/>
            <w:vAlign w:val="center"/>
          </w:tcPr>
          <w:p w:rsidR="005D56A7" w:rsidRPr="00FC79D6" w:rsidRDefault="005D56A7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5D56A7" w:rsidRPr="00FC79D6" w:rsidRDefault="005D56A7" w:rsidP="00D33035">
            <w:pPr>
              <w:outlineLvl w:val="2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Запасные части для служебного авто </w:t>
            </w:r>
          </w:p>
        </w:tc>
        <w:tc>
          <w:tcPr>
            <w:tcW w:w="2977" w:type="dxa"/>
            <w:shd w:val="clear" w:color="auto" w:fill="auto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20 единиц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33813</w:t>
            </w:r>
            <w:r w:rsidRPr="00FC79D6">
              <w:rPr>
                <w:sz w:val="28"/>
                <w:szCs w:val="28"/>
              </w:rPr>
              <w:t xml:space="preserve">,00 </w:t>
            </w:r>
          </w:p>
        </w:tc>
      </w:tr>
    </w:tbl>
    <w:p w:rsidR="00BE7735" w:rsidRPr="00FC79D6" w:rsidRDefault="00BE7735" w:rsidP="00E35828">
      <w:pPr>
        <w:shd w:val="clear" w:color="auto" w:fill="FFFFFF"/>
        <w:spacing w:line="274" w:lineRule="exact"/>
        <w:ind w:right="331"/>
        <w:jc w:val="both"/>
        <w:rPr>
          <w:spacing w:val="-1"/>
        </w:rPr>
      </w:pPr>
    </w:p>
    <w:p w:rsidR="009948D4" w:rsidRPr="00FC79D6" w:rsidRDefault="009948D4" w:rsidP="00E35828">
      <w:pPr>
        <w:shd w:val="clear" w:color="auto" w:fill="FFFFFF"/>
        <w:spacing w:line="274" w:lineRule="exact"/>
        <w:ind w:right="331"/>
        <w:jc w:val="both"/>
      </w:pPr>
    </w:p>
    <w:p w:rsidR="0061311B" w:rsidRPr="00FC79D6" w:rsidRDefault="0061311B" w:rsidP="00E35828">
      <w:pPr>
        <w:shd w:val="clear" w:color="auto" w:fill="FFFFFF"/>
        <w:ind w:left="465"/>
        <w:jc w:val="center"/>
      </w:pPr>
    </w:p>
    <w:p w:rsidR="005D56A7" w:rsidRDefault="005D56A7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0603B" w:rsidRDefault="0050603B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p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:rsidR="00591FE2" w:rsidRPr="00FC79D6" w:rsidRDefault="00591FE2" w:rsidP="00E35828">
      <w:pPr>
        <w:shd w:val="clear" w:color="auto" w:fill="FFFFFF"/>
        <w:ind w:left="465"/>
        <w:jc w:val="center"/>
      </w:pPr>
    </w:p>
    <w:p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:rsidTr="005D56A7">
        <w:trPr>
          <w:trHeight w:val="71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:rsidTr="005D56A7">
        <w:trPr>
          <w:trHeight w:val="607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 по заправке картриджей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:rsidTr="005D56A7">
        <w:trPr>
          <w:trHeight w:val="45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:rsidTr="005D56A7">
        <w:trPr>
          <w:trHeight w:val="623"/>
        </w:trPr>
        <w:tc>
          <w:tcPr>
            <w:tcW w:w="1174" w:type="dxa"/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ремонту и техническому обслуживанию транспортных средств</w:t>
            </w:r>
          </w:p>
        </w:tc>
        <w:tc>
          <w:tcPr>
            <w:tcW w:w="2878" w:type="dxa"/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7 раз в год </w:t>
            </w:r>
          </w:p>
        </w:tc>
        <w:tc>
          <w:tcPr>
            <w:tcW w:w="2878" w:type="dxa"/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  <w:r w:rsidR="001C1FDE">
              <w:rPr>
                <w:sz w:val="28"/>
                <w:szCs w:val="28"/>
              </w:rPr>
              <w:t>20595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Услуги по установке Антивируса (на 4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:rsidTr="0050603B">
        <w:trPr>
          <w:trHeight w:val="516"/>
        </w:trPr>
        <w:tc>
          <w:tcPr>
            <w:tcW w:w="1132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:rsidTr="0050603B">
        <w:trPr>
          <w:trHeight w:val="43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4</w:t>
            </w:r>
            <w:r w:rsidR="001C1FDE">
              <w:rPr>
                <w:sz w:val="28"/>
                <w:szCs w:val="28"/>
              </w:rPr>
              <w:t>0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326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12500,00</w:t>
            </w:r>
          </w:p>
        </w:tc>
      </w:tr>
      <w:tr w:rsidR="00A26234" w:rsidRPr="003B53D5" w:rsidTr="0050603B">
        <w:trPr>
          <w:trHeight w:val="448"/>
        </w:trPr>
        <w:tc>
          <w:tcPr>
            <w:tcW w:w="1132" w:type="dxa"/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E58AF">
              <w:rPr>
                <w:sz w:val="28"/>
                <w:szCs w:val="28"/>
              </w:rPr>
              <w:t>54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периодическому профилактическому электрическому измерению </w:t>
            </w:r>
            <w:proofErr w:type="gramStart"/>
            <w:r w:rsidRPr="003B53D5">
              <w:rPr>
                <w:sz w:val="28"/>
                <w:szCs w:val="28"/>
              </w:rPr>
              <w:t>электро оборудования</w:t>
            </w:r>
            <w:proofErr w:type="gramEnd"/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страхованию автотранспорта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проведению праздничных мероприятий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2 раза в год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250000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обновлению программы « 1С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17112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E55886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89</w:t>
            </w:r>
            <w:r w:rsidRPr="003B53D5">
              <w:rPr>
                <w:sz w:val="28"/>
                <w:szCs w:val="28"/>
              </w:rPr>
              <w:t>00,00</w:t>
            </w:r>
          </w:p>
        </w:tc>
      </w:tr>
      <w:tr w:rsidR="00CE58AF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0593" w:rsidRDefault="00120593" w:rsidP="00E35828"/>
    <w:p w:rsidR="00120593" w:rsidRDefault="00120593" w:rsidP="00E35828"/>
    <w:p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lastRenderedPageBreak/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3B53D5">
              <w:rPr>
                <w:sz w:val="28"/>
                <w:szCs w:val="28"/>
              </w:rPr>
              <w:t xml:space="preserve">хозтоваров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200 000,00</w:t>
            </w:r>
          </w:p>
        </w:tc>
      </w:tr>
      <w:tr w:rsidR="00CE58AF" w:rsidRPr="00120593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ГСМ для служебного транспорта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165949,00</w:t>
            </w:r>
          </w:p>
        </w:tc>
      </w:tr>
    </w:tbl>
    <w:p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-247,8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Администрация имеет 3 основных телефонных точек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lastRenderedPageBreak/>
        <w:t>247,8 х 3 х 12=8920,8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600 х 3точки х 12мес.=21600,00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1377,3 х 12=16527,60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Абонплата</w:t>
      </w:r>
      <w:proofErr w:type="spellEnd"/>
      <w:r w:rsidRPr="00732AEA">
        <w:rPr>
          <w:sz w:val="28"/>
          <w:szCs w:val="28"/>
        </w:rPr>
        <w:t xml:space="preserve">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7906,0х12=94872,00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Интернет фильтр ПО 118,0х12=1416,00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Pr="00732AEA">
        <w:rPr>
          <w:sz w:val="28"/>
          <w:szCs w:val="28"/>
        </w:rPr>
        <w:t xml:space="preserve">  3312,26х12=39747,12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472,0х12=5664,00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Предоставление во временное пользование оборудования 5,9х12=70,80</w:t>
      </w:r>
    </w:p>
    <w:p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Расчет: 8920,8+21600,00+16527,60+94872,00+1416,00+39747,12+5664,00+70,80=188819,00</w:t>
      </w:r>
    </w:p>
    <w:p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 xml:space="preserve">Теплоэнергия          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Отопление административного здания: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тепловой энергии -0,07763гкал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r w:rsidRPr="00732AEA">
        <w:rPr>
          <w:color w:val="000000"/>
          <w:sz w:val="28"/>
          <w:szCs w:val="28"/>
        </w:rPr>
        <w:t>гкал</w:t>
      </w:r>
      <w:proofErr w:type="spell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=1354,20*0,03881=52 557,00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r w:rsidRPr="00732AEA">
        <w:rPr>
          <w:color w:val="000000"/>
          <w:sz w:val="28"/>
          <w:szCs w:val="28"/>
        </w:rPr>
        <w:t>гкал</w:t>
      </w:r>
      <w:proofErr w:type="spell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г =1412,44*0,03882=54 831,00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1354,20х 0,0793=</w:t>
      </w:r>
      <w:r w:rsidRPr="00732AEA">
        <w:rPr>
          <w:color w:val="000000"/>
          <w:sz w:val="28"/>
          <w:szCs w:val="28"/>
          <w:u w:val="single"/>
        </w:rPr>
        <w:t>107 388,00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Водопотребление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Горячая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= 86,06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-0,0467 тыс.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86,06 х 0,0467=</w:t>
      </w:r>
      <w:r w:rsidRPr="00732AEA">
        <w:rPr>
          <w:color w:val="000000"/>
          <w:sz w:val="28"/>
          <w:szCs w:val="28"/>
          <w:u w:val="single"/>
        </w:rPr>
        <w:t>4019,00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</w:t>
      </w:r>
      <w:proofErr w:type="gramStart"/>
      <w:r w:rsidRPr="00732AEA">
        <w:rPr>
          <w:color w:val="000000"/>
          <w:sz w:val="28"/>
          <w:szCs w:val="28"/>
        </w:rPr>
        <w:t>0,0532тыс.куб</w:t>
      </w:r>
      <w:proofErr w:type="gramEnd"/>
      <w:r w:rsidRPr="00732AEA">
        <w:rPr>
          <w:color w:val="000000"/>
          <w:sz w:val="28"/>
          <w:szCs w:val="28"/>
        </w:rPr>
        <w:t>.м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23,31*0,0266=620,05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lastRenderedPageBreak/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24,23*0,0266=644,52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</w:rPr>
        <w:t>620,05+644,52=</w:t>
      </w:r>
      <w:r w:rsidRPr="00732AEA">
        <w:rPr>
          <w:color w:val="000000"/>
          <w:sz w:val="28"/>
          <w:szCs w:val="28"/>
          <w:u w:val="single"/>
        </w:rPr>
        <w:t>1265,00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Водоотведение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расход за год 0,1008 </w:t>
      </w:r>
      <w:proofErr w:type="spellStart"/>
      <w:proofErr w:type="gramStart"/>
      <w:r w:rsidRPr="00732AEA">
        <w:rPr>
          <w:color w:val="000000"/>
          <w:sz w:val="28"/>
          <w:szCs w:val="28"/>
        </w:rPr>
        <w:t>тыс.куб</w:t>
      </w:r>
      <w:proofErr w:type="gramEnd"/>
      <w:r w:rsidRPr="00732AEA">
        <w:rPr>
          <w:color w:val="000000"/>
          <w:sz w:val="28"/>
          <w:szCs w:val="28"/>
        </w:rPr>
        <w:t>.м</w:t>
      </w:r>
      <w:proofErr w:type="spellEnd"/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до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11,16*0,0504=562,46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spellStart"/>
      <w:proofErr w:type="gramStart"/>
      <w:r w:rsidRPr="00732AEA">
        <w:rPr>
          <w:color w:val="000000"/>
          <w:sz w:val="28"/>
          <w:szCs w:val="28"/>
        </w:rPr>
        <w:t>куб.м</w:t>
      </w:r>
      <w:proofErr w:type="spellEnd"/>
      <w:proofErr w:type="gramEnd"/>
      <w:r w:rsidRPr="00732AEA">
        <w:rPr>
          <w:color w:val="000000"/>
          <w:sz w:val="28"/>
          <w:szCs w:val="28"/>
        </w:rPr>
        <w:t xml:space="preserve"> после 01.07.1</w:t>
      </w:r>
      <w:r>
        <w:rPr>
          <w:color w:val="000000"/>
          <w:sz w:val="28"/>
          <w:szCs w:val="28"/>
        </w:rPr>
        <w:t>9</w:t>
      </w:r>
      <w:r w:rsidRPr="00732AEA">
        <w:rPr>
          <w:color w:val="000000"/>
          <w:sz w:val="28"/>
          <w:szCs w:val="28"/>
        </w:rPr>
        <w:t>= 11,43*0,0504=576,07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562,46+576,07 = </w:t>
      </w:r>
      <w:r w:rsidRPr="00732AEA">
        <w:rPr>
          <w:color w:val="000000"/>
          <w:sz w:val="28"/>
          <w:szCs w:val="28"/>
          <w:u w:val="single"/>
        </w:rPr>
        <w:t>1139,00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Итого водопотребление: 4019,0+1265+1139=6423,00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:rsidR="00732AEA" w:rsidRPr="00732AEA" w:rsidRDefault="00732AEA" w:rsidP="00732AEA">
      <w:pPr>
        <w:ind w:left="1843"/>
        <w:rPr>
          <w:color w:val="000000"/>
          <w:sz w:val="28"/>
          <w:szCs w:val="28"/>
          <w:u w:val="single"/>
        </w:rPr>
      </w:pPr>
      <w:r w:rsidRPr="00732AEA">
        <w:rPr>
          <w:color w:val="000000"/>
          <w:sz w:val="28"/>
          <w:szCs w:val="28"/>
          <w:u w:val="single"/>
        </w:rPr>
        <w:t>Электроэнергия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-11,87297 квт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 7,94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7,94 х 11,87297=94271</w:t>
      </w:r>
    </w:p>
    <w:p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ИТОГО: 107388 +6423+94271=208082</w:t>
      </w:r>
    </w:p>
    <w:p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DB" w:rsidRDefault="004249DB" w:rsidP="00B34F82">
      <w:r>
        <w:separator/>
      </w:r>
    </w:p>
  </w:endnote>
  <w:endnote w:type="continuationSeparator" w:id="0">
    <w:p w:rsidR="004249DB" w:rsidRDefault="004249DB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DB" w:rsidRDefault="004249DB" w:rsidP="00B34F82">
      <w:r>
        <w:separator/>
      </w:r>
    </w:p>
  </w:footnote>
  <w:footnote w:type="continuationSeparator" w:id="0">
    <w:p w:rsidR="004249DB" w:rsidRDefault="004249DB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20593"/>
    <w:rsid w:val="0012324C"/>
    <w:rsid w:val="00125752"/>
    <w:rsid w:val="00141968"/>
    <w:rsid w:val="00155384"/>
    <w:rsid w:val="00162AA6"/>
    <w:rsid w:val="0018531E"/>
    <w:rsid w:val="001B037D"/>
    <w:rsid w:val="001B1DD7"/>
    <w:rsid w:val="001B54BB"/>
    <w:rsid w:val="001C13D3"/>
    <w:rsid w:val="001C1FDE"/>
    <w:rsid w:val="001C2DBB"/>
    <w:rsid w:val="001D04BE"/>
    <w:rsid w:val="001D1A89"/>
    <w:rsid w:val="001D4215"/>
    <w:rsid w:val="001D586A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59CE"/>
    <w:rsid w:val="002C12E0"/>
    <w:rsid w:val="002C4354"/>
    <w:rsid w:val="002C6CEC"/>
    <w:rsid w:val="002D025E"/>
    <w:rsid w:val="002E0E2F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12CF3"/>
    <w:rsid w:val="00417C5D"/>
    <w:rsid w:val="0042134F"/>
    <w:rsid w:val="004223BE"/>
    <w:rsid w:val="00423270"/>
    <w:rsid w:val="004249DB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33516"/>
    <w:rsid w:val="0053633F"/>
    <w:rsid w:val="00543610"/>
    <w:rsid w:val="00544B94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F1205"/>
    <w:rsid w:val="0070051C"/>
    <w:rsid w:val="00706357"/>
    <w:rsid w:val="00706867"/>
    <w:rsid w:val="00716E00"/>
    <w:rsid w:val="00732AEA"/>
    <w:rsid w:val="007420F1"/>
    <w:rsid w:val="00751943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77D2"/>
    <w:rsid w:val="007E1969"/>
    <w:rsid w:val="007E3DFB"/>
    <w:rsid w:val="007F14F8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6108"/>
    <w:rsid w:val="0088691E"/>
    <w:rsid w:val="00886C1A"/>
    <w:rsid w:val="008943DE"/>
    <w:rsid w:val="008A596E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74AF7"/>
    <w:rsid w:val="009948D4"/>
    <w:rsid w:val="009A00F3"/>
    <w:rsid w:val="009A08FC"/>
    <w:rsid w:val="009A387D"/>
    <w:rsid w:val="009A4180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6172D"/>
    <w:rsid w:val="00A63BC0"/>
    <w:rsid w:val="00A6492D"/>
    <w:rsid w:val="00A64E3D"/>
    <w:rsid w:val="00A72599"/>
    <w:rsid w:val="00A7426D"/>
    <w:rsid w:val="00A7565A"/>
    <w:rsid w:val="00A77DCA"/>
    <w:rsid w:val="00A77FA6"/>
    <w:rsid w:val="00A849CB"/>
    <w:rsid w:val="00A85C66"/>
    <w:rsid w:val="00A9398E"/>
    <w:rsid w:val="00AA5824"/>
    <w:rsid w:val="00AA5D2A"/>
    <w:rsid w:val="00AA715A"/>
    <w:rsid w:val="00AB4372"/>
    <w:rsid w:val="00AB5CCD"/>
    <w:rsid w:val="00AC44C7"/>
    <w:rsid w:val="00AC7D78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C00CE5"/>
    <w:rsid w:val="00C01632"/>
    <w:rsid w:val="00C01A5E"/>
    <w:rsid w:val="00C107D2"/>
    <w:rsid w:val="00C1659F"/>
    <w:rsid w:val="00C373EA"/>
    <w:rsid w:val="00C421C6"/>
    <w:rsid w:val="00C4741A"/>
    <w:rsid w:val="00C643D6"/>
    <w:rsid w:val="00C66F07"/>
    <w:rsid w:val="00C67A3B"/>
    <w:rsid w:val="00C75F95"/>
    <w:rsid w:val="00C81A2A"/>
    <w:rsid w:val="00C8408B"/>
    <w:rsid w:val="00C877EF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7B41"/>
    <w:rsid w:val="00D54486"/>
    <w:rsid w:val="00D60663"/>
    <w:rsid w:val="00D76E66"/>
    <w:rsid w:val="00D81295"/>
    <w:rsid w:val="00DA066A"/>
    <w:rsid w:val="00DA3A0D"/>
    <w:rsid w:val="00DB0029"/>
    <w:rsid w:val="00DB0B51"/>
    <w:rsid w:val="00DC37DE"/>
    <w:rsid w:val="00DC3F7B"/>
    <w:rsid w:val="00DD1714"/>
    <w:rsid w:val="00DD49CB"/>
    <w:rsid w:val="00E034FD"/>
    <w:rsid w:val="00E075A9"/>
    <w:rsid w:val="00E14ECD"/>
    <w:rsid w:val="00E16CCF"/>
    <w:rsid w:val="00E21424"/>
    <w:rsid w:val="00E23C18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6D195"/>
  <w15:docId w15:val="{A7DAC1E7-4C69-4AFF-B288-7C2AEC13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DE3D-1C5C-4199-96DC-8B79B463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13</cp:revision>
  <cp:lastPrinted>2016-08-25T13:17:00Z</cp:lastPrinted>
  <dcterms:created xsi:type="dcterms:W3CDTF">2016-09-12T08:29:00Z</dcterms:created>
  <dcterms:modified xsi:type="dcterms:W3CDTF">2019-06-10T11:22:00Z</dcterms:modified>
</cp:coreProperties>
</file>