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6"/>
      </w:tblGrid>
      <w:tr w:rsidR="00A8001B" w:rsidTr="00A8001B">
        <w:trPr>
          <w:trHeight w:val="433"/>
          <w:jc w:val="center"/>
        </w:trPr>
        <w:tc>
          <w:tcPr>
            <w:tcW w:w="9546" w:type="dxa"/>
          </w:tcPr>
          <w:p w:rsidR="00A8001B" w:rsidRDefault="00A8001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10F0D70" wp14:editId="19837A40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37465</wp:posOffset>
                  </wp:positionV>
                  <wp:extent cx="409575" cy="451895"/>
                  <wp:effectExtent l="0" t="0" r="0" b="0"/>
                  <wp:wrapNone/>
                  <wp:docPr id="3" name="Рисунок 131" descr="A313FB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A313FB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94" cy="452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001B" w:rsidRDefault="00A8001B">
            <w:pPr>
              <w:spacing w:line="276" w:lineRule="auto"/>
              <w:rPr>
                <w:b/>
                <w:bCs/>
                <w:sz w:val="28"/>
                <w:lang w:eastAsia="en-US"/>
              </w:rPr>
            </w:pPr>
          </w:p>
          <w:p w:rsidR="00A8001B" w:rsidRDefault="00D47EC2">
            <w:pPr>
              <w:spacing w:line="27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П</w:t>
            </w:r>
            <w:r w:rsidR="00A8001B">
              <w:rPr>
                <w:b/>
                <w:bCs/>
                <w:sz w:val="40"/>
                <w:szCs w:val="40"/>
                <w:lang w:eastAsia="en-US"/>
              </w:rPr>
              <w:t>ОСТАНОВЛЕНИЕ</w:t>
            </w:r>
          </w:p>
          <w:p w:rsidR="00A8001B" w:rsidRDefault="00A8001B">
            <w:pPr>
              <w:keepNext/>
              <w:spacing w:line="276" w:lineRule="auto"/>
              <w:ind w:right="213"/>
              <w:jc w:val="center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АДМИНИСТРАЦИИ  СЕЛЬСКОГО ПОСЕЛЕНИЯ</w:t>
            </w:r>
          </w:p>
          <w:p w:rsidR="00A8001B" w:rsidRDefault="00A8001B">
            <w:pPr>
              <w:keepNext/>
              <w:spacing w:line="276" w:lineRule="auto"/>
              <w:ind w:right="213"/>
              <w:jc w:val="center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БОГОРОДИЦКИЙ СЕЛЬСОВЕТ</w:t>
            </w:r>
          </w:p>
          <w:p w:rsidR="00A8001B" w:rsidRDefault="00A8001B">
            <w:pPr>
              <w:keepNext/>
              <w:spacing w:line="276" w:lineRule="auto"/>
              <w:ind w:right="213"/>
              <w:jc w:val="center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ДОБРИНСКОГО  МУНИЦИПАЛЬНОГО  РАЙОНА</w:t>
            </w:r>
          </w:p>
          <w:p w:rsidR="00A8001B" w:rsidRDefault="00A8001B">
            <w:pPr>
              <w:keepNext/>
              <w:spacing w:line="276" w:lineRule="auto"/>
              <w:outlineLvl w:val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ЛИПЕЦКОЙ  ОБЛАСТИ</w:t>
            </w:r>
          </w:p>
          <w:p w:rsidR="00A8001B" w:rsidRDefault="00A8001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</w:t>
            </w:r>
          </w:p>
          <w:p w:rsidR="00A8001B" w:rsidRDefault="00A8001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ж.д.ст.Плавица</w:t>
            </w:r>
          </w:p>
          <w:p w:rsidR="00A8001B" w:rsidRDefault="00A8001B">
            <w:pPr>
              <w:spacing w:line="276" w:lineRule="auto"/>
              <w:rPr>
                <w:sz w:val="28"/>
                <w:lang w:eastAsia="en-US"/>
              </w:rPr>
            </w:pPr>
          </w:p>
          <w:p w:rsidR="00A8001B" w:rsidRDefault="00A8001B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 27 »  мая  2014г.</w:t>
            </w:r>
            <w:r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</w:t>
            </w:r>
            <w:r>
              <w:rPr>
                <w:sz w:val="28"/>
                <w:lang w:eastAsia="en-US"/>
              </w:rPr>
              <w:t>№ 47</w:t>
            </w:r>
          </w:p>
          <w:tbl>
            <w:tblPr>
              <w:tblpPr w:leftFromText="180" w:rightFromText="180" w:bottomFromText="200" w:vertAnchor="text" w:horzAnchor="margin" w:tblpY="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8"/>
            </w:tblGrid>
            <w:tr w:rsidR="00D47EC2" w:rsidTr="00D47EC2">
              <w:tc>
                <w:tcPr>
                  <w:tcW w:w="46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7EC2" w:rsidRDefault="00D47EC2" w:rsidP="00D47EC2">
                  <w:pPr>
                    <w:spacing w:line="276" w:lineRule="auto"/>
                    <w:ind w:right="12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«О создании пунктов временного  размещения пострадавшего  населения в чрезвычайных ситуациях на территории сельского поселения Богородицкий сельсовет»</w:t>
                  </w:r>
                </w:p>
              </w:tc>
            </w:tr>
          </w:tbl>
          <w:p w:rsidR="00A8001B" w:rsidRDefault="00A8001B">
            <w:pPr>
              <w:spacing w:line="240" w:lineRule="atLeast"/>
              <w:jc w:val="center"/>
              <w:rPr>
                <w:spacing w:val="40"/>
                <w:sz w:val="32"/>
                <w:szCs w:val="20"/>
                <w:lang w:eastAsia="en-US"/>
              </w:rPr>
            </w:pPr>
          </w:p>
        </w:tc>
      </w:tr>
    </w:tbl>
    <w:p w:rsidR="00D47EC2" w:rsidRDefault="00A8001B" w:rsidP="00A8001B">
      <w:pPr>
        <w:tabs>
          <w:tab w:val="left" w:pos="720"/>
        </w:tabs>
        <w:ind w:right="25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</w:p>
    <w:p w:rsidR="00A8001B" w:rsidRDefault="00A8001B" w:rsidP="00D47EC2">
      <w:pPr>
        <w:tabs>
          <w:tab w:val="left" w:pos="720"/>
        </w:tabs>
        <w:ind w:right="252"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и в целях обеспечения мероприятий по временному размещению пострадавшего населения на территории сельского поселения  Богородицкий сельсовет при возникновении чрезвычайных ситуаций</w:t>
      </w:r>
      <w:proofErr w:type="gramEnd"/>
      <w:r>
        <w:rPr>
          <w:sz w:val="28"/>
          <w:szCs w:val="20"/>
        </w:rPr>
        <w:t xml:space="preserve"> природного и техногенного характера, руководствуясь Уставом сельского поселения Богородицкий сельсовет,  администрация сельского поселения </w:t>
      </w:r>
    </w:p>
    <w:p w:rsidR="00A8001B" w:rsidRDefault="00A8001B" w:rsidP="00A8001B">
      <w:pPr>
        <w:tabs>
          <w:tab w:val="left" w:pos="720"/>
        </w:tabs>
        <w:ind w:right="252"/>
        <w:rPr>
          <w:sz w:val="28"/>
          <w:szCs w:val="20"/>
        </w:rPr>
      </w:pPr>
      <w:r>
        <w:rPr>
          <w:sz w:val="28"/>
          <w:szCs w:val="20"/>
        </w:rPr>
        <w:tab/>
        <w:t xml:space="preserve"> </w:t>
      </w:r>
    </w:p>
    <w:p w:rsidR="00A8001B" w:rsidRDefault="00A8001B" w:rsidP="00A8001B">
      <w:pPr>
        <w:tabs>
          <w:tab w:val="left" w:pos="720"/>
        </w:tabs>
        <w:ind w:right="252"/>
        <w:rPr>
          <w:b/>
          <w:sz w:val="26"/>
          <w:szCs w:val="26"/>
        </w:rPr>
      </w:pPr>
      <w:r>
        <w:rPr>
          <w:sz w:val="28"/>
          <w:szCs w:val="20"/>
        </w:rPr>
        <w:t xml:space="preserve">                                                </w:t>
      </w:r>
      <w:r>
        <w:rPr>
          <w:b/>
          <w:sz w:val="28"/>
          <w:szCs w:val="20"/>
        </w:rPr>
        <w:t>ПОСТАНОВЛЯЕТ: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пункте временного размещения пострадавшего в чрезвычайных ситуациях населения на территории сельского поселения Богородицкий сельсовет  (</w:t>
      </w:r>
      <w:hyperlink r:id="rId7" w:anchor="sub_1000#sub_1000" w:history="1">
        <w:r>
          <w:rPr>
            <w:rStyle w:val="a4"/>
            <w:color w:val="000000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).  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территории сельского поселения создать пункты временного размещения  отселяемого населения при возникновении ЧС природного и техногенного характера;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3.Рекомендовать ГУЗ « </w:t>
      </w:r>
      <w:proofErr w:type="spellStart"/>
      <w:r>
        <w:rPr>
          <w:sz w:val="28"/>
          <w:szCs w:val="28"/>
        </w:rPr>
        <w:t>Добринкая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МРБ</w:t>
      </w:r>
      <w:proofErr w:type="gramStart"/>
      <w:r>
        <w:rPr>
          <w:sz w:val="28"/>
          <w:szCs w:val="28"/>
        </w:rPr>
        <w:t>»р</w:t>
      </w:r>
      <w:proofErr w:type="gramEnd"/>
      <w:r>
        <w:rPr>
          <w:sz w:val="28"/>
          <w:szCs w:val="28"/>
        </w:rPr>
        <w:t>азработать</w:t>
      </w:r>
      <w:proofErr w:type="spellEnd"/>
      <w:r>
        <w:rPr>
          <w:sz w:val="28"/>
          <w:szCs w:val="28"/>
        </w:rPr>
        <w:t xml:space="preserve"> комплекс мероприятий  по медицинскому обеспечению пострадавшего населения.</w:t>
      </w:r>
    </w:p>
    <w:p w:rsidR="00A8001B" w:rsidRDefault="00A8001B" w:rsidP="00A8001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3.1.Рекомендовать  </w:t>
      </w:r>
      <w:r>
        <w:rPr>
          <w:sz w:val="28"/>
          <w:szCs w:val="28"/>
        </w:rPr>
        <w:t xml:space="preserve">организацию обеспечения продовольствием, обменной одеждой, бельем и обувью пострадавшего населения,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жизнедеятельности которого оказались нарушенными, на спасательную службу торговли и питания Добринского РАЙПО (согласно договора);</w:t>
      </w:r>
    </w:p>
    <w:p w:rsidR="00A8001B" w:rsidRDefault="00A8001B" w:rsidP="00A800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Рекомендовать </w:t>
      </w:r>
      <w:r>
        <w:rPr>
          <w:sz w:val="28"/>
          <w:szCs w:val="28"/>
        </w:rPr>
        <w:t>обеспечение охраны общественного порядка и безопасности в районе размещения пострадавшего населения на спасательную службу охраны общественного порядка Участковому ПТП ОМВД России по Добринскому району (по согласованию).</w:t>
      </w:r>
    </w:p>
    <w:p w:rsidR="00A8001B" w:rsidRDefault="00A8001B" w:rsidP="00A80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исполнением настоящего постановления возложить на</w:t>
      </w:r>
      <w:r>
        <w:rPr>
          <w:sz w:val="28"/>
          <w:szCs w:val="28"/>
        </w:rPr>
        <w:t xml:space="preserve"> главы администрации сельского поселения Богородицкий сельсовет </w:t>
      </w:r>
      <w:proofErr w:type="spellStart"/>
      <w:r>
        <w:rPr>
          <w:sz w:val="28"/>
          <w:szCs w:val="28"/>
        </w:rPr>
        <w:t>А.И.Овчинникова</w:t>
      </w:r>
      <w:proofErr w:type="spellEnd"/>
      <w:r>
        <w:rPr>
          <w:sz w:val="28"/>
          <w:szCs w:val="28"/>
        </w:rPr>
        <w:t>.</w:t>
      </w:r>
    </w:p>
    <w:p w:rsidR="00A8001B" w:rsidRDefault="00A8001B" w:rsidP="00A8001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</w:p>
    <w:p w:rsidR="00A8001B" w:rsidRDefault="00A8001B" w:rsidP="00A8001B">
      <w:pPr>
        <w:ind w:right="-2" w:firstLine="567"/>
        <w:jc w:val="both"/>
        <w:rPr>
          <w:rFonts w:eastAsia="Calibri"/>
          <w:bCs/>
          <w:sz w:val="28"/>
          <w:szCs w:val="28"/>
        </w:rPr>
      </w:pPr>
    </w:p>
    <w:p w:rsidR="00A8001B" w:rsidRDefault="00A8001B" w:rsidP="00A8001B">
      <w:pPr>
        <w:ind w:right="-2"/>
        <w:jc w:val="both"/>
        <w:rPr>
          <w:rFonts w:eastAsia="Calibri"/>
          <w:bCs/>
          <w:sz w:val="28"/>
          <w:szCs w:val="28"/>
        </w:rPr>
      </w:pPr>
    </w:p>
    <w:p w:rsidR="00A8001B" w:rsidRDefault="00A8001B" w:rsidP="00A8001B">
      <w:pPr>
        <w:ind w:right="-2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Глава администрации  </w:t>
      </w:r>
    </w:p>
    <w:p w:rsidR="00A8001B" w:rsidRDefault="00A8001B" w:rsidP="00A8001B">
      <w:pPr>
        <w:ind w:right="-2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сельского поселения</w:t>
      </w:r>
    </w:p>
    <w:p w:rsidR="00A8001B" w:rsidRDefault="00A8001B" w:rsidP="00A8001B">
      <w:pPr>
        <w:ind w:right="-2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Богородицкий сельсовет                                               А.И.Овчинников</w:t>
      </w:r>
    </w:p>
    <w:p w:rsidR="00A8001B" w:rsidRDefault="00A8001B" w:rsidP="00A8001B">
      <w:pPr>
        <w:ind w:right="-2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                                     </w:t>
      </w:r>
    </w:p>
    <w:p w:rsidR="00A8001B" w:rsidRDefault="00A8001B" w:rsidP="00A8001B">
      <w:pPr>
        <w:jc w:val="both"/>
        <w:rPr>
          <w:rFonts w:eastAsia="Calibri"/>
          <w:b/>
          <w:bCs/>
          <w:sz w:val="28"/>
          <w:szCs w:val="28"/>
        </w:rPr>
      </w:pPr>
    </w:p>
    <w:p w:rsidR="00A8001B" w:rsidRDefault="00A8001B" w:rsidP="00A8001B">
      <w:pPr>
        <w:jc w:val="both"/>
        <w:rPr>
          <w:rFonts w:eastAsia="Calibri"/>
          <w:bCs/>
          <w:sz w:val="28"/>
          <w:szCs w:val="28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jc w:val="both"/>
        <w:rPr>
          <w:rFonts w:eastAsia="Calibri"/>
          <w:bCs/>
          <w:sz w:val="22"/>
          <w:szCs w:val="22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D47EC2" w:rsidRDefault="00D47E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jc w:val="right"/>
      </w:pPr>
      <w:r>
        <w:t>Приложение 1</w:t>
      </w:r>
    </w:p>
    <w:p w:rsidR="00A8001B" w:rsidRDefault="00A8001B" w:rsidP="00A8001B">
      <w:pPr>
        <w:jc w:val="right"/>
      </w:pPr>
      <w:r>
        <w:t>к постановлению администрации</w:t>
      </w:r>
    </w:p>
    <w:p w:rsidR="00A8001B" w:rsidRDefault="00A8001B" w:rsidP="00A8001B">
      <w:pPr>
        <w:jc w:val="right"/>
      </w:pPr>
      <w:r>
        <w:t xml:space="preserve">             Добринского муниципального района </w:t>
      </w:r>
    </w:p>
    <w:p w:rsidR="00A8001B" w:rsidRDefault="00A8001B" w:rsidP="00A8001B">
      <w:pPr>
        <w:jc w:val="right"/>
      </w:pPr>
    </w:p>
    <w:p w:rsidR="00A8001B" w:rsidRDefault="00A8001B" w:rsidP="00A8001B">
      <w:pPr>
        <w:jc w:val="right"/>
      </w:pPr>
      <w:r>
        <w:t>От 27 мая  2014 г.   № 47</w:t>
      </w:r>
    </w:p>
    <w:p w:rsidR="00A8001B" w:rsidRDefault="00A8001B" w:rsidP="00A8001B">
      <w:pPr>
        <w:widowControl w:val="0"/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001B" w:rsidRDefault="00A8001B" w:rsidP="00A8001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8001B" w:rsidRDefault="00A8001B" w:rsidP="00A8001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пункте временного размещения пострадавшего населения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A8001B" w:rsidRDefault="00A8001B" w:rsidP="00A8001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</w:t>
      </w:r>
      <w:proofErr w:type="gramStart"/>
      <w:r>
        <w:rPr>
          <w:b/>
          <w:sz w:val="28"/>
          <w:szCs w:val="28"/>
        </w:rPr>
        <w:t>ситуациях</w:t>
      </w:r>
      <w:proofErr w:type="gramEnd"/>
      <w:r>
        <w:rPr>
          <w:b/>
          <w:sz w:val="28"/>
          <w:szCs w:val="28"/>
        </w:rPr>
        <w:t xml:space="preserve"> на территории</w:t>
      </w:r>
    </w:p>
    <w:p w:rsidR="00A8001B" w:rsidRDefault="00A8001B" w:rsidP="00A8001B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A8001B" w:rsidRDefault="00A8001B" w:rsidP="00A8001B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</w:t>
      </w:r>
    </w:p>
    <w:p w:rsidR="00A8001B" w:rsidRDefault="00A8001B" w:rsidP="00A8001B">
      <w:pPr>
        <w:numPr>
          <w:ilvl w:val="0"/>
          <w:numId w:val="2"/>
        </w:numPr>
        <w:autoSpaceDE w:val="0"/>
        <w:autoSpaceDN w:val="0"/>
        <w:adjustRightInd w:val="0"/>
        <w:ind w:left="8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001B" w:rsidRDefault="00A8001B" w:rsidP="00A8001B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(далее – ПВР). 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 для приема, регистрации (учета), временного размещения и первоочередного жизнеобеспечения пострадавшего в чрезвычайных ситуациях (далее – ЧС) населения.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документом, регламентирующим работу </w:t>
      </w:r>
      <w:r>
        <w:rPr>
          <w:bCs/>
          <w:sz w:val="28"/>
          <w:szCs w:val="28"/>
        </w:rPr>
        <w:t>ПВР</w:t>
      </w:r>
      <w:r>
        <w:rPr>
          <w:sz w:val="28"/>
          <w:szCs w:val="28"/>
        </w:rPr>
        <w:t xml:space="preserve">, является настоящее Положение о ПВР (далее – Положение). </w:t>
      </w:r>
    </w:p>
    <w:p w:rsidR="00A8001B" w:rsidRDefault="00A8001B" w:rsidP="00A8001B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A8001B" w:rsidRDefault="00A8001B" w:rsidP="00A8001B">
      <w:pPr>
        <w:shd w:val="clear" w:color="auto" w:fill="FFFFFF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Цель и задачи создания ПВР</w:t>
      </w:r>
    </w:p>
    <w:p w:rsidR="00A8001B" w:rsidRDefault="00A8001B" w:rsidP="00A8001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A8001B" w:rsidRDefault="00A8001B" w:rsidP="00A80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создания ПВР является обеспечение условий для первоочередного жизнеобеспечения пострадавшего в чрезвычайных ситуациях населения (далее – пострадавшее население).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ПВР: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документов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администрации ПВР к действиям по приему, регистрации (учету) и размещению пострадавшего населения;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оборудования и имущества;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>
        <w:rPr>
          <w:b/>
          <w:i/>
          <w:sz w:val="28"/>
          <w:szCs w:val="28"/>
        </w:rPr>
        <w:t xml:space="preserve">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развертывание ПВР, подготовка его к приему пострадавшего населения;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bookmarkStart w:id="0" w:name="sub_300223"/>
      <w:r>
        <w:rPr>
          <w:sz w:val="28"/>
          <w:szCs w:val="28"/>
        </w:rPr>
        <w:t>- регистрация (учет) пострадавшего населения и его размещение;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bookmarkStart w:id="1" w:name="sub_300224"/>
      <w:bookmarkEnd w:id="0"/>
      <w:r>
        <w:rPr>
          <w:sz w:val="28"/>
          <w:szCs w:val="28"/>
        </w:rPr>
        <w:t>- оказание первой медицинской помощи пострадавшему населению;</w:t>
      </w:r>
    </w:p>
    <w:bookmarkEnd w:id="1"/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первоочередное жизнеобеспечение пострадавшего населения;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пострадавшего населения об изменениях в сложившейся обстановке;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 поддержание общественного порядка в ПВР.</w:t>
      </w:r>
    </w:p>
    <w:p w:rsidR="00A8001B" w:rsidRDefault="00A8001B" w:rsidP="00A8001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8001B" w:rsidRDefault="00A8001B" w:rsidP="00A8001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8001B" w:rsidRDefault="00A8001B" w:rsidP="00A8001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8001B" w:rsidRDefault="00A8001B" w:rsidP="00A8001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8001B" w:rsidRDefault="00A8001B" w:rsidP="00A8001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Состав администрации ПВР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администрации ПВР входят (численность работников групп можно изменять в зависимости от количества эвакуируемого населения):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7420"/>
        <w:gridCol w:w="2240"/>
      </w:tblGrid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Начальник ПВР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Заместитель начальника ПВР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left="6" w:hanging="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Группа встречи, приема и регистрации пострадавшего населения:</w:t>
            </w:r>
          </w:p>
        </w:tc>
        <w:tc>
          <w:tcPr>
            <w:tcW w:w="2240" w:type="dxa"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Группа сопровождения и размещения пострадавшего населения:</w:t>
            </w:r>
          </w:p>
        </w:tc>
        <w:tc>
          <w:tcPr>
            <w:tcW w:w="2240" w:type="dxa"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Стол справок:</w:t>
            </w:r>
          </w:p>
        </w:tc>
        <w:tc>
          <w:tcPr>
            <w:tcW w:w="2240" w:type="dxa"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стола справок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работник стола справок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Медицинский пункт:</w:t>
            </w:r>
          </w:p>
        </w:tc>
        <w:tc>
          <w:tcPr>
            <w:tcW w:w="2240" w:type="dxa"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старший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медицинского пункта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работник медицинского пункта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Комната психологического обеспечения:</w:t>
            </w:r>
          </w:p>
        </w:tc>
        <w:tc>
          <w:tcPr>
            <w:tcW w:w="2240" w:type="dxa"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психолог (при необходимости)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Комната матери и ребенка:</w:t>
            </w:r>
          </w:p>
        </w:tc>
        <w:tc>
          <w:tcPr>
            <w:tcW w:w="2240" w:type="dxa"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старший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комнаты матери и ребенка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работник комнаты матери и ребенка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Группа первоочередного жизнеобеспечения населения (далее ЖОН):</w:t>
            </w:r>
          </w:p>
        </w:tc>
        <w:tc>
          <w:tcPr>
            <w:tcW w:w="2240" w:type="dxa"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- работник группы 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Группа охраны общественного порядка:</w:t>
            </w:r>
          </w:p>
        </w:tc>
        <w:tc>
          <w:tcPr>
            <w:tcW w:w="2240" w:type="dxa"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группы 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  <w:tr w:rsidR="00A8001B" w:rsidTr="00A8001B">
        <w:tc>
          <w:tcPr>
            <w:tcW w:w="742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ind w:firstLine="59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работник группы </w:t>
            </w:r>
          </w:p>
        </w:tc>
        <w:tc>
          <w:tcPr>
            <w:tcW w:w="2240" w:type="dxa"/>
            <w:hideMark/>
          </w:tcPr>
          <w:p w:rsidR="00A8001B" w:rsidRDefault="00A8001B">
            <w:pPr>
              <w:tabs>
                <w:tab w:val="left" w:pos="9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- 1 чел.</w:t>
            </w:r>
          </w:p>
        </w:tc>
      </w:tr>
    </w:tbl>
    <w:p w:rsidR="00A8001B" w:rsidRDefault="00A8001B" w:rsidP="00A8001B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A8001B" w:rsidRDefault="00A8001B" w:rsidP="00A8001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работы ПВР</w: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режиме повседневной деятельности: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организации, на базе которой в соответствии с нормативным правовым актом администрации района создается ПВР: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издает нормативный акт распорядительного характера (приказ) о создании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помещения для размещения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укомплектование ПВР оборудованием и имуществом;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места хранения оборудования и имущества;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разработку документов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персонала администрации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получения оборудования и имущества при развертывании ПВР.</w:t>
      </w:r>
    </w:p>
    <w:p w:rsidR="00A8001B" w:rsidRDefault="00A8001B" w:rsidP="00A8001B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получении распоряжения на развертывание ПВР (при угрозе и возникновении ЧС):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указанию руководителя организации, в соответствии с нормативным правовым актом администрации района,  начальник ПВР организует развертывание ПВР.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развертывания ПВР для приема  пострадавшего населения - 3 часа.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ПВР организует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Спасательной службой торговли и питания Добринского муниципального района по вопросам обеспечения пострадавшего населения продуктами питания (сухим пайком), горячим питанием, обменной одеждой, бельем и обувью. 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Спасательной службой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охраны общественного порядка Добринского муниципального района по вопросам поддержания общественного порядка, усиления охраны и регулирования движения в районе расположения ПВР. 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Спасательной медицинской службой  Добринского муниципального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по вопросам организации и осуществления лечебно-эвакуационных, санитарно-гигиенических и противоэпидемических мероприятий. 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Пострадавшее население по прибытии в ПВР: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проходит регистрацию в группе встречи, приема и регистрации населения;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группе </w:t>
      </w:r>
      <w:proofErr w:type="gramStart"/>
      <w:r>
        <w:rPr>
          <w:sz w:val="28"/>
          <w:szCs w:val="28"/>
        </w:rPr>
        <w:t>первоочередного</w:t>
      </w:r>
      <w:proofErr w:type="gramEnd"/>
      <w:r>
        <w:rPr>
          <w:sz w:val="28"/>
          <w:szCs w:val="28"/>
        </w:rPr>
        <w:t xml:space="preserve"> ЖОН получает талоны на сухой паек, питание, обменную одежду, белье и обувь;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сопровождении работников группы сопровождения и размещения направляется в помещения для их размещения.</w:t>
      </w:r>
    </w:p>
    <w:p w:rsidR="00A8001B" w:rsidRDefault="00A8001B" w:rsidP="00A8001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пострадавшее население  обращается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A8001B" w:rsidRDefault="00A8001B" w:rsidP="00A80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 справок,  где получает необходимую информацию; </w:t>
      </w:r>
    </w:p>
    <w:p w:rsidR="00A8001B" w:rsidRDefault="00A8001B" w:rsidP="00A8001B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комнату психологического обеспечения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оказывается экстренная психологическая помощь; 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медицинский пункт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где оказывается первая  медицинская помощь и при необходимости организуется направление в лечебные учреждения через скорую медицинскую помощь;</w:t>
      </w:r>
    </w:p>
    <w:p w:rsidR="00A8001B" w:rsidRDefault="00A8001B" w:rsidP="00A8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комнату матери и ребенка, в случае прибытия пострадавших с малолетними детьми.</w:t>
      </w:r>
      <w:r>
        <w:rPr>
          <w:b/>
          <w:sz w:val="28"/>
          <w:szCs w:val="28"/>
        </w:rPr>
        <w:t xml:space="preserve"> </w:t>
      </w:r>
    </w:p>
    <w:p w:rsidR="00A8001B" w:rsidRDefault="00A8001B" w:rsidP="00A8001B">
      <w:pPr>
        <w:ind w:firstLine="720"/>
        <w:jc w:val="center"/>
        <w:rPr>
          <w:b/>
          <w:bCs/>
          <w:sz w:val="28"/>
          <w:szCs w:val="28"/>
        </w:rPr>
      </w:pPr>
      <w:bookmarkStart w:id="2" w:name="sub_3004"/>
    </w:p>
    <w:p w:rsidR="00A8001B" w:rsidRDefault="00A8001B" w:rsidP="00A80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Документы, оборудование и имущество ПВР</w:t>
      </w:r>
    </w:p>
    <w:p w:rsidR="00A8001B" w:rsidRDefault="00A8001B" w:rsidP="00A8001B">
      <w:pPr>
        <w:ind w:firstLine="720"/>
        <w:jc w:val="center"/>
        <w:rPr>
          <w:b/>
          <w:bCs/>
          <w:sz w:val="28"/>
          <w:szCs w:val="28"/>
        </w:rPr>
      </w:pPr>
    </w:p>
    <w:p w:rsidR="00A8001B" w:rsidRDefault="00A8001B" w:rsidP="00A8001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функционирования ПВР разрабатываются следующие документы: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Документы начальника ПВР: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выписка из нормативного правового акта администрации Добринского муниципального (администрации  сельского поселения) района о создании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управления и связи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персонала администрации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 персонала администрации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оповещения персонала администрации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Документы заместителя начальника ПВР: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правового акта распорядительного характера (приказа) организации о создании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-схема управления и связи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персонала администрации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полученных и отданных распоряжений;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 заместителя начальника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оповещения персонала администрации ПВР;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 группы встречи, приема и регистрации населения: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(учета) пострадавшего населения;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 группы сопровождения и размещения населения: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 стола справок: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пострадавшего населения, обратившегося за справками;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Документы медицинского пункта: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пострадавшего населения, обратившегося за медицинской помощью;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Документы комнаты психологического обеспечения: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функциональные обязанности; 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пострадавшего населения, обратившегося за психологической помощью.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Документы комнаты матери и ребенка: 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функциональные обязанности; 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родителей с малолетними детьми.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Документы группы </w:t>
      </w:r>
      <w:proofErr w:type="gramStart"/>
      <w:r>
        <w:rPr>
          <w:sz w:val="28"/>
          <w:szCs w:val="28"/>
        </w:rPr>
        <w:t>первоочередного</w:t>
      </w:r>
      <w:proofErr w:type="gramEnd"/>
      <w:r>
        <w:rPr>
          <w:sz w:val="28"/>
          <w:szCs w:val="28"/>
        </w:rPr>
        <w:t xml:space="preserve"> ЖОН: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функциональные обязанности;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нормы обеспечения продуктами питания;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нормы обеспечения обменной одеждой, бельем и обувью;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выдачи талонов на питание;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выдачи талонов на обменную одежду, белье и обувь;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талоны на питание;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талоны на сухой паек;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талоны на обменную одежду, белье и обувь;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телефонный справочник.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Документы группы охраны общественного порядка: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размещения элементов ПВР (поэтажный план);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обязанности.</w:t>
      </w:r>
    </w:p>
    <w:p w:rsidR="00A8001B" w:rsidRDefault="00A8001B" w:rsidP="00A8001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имущество ПВР:</w:t>
      </w:r>
    </w:p>
    <w:p w:rsidR="00A8001B" w:rsidRDefault="00A8001B" w:rsidP="00A8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столы и стулья;</w:t>
      </w:r>
    </w:p>
    <w:p w:rsidR="00A8001B" w:rsidRDefault="00A8001B" w:rsidP="00A8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кушетка, шкаф для хранения медикаментов;</w:t>
      </w:r>
    </w:p>
    <w:p w:rsidR="00A8001B" w:rsidRDefault="00A8001B" w:rsidP="00A8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телефонные аппараты;</w:t>
      </w:r>
    </w:p>
    <w:p w:rsidR="00A8001B" w:rsidRDefault="00A8001B" w:rsidP="00A8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бейджики</w:t>
      </w:r>
      <w:proofErr w:type="spellEnd"/>
      <w:r>
        <w:rPr>
          <w:sz w:val="28"/>
          <w:szCs w:val="28"/>
        </w:rPr>
        <w:t xml:space="preserve"> с указанием должности персонала администрации ПВР;</w:t>
      </w:r>
    </w:p>
    <w:p w:rsidR="00A8001B" w:rsidRDefault="00A8001B" w:rsidP="00A8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указатели расположения элементов ПВР и передвижения пострадавшего населения;</w:t>
      </w:r>
    </w:p>
    <w:p w:rsidR="00A8001B" w:rsidRDefault="00A8001B" w:rsidP="00A8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резервные источники освещения (электрические фонари, свечи);</w:t>
      </w:r>
    </w:p>
    <w:p w:rsidR="00A8001B" w:rsidRDefault="00A8001B" w:rsidP="00A8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электромегафоны;</w:t>
      </w:r>
    </w:p>
    <w:p w:rsidR="00A8001B" w:rsidRDefault="00A8001B" w:rsidP="00A8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элементы питания для оборудования ПВР;</w:t>
      </w:r>
    </w:p>
    <w:p w:rsidR="00A8001B" w:rsidRDefault="00A8001B" w:rsidP="00A800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инвентарь для уборки помещений и территории.</w:t>
      </w:r>
    </w:p>
    <w:p w:rsidR="00A8001B" w:rsidRDefault="00A8001B" w:rsidP="00A8001B">
      <w:pPr>
        <w:ind w:firstLine="709"/>
        <w:jc w:val="center"/>
        <w:rPr>
          <w:b/>
          <w:bCs/>
          <w:sz w:val="28"/>
          <w:szCs w:val="28"/>
        </w:rPr>
      </w:pPr>
    </w:p>
    <w:p w:rsidR="00A8001B" w:rsidRDefault="00A8001B" w:rsidP="00A8001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End w:id="2"/>
      <w:r>
        <w:rPr>
          <w:b/>
          <w:sz w:val="28"/>
          <w:szCs w:val="28"/>
        </w:rPr>
        <w:t>Функциональные обязанности должностных лиц ПВР</w:t>
      </w:r>
    </w:p>
    <w:p w:rsidR="00A8001B" w:rsidRDefault="00A8001B" w:rsidP="00A8001B">
      <w:pPr>
        <w:ind w:firstLine="709"/>
        <w:jc w:val="center"/>
        <w:rPr>
          <w:b/>
          <w:sz w:val="28"/>
          <w:szCs w:val="28"/>
        </w:rPr>
      </w:pPr>
    </w:p>
    <w:p w:rsidR="00A8001B" w:rsidRDefault="00A8001B" w:rsidP="00A800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Обязанности начальника ПВР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 подчиняется председателю комиссии по предупреждению и ликвидации ЧС и обеспечению пожарной безопасности (далее – КЧС) и председателю эвакуационной комиссии района, руководителю организации, на базе которой создан ПВР, и взаимодействует с начальником отдела мобилизационной подготовки и делам ГО и ЧС администрации района.</w:t>
      </w:r>
    </w:p>
    <w:p w:rsidR="00A8001B" w:rsidRDefault="00A8001B" w:rsidP="00A80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ПВР отвечает за готовность, своевременное развертывание и организацию работы ПВР. 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ПВР обязан: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разработку необходимых документов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персонала администрации ПВР по приему, регистрации (учету) и размещению пострадавшего населения;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порядок оповещения персонала администрации ПВР. </w:t>
      </w:r>
    </w:p>
    <w:p w:rsidR="00A8001B" w:rsidRDefault="00A8001B" w:rsidP="00A8001B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получить задачу у председателя КЧС (председателя эвакуационной комиссии) муниципального образования и руководителя организации;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 начальником отдела мобилизационной подготовки и делам ГО и ЧС администрации района;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развертывание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регистрацию (учет) прибывающего пострадавшего населения и его размещение;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со спасательной службой торговли и питания муниципального образования по обеспечению пострадавшего населения питанием, обменной одеждой, бельем и обувью;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поддержание общественного порядка;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пострадавшего населения об обстановке;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представлять сведения о ходе приема и размещения пострадавшего населения в КЧС и эвакуационную комиссию района в соответствии с табелем срочных донесений.</w:t>
      </w:r>
    </w:p>
    <w:p w:rsidR="00A8001B" w:rsidRDefault="00A8001B" w:rsidP="00A800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 Обязанности заместителя начальника ПВР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ПВР подчиняется начальнику ПВР. В отсутствие начальника ПВР он выполняет его обязанности. Заместителю начальника ПВР непосредственно подчиняются: группа охраны общественного порядка, комната матери и ребенка и медицинский пункт.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ПВР отвечает за обеспечение ПВР необходимым оборудованием и имуществом, подготовку персонала администрации ПВР; работу группы охраны общественного порядка, комнаты матери и ребенка и медицинского пункта.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ПВР обязан: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разработку документов группы охраны общественного порядка, комнаты матери и ребенка и медицинского пункта;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обучение персонала администрации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оборудования и имущества.</w:t>
      </w:r>
    </w:p>
    <w:p w:rsidR="00A8001B" w:rsidRDefault="00A8001B" w:rsidP="00A8001B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получить задачу у начальника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оповещение и сбор персонала администрации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6.3. Начальник группы встречи, приема и регистрации пострадавшего населения</w:t>
      </w:r>
      <w:r>
        <w:rPr>
          <w:sz w:val="28"/>
          <w:szCs w:val="28"/>
        </w:rPr>
        <w:t xml:space="preserve"> отвечает за регистрацию и ведение персонального учета пострадавшего населения,  своевременную подготовку сведений в КЧС и эвакуационную комиссию района 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:rsidR="00A8001B" w:rsidRDefault="00A8001B" w:rsidP="00A8001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Начальник группы встречи, приема и регистрации пострадавшего населения обязан: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необходимые документы для регистрации (учета) пострадавшего населения.</w:t>
      </w:r>
    </w:p>
    <w:p w:rsidR="00A8001B" w:rsidRDefault="00A8001B" w:rsidP="00A8001B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начальника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подготовку рабочих мест работников группы;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доложить о готовности группы к приему пострадавшего населения;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 регистрацию  (учет) пострадавшего населения;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докладывать начальнику ПВР о количестве прибывшего пострадавшего населения. </w:t>
      </w:r>
    </w:p>
    <w:p w:rsidR="00A8001B" w:rsidRDefault="00A8001B" w:rsidP="00A8001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8001B" w:rsidRDefault="00A8001B" w:rsidP="00A8001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6.4. Группа сопровождения и размещения пострадавшего населения</w:t>
      </w:r>
    </w:p>
    <w:p w:rsidR="00A8001B" w:rsidRDefault="00A8001B" w:rsidP="00A8001B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Начальник группы сопровождения и размещения пострадавшего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A8001B" w:rsidRDefault="00A8001B" w:rsidP="00A800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группы сопровождения и размещения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пострадавшего населения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обязан: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изучить размещение помещений ПВР, их вместимость;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маршруты движения пострадавшего населения к помещениям ПВР. </w:t>
      </w:r>
    </w:p>
    <w:p w:rsidR="00A8001B" w:rsidRDefault="00A8001B" w:rsidP="00A8001B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получить задачу у начальника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доложить о готовности группы к размещению пострадавшего населения;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сопровождение пострадавшего населения в помещения ПВР и его размещение.</w:t>
      </w:r>
    </w:p>
    <w:p w:rsidR="00A8001B" w:rsidRDefault="00A8001B" w:rsidP="00A800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6.5. Стол справок ПВР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стола справок отвечает за предоставление необходимой информации обратившемуся пострадавшему населению. Он подчиняется начальнику ПВР. </w:t>
      </w:r>
    </w:p>
    <w:p w:rsidR="00A8001B" w:rsidRDefault="00A8001B" w:rsidP="00A800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стола справок обязан: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адреса и номера телефонов КЧС, эвакуационной  комиссии,      начальника отдела мобилизационной подготовки и делам ГО и ЧС администрации района,  ближайших ПВР и лечебных учреждений.</w:t>
      </w:r>
    </w:p>
    <w:p w:rsidR="00A8001B" w:rsidRDefault="00A8001B" w:rsidP="00A8001B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начальника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поставить задачу работнику стола справок и контролировать ее выполнение;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рабочего места работника стола справок;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доложить о готовности стола справок к работе;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уточнить адреса и номера телефонов КЧС, эвакуационной  комиссии, начальника отдела мобилизационной подготовки и делам ГО и ЧС администрации района, ближайших ПВР и лечебных учреждений;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информацию пострадавшему населению о порядке работы ПВР, нахождении пункта питания ПВР, лечебных учреждений, отделений связи </w:t>
      </w:r>
      <w:r>
        <w:rPr>
          <w:sz w:val="28"/>
          <w:szCs w:val="28"/>
        </w:rPr>
        <w:lastRenderedPageBreak/>
        <w:t>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 регистрации пострадавшего населения, обратившегося за справками.</w:t>
      </w:r>
    </w:p>
    <w:p w:rsidR="00A8001B" w:rsidRDefault="00A8001B" w:rsidP="00A8001B">
      <w:pPr>
        <w:ind w:firstLine="709"/>
        <w:rPr>
          <w:b/>
          <w:sz w:val="28"/>
          <w:szCs w:val="28"/>
        </w:rPr>
      </w:pPr>
    </w:p>
    <w:p w:rsidR="00A8001B" w:rsidRDefault="00A8001B" w:rsidP="00A8001B">
      <w:pPr>
        <w:ind w:firstLine="709"/>
        <w:rPr>
          <w:b/>
          <w:sz w:val="28"/>
          <w:szCs w:val="28"/>
        </w:rPr>
      </w:pPr>
    </w:p>
    <w:p w:rsidR="00A8001B" w:rsidRDefault="00A8001B" w:rsidP="00A8001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6.6. Медицинский пункт: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:rsidR="00A8001B" w:rsidRDefault="00A8001B" w:rsidP="00A8001B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Старший</w:t>
      </w:r>
      <w:proofErr w:type="gramEnd"/>
      <w:r>
        <w:rPr>
          <w:bCs/>
          <w:sz w:val="28"/>
          <w:szCs w:val="28"/>
        </w:rPr>
        <w:t xml:space="preserve"> медицинского пункта обязан: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сведения о местонахождении ближайших лечебных учреждений и номера телефонов приемных отделений;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необходимые документы для регистрации пострадавшего населения, обратившегося за медицинской помощью.</w:t>
      </w:r>
    </w:p>
    <w:p w:rsidR="00A8001B" w:rsidRDefault="00A8001B" w:rsidP="00A8001B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со спасательной медицинской службой муниципального образования;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проверять санитарное состояние помещений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уточнить местонахождение ближайших лечебных учреждений и номера телефонов приемных отделений;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медицинскую помощь пострадавшему населению,  при необходимости организовать его направление в лечебные учреждения через скорую медицинскую помощь;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 регистрации пострадавшего населения, обратившегося за медицинской помощью.</w:t>
      </w:r>
    </w:p>
    <w:p w:rsidR="00A8001B" w:rsidRDefault="00A8001B" w:rsidP="00A800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6.7. Комната психологического обеспечения: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 отвечает за психологическое обеспечение пострадавшего населения, размещаемого в ПВР. Он подчиняется начальнику ПВР.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 обязан:</w:t>
      </w:r>
    </w:p>
    <w:p w:rsidR="00A8001B" w:rsidRDefault="00A8001B" w:rsidP="00A8001B">
      <w:pPr>
        <w:tabs>
          <w:tab w:val="left" w:pos="9639"/>
        </w:tabs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  <w:r>
        <w:rPr>
          <w:b/>
          <w:sz w:val="28"/>
          <w:szCs w:val="28"/>
        </w:rPr>
        <w:t xml:space="preserve"> </w:t>
      </w:r>
    </w:p>
    <w:p w:rsidR="00A8001B" w:rsidRDefault="00A8001B" w:rsidP="00A8001B">
      <w:pPr>
        <w:tabs>
          <w:tab w:val="left" w:pos="9639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методы оказания экстренной психологической помощи пострадавшему в ЧС населению;</w:t>
      </w:r>
    </w:p>
    <w:p w:rsidR="00A8001B" w:rsidRDefault="00A8001B" w:rsidP="00A8001B">
      <w:pPr>
        <w:tabs>
          <w:tab w:val="left" w:pos="9639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памятки для населения о поведении в экстремальных ситуациях.</w:t>
      </w:r>
    </w:p>
    <w:p w:rsidR="00A8001B" w:rsidRDefault="00A8001B" w:rsidP="00A8001B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начальника ПВР;</w:t>
      </w:r>
    </w:p>
    <w:p w:rsidR="00A8001B" w:rsidRDefault="00A8001B" w:rsidP="00A8001B">
      <w:pPr>
        <w:tabs>
          <w:tab w:val="left" w:pos="9639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экстренную психологическую помощь пострадавшему населению;</w:t>
      </w:r>
    </w:p>
    <w:p w:rsidR="00A8001B" w:rsidRDefault="00A8001B" w:rsidP="00A8001B">
      <w:pPr>
        <w:tabs>
          <w:tab w:val="left" w:pos="9639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 по реабилитации пострадавшего населения;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 регистрации пострадавшего населения, обратившегося за психологической помощью.</w:t>
      </w:r>
    </w:p>
    <w:p w:rsidR="00A8001B" w:rsidRDefault="00A8001B" w:rsidP="00A800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6.8. Комната матери и ребенка: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комнаты матери и ребенка отвечает за оказание помощи родителям с малолетними детьми. Он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подчиняется заместителю начальника ПВР.</w:t>
      </w:r>
    </w:p>
    <w:p w:rsidR="00A8001B" w:rsidRDefault="00A8001B" w:rsidP="00A8001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комнаты матери и ребенка обязан: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8001B" w:rsidRDefault="00A8001B" w:rsidP="00A8001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места хранения оборудования и имущества комнаты матери и ребенка. </w:t>
      </w:r>
    </w:p>
    <w:p w:rsidR="00A8001B" w:rsidRDefault="00A8001B" w:rsidP="00A8001B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заместителя начальника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поставить задачу работнику комнаты матери и ребенка и контролировать их выполнение;</w:t>
      </w:r>
    </w:p>
    <w:p w:rsidR="00A8001B" w:rsidRDefault="00A8001B" w:rsidP="00A8001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прием пострадавшего населения с малолетними детьми;</w:t>
      </w:r>
    </w:p>
    <w:p w:rsidR="00A8001B" w:rsidRDefault="00A8001B" w:rsidP="00A8001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журнал регистрации родителей с малолетними детьми.</w:t>
      </w:r>
    </w:p>
    <w:p w:rsidR="00A8001B" w:rsidRDefault="00A8001B" w:rsidP="00A8001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6.9. Группа первоочередного жизнеобеспечения населения (ЖОН):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Начальник группы </w:t>
      </w:r>
      <w:proofErr w:type="gramStart"/>
      <w:r>
        <w:rPr>
          <w:sz w:val="28"/>
          <w:szCs w:val="28"/>
        </w:rPr>
        <w:t>первоочередного</w:t>
      </w:r>
      <w:proofErr w:type="gramEnd"/>
      <w:r>
        <w:rPr>
          <w:sz w:val="28"/>
          <w:szCs w:val="28"/>
        </w:rPr>
        <w:t xml:space="preserve"> ЖОН отвечает за выдачу пострадавшему населению талонов на сухой паек, питание, обменную одежду, белье и обувь. Он подчиняется начальнику ПВР и является прямым начальником личного состава группы.</w:t>
      </w:r>
    </w:p>
    <w:p w:rsidR="00A8001B" w:rsidRDefault="00A8001B" w:rsidP="00A8001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Начальник группы </w:t>
      </w:r>
      <w:proofErr w:type="gramStart"/>
      <w:r>
        <w:rPr>
          <w:sz w:val="28"/>
          <w:szCs w:val="28"/>
        </w:rPr>
        <w:t>первоочередного</w:t>
      </w:r>
      <w:proofErr w:type="gramEnd"/>
      <w:r>
        <w:rPr>
          <w:sz w:val="28"/>
          <w:szCs w:val="28"/>
        </w:rPr>
        <w:t xml:space="preserve"> ЖОН обязан:</w:t>
      </w:r>
    </w:p>
    <w:p w:rsidR="00A8001B" w:rsidRDefault="00A8001B" w:rsidP="00A8001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в режиме повседневной деятельности: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необходимые документы группы.</w:t>
      </w:r>
    </w:p>
    <w:p w:rsidR="00A8001B" w:rsidRDefault="00A8001B" w:rsidP="00A8001B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 начальниками нештатных аварийно-спасательных формирования спасательной службы торговли и питания муниципального образования: подвижных пунктов питания, подвижных пунктов продовольственного снабжения и подвижных пунктов вещевого снабжения;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начальника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рабочих мест работников группы;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распределить обязанности между работниками группы и контролировать их выполнение;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выдачу талонов на сухой паек, питание, обменную одежду, белье и обувь.</w:t>
      </w:r>
    </w:p>
    <w:p w:rsidR="00A8001B" w:rsidRDefault="00A8001B" w:rsidP="00A800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6.10. Группа охраны общественного порядка: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группы охраны общественного порядка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отвечает за поддержание на территории ПВР общественного порядка,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установленных правил поведения, обеспечение надежной охраны ПВР и имущества. Он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подчиняется заместителю начальника ПВР и является прямым начальником личного состава группы.</w:t>
      </w:r>
    </w:p>
    <w:p w:rsidR="00A8001B" w:rsidRDefault="00A8001B" w:rsidP="00A80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группы охраны общественного порядка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обязан:</w:t>
      </w:r>
    </w:p>
    <w:p w:rsidR="00A8001B" w:rsidRDefault="00A8001B" w:rsidP="00A8001B">
      <w:pPr>
        <w:tabs>
          <w:tab w:val="left" w:pos="9639"/>
        </w:tabs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а) в режиме повседневной деятельности:</w:t>
      </w:r>
      <w:r>
        <w:rPr>
          <w:b/>
          <w:sz w:val="28"/>
          <w:szCs w:val="28"/>
        </w:rPr>
        <w:t xml:space="preserve"> 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изучить расположение помещений ПВР.</w:t>
      </w:r>
    </w:p>
    <w:p w:rsidR="00A8001B" w:rsidRDefault="00A8001B" w:rsidP="00A8001B">
      <w:pPr>
        <w:widowControl w:val="0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при получении распоряжения на развертывание ПВР (при угрозе или возникновении ЧС):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получить задачу у заместителя начальника ПВР;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распределить обязанности между личным составом группы и контролировать их выполнение;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со спасательной службой охраны общественного порядка муниципального образования;</w:t>
      </w:r>
    </w:p>
    <w:p w:rsidR="00A8001B" w:rsidRDefault="00A8001B" w:rsidP="00A8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безопасность находящегося в ПВР населения и поддержание общественного порядка на территории ПВР.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Обязанности работников ПВР разрабатываются  заместителем начальника ПВР и утверждаются начальником ПВР.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Структура администрации пункта временного размещения.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Календарный план основных мероприятий администрации пункта временного размещения.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Схема </w:t>
      </w:r>
      <w:proofErr w:type="gramStart"/>
      <w:r>
        <w:rPr>
          <w:bCs/>
          <w:sz w:val="28"/>
          <w:szCs w:val="28"/>
        </w:rPr>
        <w:t>оповещения персонала администрации пункта временного размещения</w:t>
      </w:r>
      <w:proofErr w:type="gramEnd"/>
      <w:r>
        <w:rPr>
          <w:bCs/>
          <w:sz w:val="28"/>
          <w:szCs w:val="28"/>
        </w:rPr>
        <w:t>.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План размещения пострадавшего населения в пункте временного размещения (вариант).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Схема управления и связи пункта временного размещения.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Журнал регистрации пострадавшего населения.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Журнал полученных и отданных распоряжений.</w:t>
      </w:r>
    </w:p>
    <w:p w:rsidR="00A8001B" w:rsidRDefault="00A8001B" w:rsidP="00A8001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Образцы надписей.</w:t>
      </w: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color w:val="FF0000"/>
          <w:sz w:val="28"/>
          <w:szCs w:val="28"/>
        </w:rPr>
      </w:pP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8001B" w:rsidRDefault="00A8001B" w:rsidP="00A8001B">
      <w:pPr>
        <w:jc w:val="right"/>
        <w:rPr>
          <w:b/>
          <w:bCs/>
          <w:sz w:val="28"/>
          <w:szCs w:val="28"/>
        </w:rPr>
      </w:pPr>
    </w:p>
    <w:p w:rsidR="00A8001B" w:rsidRDefault="00A8001B" w:rsidP="00A8001B">
      <w:pPr>
        <w:jc w:val="right"/>
        <w:rPr>
          <w:b/>
          <w:bCs/>
          <w:sz w:val="28"/>
          <w:szCs w:val="28"/>
        </w:rPr>
      </w:pPr>
    </w:p>
    <w:p w:rsidR="00A8001B" w:rsidRDefault="00A8001B" w:rsidP="00A8001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Структура</w:t>
      </w:r>
      <w:r>
        <w:rPr>
          <w:b/>
          <w:sz w:val="28"/>
          <w:szCs w:val="28"/>
        </w:rPr>
        <w:br/>
        <w:t xml:space="preserve">администрации пункта временного размещения </w:t>
      </w:r>
    </w:p>
    <w:p w:rsidR="00A8001B" w:rsidRDefault="00A8001B" w:rsidP="00A8001B">
      <w:pPr>
        <w:rPr>
          <w:color w:val="FF0000"/>
          <w:sz w:val="28"/>
          <w:szCs w:val="28"/>
        </w:rPr>
      </w:pPr>
    </w:p>
    <w:p w:rsidR="00A8001B" w:rsidRDefault="00D47EC2" w:rsidP="00A8001B">
      <w:pPr>
        <w:jc w:val="center"/>
        <w:rPr>
          <w:color w:val="FF000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7" o:spid="_x0000_s1030" type="#_x0000_t202" style="position:absolute;left:0;text-align:left;margin-left:270pt;margin-top:366.35pt;width:132pt;height:40.75pt;z-index:251665408;visibility:visible" strokeweight="1pt">
            <v:textbox>
              <w:txbxContent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8001B" w:rsidRDefault="00A8001B" w:rsidP="00A8001B">
                  <w:pPr>
                    <w:jc w:val="center"/>
                    <w:rPr>
                      <w:sz w:val="28"/>
                    </w:rPr>
                  </w:pPr>
                  <w:r>
                    <w:t>Стол справок</w:t>
                  </w:r>
                </w:p>
              </w:txbxContent>
            </v:textbox>
          </v:shape>
        </w:pict>
      </w:r>
      <w:r>
        <w:pict>
          <v:shape id="Поле 109" o:spid="_x0000_s1048" type="#_x0000_t202" style="position:absolute;left:0;text-align:left;margin-left:90pt;margin-top:366.35pt;width:132pt;height:45pt;z-index:251683840;visibility:visible" strokeweight="1pt">
            <v:textbox>
              <w:txbxContent>
                <w:p w:rsidR="00A8001B" w:rsidRDefault="00A8001B" w:rsidP="00A8001B">
                  <w:pPr>
                    <w:jc w:val="center"/>
                  </w:pPr>
                  <w:r>
                    <w:t>Медицинский пункт</w:t>
                  </w:r>
                </w:p>
              </w:txbxContent>
            </v:textbox>
          </v:shape>
        </w:pict>
      </w:r>
      <w:r>
        <w:pict>
          <v:shape id="Поле 126" o:spid="_x0000_s1031" type="#_x0000_t202" style="position:absolute;left:0;text-align:left;margin-left:174.6pt;margin-top:3.7pt;width:168pt;height:48.9pt;z-index:251666432;visibility:visible" strokeweight="1pt">
            <v:textbox>
              <w:txbxContent>
                <w:p w:rsidR="00A8001B" w:rsidRDefault="00A8001B" w:rsidP="00A8001B">
                  <w:pPr>
                    <w:jc w:val="center"/>
                    <w:rPr>
                      <w:sz w:val="20"/>
                    </w:rPr>
                  </w:pPr>
                </w:p>
                <w:p w:rsidR="00A8001B" w:rsidRDefault="00A8001B" w:rsidP="00A8001B">
                  <w:pPr>
                    <w:jc w:val="center"/>
                    <w:rPr>
                      <w:sz w:val="28"/>
                    </w:rPr>
                  </w:pPr>
                  <w:r>
                    <w:t>Начальник ПВР</w:t>
                  </w:r>
                </w:p>
                <w:p w:rsidR="00A8001B" w:rsidRDefault="00A8001B" w:rsidP="00A8001B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Поле 125" o:spid="_x0000_s1032" type="#_x0000_t202" style="position:absolute;left:0;text-align:left;margin-left:189pt;margin-top:82.8pt;width:135pt;height:40.75pt;z-index:251667456;visibility:visible" strokeweight="1pt">
            <v:textbox>
              <w:txbxContent>
                <w:p w:rsidR="00A8001B" w:rsidRDefault="00A8001B" w:rsidP="00A8001B">
                  <w:pPr>
                    <w:jc w:val="center"/>
                  </w:pPr>
                  <w:r>
                    <w:t xml:space="preserve">Заместитель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>начальника ПВР</w:t>
                  </w:r>
                </w:p>
                <w:p w:rsidR="00A8001B" w:rsidRDefault="00A8001B" w:rsidP="00A8001B"/>
              </w:txbxContent>
            </v:textbox>
          </v:shape>
        </w:pict>
      </w:r>
      <w:r>
        <w:pict>
          <v:shape id="Поле 124" o:spid="_x0000_s1033" type="#_x0000_t202" style="position:absolute;left:0;text-align:left;margin-left:0;margin-top:181.95pt;width:132pt;height:72.4pt;z-index:251668480;visibility:visible" strokeweight="1pt">
            <v:textbox>
              <w:txbxContent>
                <w:p w:rsidR="00A8001B" w:rsidRDefault="00A8001B" w:rsidP="00A8001B">
                  <w:pPr>
                    <w:jc w:val="center"/>
                  </w:pPr>
                  <w:r>
                    <w:t xml:space="preserve">Группа встречи, приема и регистрации населения </w:t>
                  </w:r>
                </w:p>
                <w:p w:rsidR="00A8001B" w:rsidRDefault="00A8001B" w:rsidP="00A8001B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Поле 123" o:spid="_x0000_s1034" type="#_x0000_t202" style="position:absolute;left:0;text-align:left;margin-left:189pt;margin-top:181.95pt;width:132pt;height:70.55pt;z-index:251669504;visibility:visible" strokeweight="1pt">
            <v:textbox>
              <w:txbxContent>
                <w:p w:rsidR="00A8001B" w:rsidRDefault="00A8001B" w:rsidP="00A8001B">
                  <w:pPr>
                    <w:jc w:val="center"/>
                  </w:pPr>
                  <w:r>
                    <w:t>Группа сопровождения и размещения населения</w:t>
                  </w:r>
                </w:p>
                <w:p w:rsidR="00A8001B" w:rsidRDefault="00A8001B" w:rsidP="00A8001B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Поле 122" o:spid="_x0000_s1035" type="#_x0000_t202" style="position:absolute;left:0;text-align:left;margin-left:189pt;margin-top:283.35pt;width:132pt;height:59.2pt;z-index:251670528;visibility:visible" strokeweight="1pt">
            <v:textbox>
              <w:txbxContent>
                <w:p w:rsidR="00A8001B" w:rsidRDefault="00A8001B" w:rsidP="00A8001B">
                  <w:pPr>
                    <w:jc w:val="center"/>
                  </w:pPr>
                  <w:r>
                    <w:t xml:space="preserve">Комната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>психологического обеспечения</w:t>
                  </w:r>
                </w:p>
              </w:txbxContent>
            </v:textbox>
          </v:shape>
        </w:pict>
      </w:r>
      <w:r>
        <w:pict>
          <v:line id="Прямая соединительная линия 121" o:spid="_x0000_s1036" style="position:absolute;left:0;text-align:left;z-index:251671552;visibility:visible" from="252pt,52.3pt" to="252pt,84.9pt" strokeweight="1pt">
            <v:stroke endarrow="block"/>
          </v:line>
        </w:pict>
      </w:r>
      <w:r>
        <w:pict>
          <v:line id="Прямая соединительная линия 120" o:spid="_x0000_s1037" style="position:absolute;left:0;text-align:left;flip:y;z-index:251672576;visibility:visible" from="162pt,145.1pt" to="342pt,145.1pt" strokeweight="1pt"/>
        </w:pict>
      </w:r>
      <w:r>
        <w:pict>
          <v:shape id="Поле 119" o:spid="_x0000_s1038" type="#_x0000_t202" style="position:absolute;left:0;text-align:left;margin-left:5in;margin-top:283.35pt;width:126pt;height:54pt;z-index:251673600;visibility:visible" strokeweight="1pt">
            <v:textbox>
              <w:txbxContent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8001B" w:rsidRDefault="00A8001B" w:rsidP="00A8001B">
                  <w:pPr>
                    <w:jc w:val="center"/>
                    <w:rPr>
                      <w:sz w:val="28"/>
                    </w:rPr>
                  </w:pPr>
                  <w:r>
                    <w:t xml:space="preserve">Комната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>матери и ребенка</w:t>
                  </w:r>
                </w:p>
              </w:txbxContent>
            </v:textbox>
          </v:shape>
        </w:pict>
      </w:r>
      <w:r>
        <w:pict>
          <v:shape id="Поле 118" o:spid="_x0000_s1039" type="#_x0000_t202" style="position:absolute;left:0;text-align:left;margin-left:5in;margin-top:181.95pt;width:132pt;height:1in;z-index:251674624;visibility:visible" strokeweight="1pt">
            <v:textbox>
              <w:txbxContent>
                <w:p w:rsidR="00A8001B" w:rsidRDefault="00A8001B" w:rsidP="00A8001B">
                  <w:pPr>
                    <w:jc w:val="center"/>
                  </w:pPr>
                  <w:r>
                    <w:t>Группа первоочередного жизнеобеспечения населения</w:t>
                  </w:r>
                </w:p>
              </w:txbxContent>
            </v:textbox>
          </v:shape>
        </w:pict>
      </w:r>
      <w:r>
        <w:pict>
          <v:line id="Прямая соединительная линия 117" o:spid="_x0000_s1040" style="position:absolute;left:0;text-align:left;z-index:251675648;visibility:visible" from="342pt,145.1pt" to="342pt,361.1pt">
            <v:stroke endarrow="block"/>
          </v:line>
        </w:pict>
      </w:r>
      <w:r>
        <w:pict>
          <v:line id="Прямая соединительная линия 116" o:spid="_x0000_s1041" style="position:absolute;left:0;text-align:left;z-index:251676672;visibility:visible" from="324pt,218.75pt" to="360.05pt,218.75pt" strokeweight="1pt">
            <v:stroke startarrow="block" endarrow="block"/>
          </v:line>
        </w:pict>
      </w:r>
      <w:r>
        <w:pict>
          <v:line id="Прямая соединительная линия 115" o:spid="_x0000_s1042" style="position:absolute;left:0;text-align:left;z-index:251677696;visibility:visible" from="135pt,218.75pt" to="189pt,218.75pt" strokeweight="1pt">
            <v:stroke startarrow="block" endarrow="block"/>
          </v:line>
        </w:pict>
      </w:r>
      <w:r>
        <w:pict>
          <v:line id="Прямая соединительная линия 114" o:spid="_x0000_s1043" style="position:absolute;left:0;text-align:left;z-index:251678720;visibility:visible" from="135pt,311.15pt" to="189pt,311.15pt" strokeweight="1pt">
            <v:stroke startarrow="block" endarrow="block"/>
          </v:line>
        </w:pict>
      </w:r>
      <w:r>
        <w:pict>
          <v:line id="Прямая соединительная линия 113" o:spid="_x0000_s1044" style="position:absolute;left:0;text-align:left;z-index:251679744;visibility:visible" from="324pt,311.15pt" to="360.05pt,311.15pt" strokeweight="1pt">
            <v:stroke startarrow="block" endarrow="block"/>
          </v:line>
        </w:pict>
      </w:r>
      <w:r>
        <w:pict>
          <v:line id="Прямая соединительная линия 112" o:spid="_x0000_s1045" style="position:absolute;left:0;text-align:left;z-index:251680768;visibility:visible" from="162pt,145.1pt" to="162pt,361.1pt">
            <v:stroke endarrow="block"/>
          </v:line>
        </w:pict>
      </w:r>
      <w:r>
        <w:pict>
          <v:line id="Прямая соединительная линия 111" o:spid="_x0000_s1046" style="position:absolute;left:0;text-align:left;z-index:251681792;visibility:visible" from="252pt,124.25pt" to="252pt,181.3pt" strokeweight="1pt">
            <v:stroke endarrow="block"/>
          </v:line>
        </w:pict>
      </w:r>
      <w:r>
        <w:pict>
          <v:shape id="Поле 110" o:spid="_x0000_s1047" type="#_x0000_t202" style="position:absolute;left:0;text-align:left;margin-left:0;margin-top:281.65pt;width:132pt;height:57.05pt;z-index:251682816;visibility:visible" strokeweight="1pt">
            <v:textbox>
              <w:txbxContent>
                <w:p w:rsidR="00A8001B" w:rsidRDefault="00A8001B" w:rsidP="00A8001B">
                  <w:pPr>
                    <w:jc w:val="center"/>
                  </w:pPr>
                  <w:r>
                    <w:t xml:space="preserve">Группа охраны общественного порядка </w:t>
                  </w:r>
                </w:p>
              </w:txbxContent>
            </v:textbox>
          </v:shape>
        </w:pict>
      </w:r>
    </w:p>
    <w:p w:rsidR="00A8001B" w:rsidRDefault="00A8001B" w:rsidP="00A8001B">
      <w:pPr>
        <w:jc w:val="center"/>
        <w:rPr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noProof/>
          <w:color w:val="FF0000"/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Начальник пункта временного размещения </w:t>
      </w:r>
      <w:r>
        <w:rPr>
          <w:noProof/>
          <w:sz w:val="28"/>
          <w:szCs w:val="28"/>
          <w:u w:val="single"/>
        </w:rPr>
        <w:t>Муравлев Н.Н.</w:t>
      </w: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(подпись, фамилия и инициалы)</w:t>
      </w: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jc w:val="center"/>
        <w:rPr>
          <w:b/>
          <w:color w:val="FF0000"/>
          <w:sz w:val="28"/>
          <w:szCs w:val="28"/>
        </w:rPr>
      </w:pPr>
    </w:p>
    <w:p w:rsidR="00A8001B" w:rsidRDefault="00A8001B" w:rsidP="00A8001B">
      <w:pPr>
        <w:rPr>
          <w:color w:val="FF0000"/>
          <w:sz w:val="28"/>
          <w:szCs w:val="28"/>
        </w:rPr>
        <w:sectPr w:rsidR="00A8001B">
          <w:pgSz w:w="11906" w:h="16838"/>
          <w:pgMar w:top="851" w:right="794" w:bottom="851" w:left="1418" w:header="720" w:footer="720" w:gutter="0"/>
          <w:cols w:space="720"/>
        </w:sectPr>
      </w:pPr>
    </w:p>
    <w:p w:rsidR="00A8001B" w:rsidRDefault="00A8001B" w:rsidP="00A8001B">
      <w:pPr>
        <w:jc w:val="right"/>
        <w:rPr>
          <w:bCs/>
          <w:sz w:val="28"/>
          <w:szCs w:val="28"/>
        </w:rPr>
      </w:pPr>
      <w:bookmarkStart w:id="3" w:name="sub_3200"/>
      <w:r>
        <w:rPr>
          <w:bCs/>
          <w:sz w:val="28"/>
          <w:szCs w:val="28"/>
        </w:rPr>
        <w:lastRenderedPageBreak/>
        <w:t>Приложение 2</w:t>
      </w: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bookmarkEnd w:id="3"/>
    <w:p w:rsidR="00A8001B" w:rsidRDefault="00A8001B" w:rsidP="00A8001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  <w:r>
        <w:rPr>
          <w:b/>
          <w:sz w:val="28"/>
          <w:szCs w:val="28"/>
        </w:rPr>
        <w:br/>
        <w:t>основных мероприятий администрации пункта временного размещения</w:t>
      </w:r>
    </w:p>
    <w:p w:rsidR="00A8001B" w:rsidRDefault="00A8001B" w:rsidP="00A8001B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20"/>
        <w:gridCol w:w="1736"/>
        <w:gridCol w:w="540"/>
        <w:gridCol w:w="540"/>
        <w:gridCol w:w="540"/>
        <w:gridCol w:w="540"/>
        <w:gridCol w:w="540"/>
        <w:gridCol w:w="563"/>
        <w:gridCol w:w="1808"/>
        <w:gridCol w:w="1808"/>
        <w:gridCol w:w="1808"/>
      </w:tblGrid>
      <w:tr w:rsidR="00A8001B" w:rsidTr="00A8001B">
        <w:trPr>
          <w:gridAfter w:val="2"/>
          <w:wAfter w:w="3616" w:type="dxa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№ пп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Проводимые мероприятия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Ответствен-ные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 xml:space="preserve">Время выполнения, </w:t>
            </w:r>
          </w:p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мин., час.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Исполнители</w:t>
            </w:r>
          </w:p>
        </w:tc>
      </w:tr>
      <w:tr w:rsidR="00A8001B" w:rsidTr="00A8001B">
        <w:trPr>
          <w:gridAfter w:val="2"/>
          <w:wAfter w:w="3616" w:type="dxa"/>
        </w:trPr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6"/>
                <w:szCs w:val="26"/>
                <w:lang w:eastAsia="en-US"/>
              </w:rPr>
            </w:pPr>
          </w:p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noProof/>
                <w:sz w:val="26"/>
                <w:szCs w:val="26"/>
                <w:lang w:eastAsia="en-US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w:t>При получении сигнала оповещения (распоряжения) на развертывание ПВР</w:t>
            </w: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Оповещение и сбор администрации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Уточнение состава  ПВР и функциона-льных обязанностей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Установление свя-зи с рабочими группами КЧСиОПБ, ЭК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Занятие группами ПВР рабочих мест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Организация охраны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Доклады начальников групп о готовности к работе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начальник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Доклад в КЧСи ОПБ о готовности к приему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  <w:lang w:eastAsia="en-US"/>
              </w:rPr>
            </w:pPr>
          </w:p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  <w:lang w:eastAsia="en-US"/>
              </w:rPr>
            </w:pPr>
            <w:r>
              <w:rPr>
                <w:b/>
                <w:bCs/>
                <w:noProof/>
                <w:sz w:val="26"/>
                <w:szCs w:val="26"/>
                <w:lang w:eastAsia="en-US"/>
              </w:rPr>
              <w:t>При получении распоряжения на прием пострадавшего населения</w:t>
            </w:r>
          </w:p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Объявление сбора администрации ПВР Постановка задачи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начальник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Установление связи с рабочими группами КЧСиОПБ, ЭК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Встреча и размещение работников мед. учреждений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заместитель начальника ПВР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 xml:space="preserve">Обеспечение регулирования </w:t>
            </w:r>
            <w:r>
              <w:rPr>
                <w:noProof/>
                <w:sz w:val="26"/>
                <w:szCs w:val="26"/>
                <w:lang w:eastAsia="en-US"/>
              </w:rPr>
              <w:lastRenderedPageBreak/>
              <w:t>движения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lastRenderedPageBreak/>
              <w:t>ОВД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Организация охраны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начальник группы ООП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Прием, учет и разме-щение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начальники групп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Организация мед. обслуживания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начальник медпункта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Организация досуга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нач. комнаты матери и ребенка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A8001B" w:rsidTr="00A8001B">
        <w:trPr>
          <w:gridAfter w:val="2"/>
          <w:wAfter w:w="3616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Организация питания пострадавшего населения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предприятия торговли и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6"/>
                <w:szCs w:val="26"/>
                <w:lang w:eastAsia="en-US"/>
              </w:rPr>
            </w:pPr>
          </w:p>
        </w:tc>
      </w:tr>
    </w:tbl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  <w:u w:val="single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Начальник пункта временного размещения        </w:t>
      </w:r>
      <w:r>
        <w:rPr>
          <w:noProof/>
          <w:sz w:val="28"/>
          <w:szCs w:val="28"/>
          <w:u w:val="single"/>
        </w:rPr>
        <w:t>Муравлев Н.Н.</w:t>
      </w: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(подпись, фамилия и инициалы)</w:t>
      </w:r>
    </w:p>
    <w:p w:rsidR="00A8001B" w:rsidRDefault="00A8001B" w:rsidP="00A8001B">
      <w:pPr>
        <w:rPr>
          <w:sz w:val="28"/>
          <w:szCs w:val="28"/>
        </w:rPr>
        <w:sectPr w:rsidR="00A8001B">
          <w:pgSz w:w="11906" w:h="16838"/>
          <w:pgMar w:top="851" w:right="851" w:bottom="851" w:left="1418" w:header="720" w:footer="720" w:gutter="0"/>
          <w:cols w:space="720"/>
        </w:sectPr>
      </w:pPr>
    </w:p>
    <w:p w:rsidR="00A8001B" w:rsidRDefault="00A8001B" w:rsidP="00A8001B">
      <w:pPr>
        <w:jc w:val="right"/>
        <w:rPr>
          <w:bCs/>
          <w:sz w:val="28"/>
          <w:szCs w:val="28"/>
        </w:rPr>
      </w:pPr>
      <w:bookmarkStart w:id="4" w:name="sub_3300"/>
      <w:r>
        <w:rPr>
          <w:bCs/>
          <w:sz w:val="28"/>
          <w:szCs w:val="28"/>
        </w:rPr>
        <w:lastRenderedPageBreak/>
        <w:t>Приложение 3</w:t>
      </w: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8001B" w:rsidRDefault="00A8001B" w:rsidP="00A8001B">
      <w:pPr>
        <w:jc w:val="right"/>
        <w:rPr>
          <w:sz w:val="28"/>
          <w:szCs w:val="28"/>
        </w:rPr>
      </w:pPr>
    </w:p>
    <w:bookmarkEnd w:id="4"/>
    <w:p w:rsidR="00A8001B" w:rsidRDefault="00A8001B" w:rsidP="00A8001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A8001B" w:rsidRDefault="00A8001B" w:rsidP="00A8001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оповещения персонала администрации пункта временного размещения</w:t>
      </w:r>
    </w:p>
    <w:p w:rsidR="00A8001B" w:rsidRDefault="00D47EC2" w:rsidP="00A8001B">
      <w:pPr>
        <w:rPr>
          <w:sz w:val="28"/>
          <w:szCs w:val="28"/>
        </w:rPr>
      </w:pPr>
      <w:r>
        <w:pict>
          <v:shape id="Поле 107" o:spid="_x0000_s1049" type="#_x0000_t202" style="position:absolute;margin-left:-9.1pt;margin-top:9.8pt;width:126.05pt;height:85.5pt;z-index:251684864;visibility:visible">
            <v:textbox style="mso-next-textbox:#Поле 107">
              <w:txbxContent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Руководитель администрации муниципального образования 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Овчинников А.И.</w:t>
                  </w:r>
                </w:p>
                <w:p w:rsidR="00A8001B" w:rsidRDefault="00A8001B" w:rsidP="00A8001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тел.8-960-148-00-42</w:t>
                  </w:r>
                </w:p>
              </w:txbxContent>
            </v:textbox>
          </v:shape>
        </w:pict>
      </w:r>
      <w:r>
        <w:pict>
          <v:shape id="Поле 106" o:spid="_x0000_s1050" type="#_x0000_t202" style="position:absolute;margin-left:149.1pt;margin-top:14.05pt;width:126.05pt;height:59.25pt;z-index:251685888;visibility:visible">
            <v:textbox style="mso-next-textbox:#Поле 106">
              <w:txbxContent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Председатель </w:t>
                  </w:r>
                </w:p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КЧС и ОПБ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Овчинников А.И</w:t>
                  </w:r>
                </w:p>
                <w:p w:rsidR="00A8001B" w:rsidRDefault="00A8001B" w:rsidP="00A8001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тел.8-960-148-00-42</w:t>
                  </w:r>
                </w:p>
              </w:txbxContent>
            </v:textbox>
          </v:shape>
        </w:pict>
      </w:r>
      <w:r>
        <w:pict>
          <v:shape id="Поле 105" o:spid="_x0000_s1051" type="#_x0000_t202" style="position:absolute;margin-left:293.15pt;margin-top:93.55pt;width:126.05pt;height:57.75pt;z-index:251686912;visibility:visible">
            <v:textbox style="mso-next-textbox:#Поле 105">
              <w:txbxContent>
                <w:p w:rsidR="00A8001B" w:rsidRDefault="00A8001B" w:rsidP="00A8001B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Начальник</w:t>
                  </w:r>
                </w:p>
                <w:p w:rsidR="00A8001B" w:rsidRDefault="00A8001B" w:rsidP="00A8001B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ПВР 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Муравлев Н.Н.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тел.8-960-146-84-18</w:t>
                  </w:r>
                </w:p>
              </w:txbxContent>
            </v:textbox>
          </v:shape>
        </w:pict>
      </w:r>
      <w:r>
        <w:pict>
          <v:line id="Прямая соединительная линия 99" o:spid="_x0000_s1052" style="position:absolute;z-index:251687936;visibility:visible" from="266.15pt,58pt" to="293.15pt,58pt" strokeweight="1pt">
            <v:stroke endarrow="block"/>
          </v:line>
        </w:pict>
      </w:r>
      <w:r>
        <w:pict>
          <v:line id="Прямая соединительная линия 92" o:spid="_x0000_s1053" style="position:absolute;flip:y;z-index:251688960;visibility:visible" from="149.15pt,191.5pt" to="324.9pt,191.5pt" strokeweight="1pt"/>
        </w:pict>
      </w:r>
      <w:r>
        <w:pict>
          <v:line id="Прямая соединительная линия 104" o:spid="_x0000_s1054" style="position:absolute;flip:x;z-index:251689984;visibility:visible" from="276pt,120.55pt" to="294pt,120.55pt" strokeweight="1pt">
            <v:stroke endarrow="block"/>
          </v:line>
        </w:pict>
      </w:r>
      <w:r>
        <w:pict>
          <v:line id="Прямая соединительная линия 103" o:spid="_x0000_s1055" style="position:absolute;z-index:251691008;visibility:visible" from="5in,83.1pt" to="5in,101.1pt" strokeweight="1pt">
            <v:stroke endarrow="block"/>
          </v:line>
        </w:pict>
      </w:r>
      <w:r>
        <w:pict>
          <v:shape id="Поле 102" o:spid="_x0000_s1056" type="#_x0000_t202" style="position:absolute;margin-left:152.15pt;margin-top:93.55pt;width:123pt;height:57.75pt;z-index:251692032;visibility:visible">
            <v:textbox style="mso-next-textbox:#Поле 102">
              <w:txbxContent>
                <w:p w:rsidR="00A8001B" w:rsidRDefault="00A8001B" w:rsidP="00A8001B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Заместитель начальника ПВР </w:t>
                  </w:r>
                </w:p>
                <w:p w:rsidR="00A8001B" w:rsidRDefault="00A8001B" w:rsidP="00A8001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>
                    <w:rPr>
                      <w:b/>
                      <w:sz w:val="22"/>
                      <w:szCs w:val="22"/>
                    </w:rPr>
                    <w:t xml:space="preserve">Леньшина Л.М. </w:t>
                  </w:r>
                </w:p>
                <w:p w:rsidR="00A8001B" w:rsidRDefault="00A8001B" w:rsidP="00A8001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тел:8-960-150-52-93</w:t>
                  </w:r>
                </w:p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№ тел.</w:t>
                  </w:r>
                </w:p>
              </w:txbxContent>
            </v:textbox>
          </v:shape>
        </w:pict>
      </w:r>
      <w:r>
        <w:pict>
          <v:line id="Прямая соединительная линия 88" o:spid="_x0000_s1057" style="position:absolute;z-index:251693056;visibility:visible" from="59.15pt,251.85pt" to="59.15pt,260.85pt" strokeweight="1pt">
            <v:stroke endarrow="block"/>
          </v:line>
        </w:pict>
      </w:r>
      <w:r>
        <w:pict>
          <v:shape id="Поле 95" o:spid="_x0000_s1058" type="#_x0000_t202" style="position:absolute;margin-left:338.15pt;margin-top:177.4pt;width:153pt;height:79.6pt;z-index:251694080;visibility:visible">
            <v:textbox style="mso-next-textbox:#Поле 95">
              <w:txbxContent>
                <w:p w:rsidR="00A8001B" w:rsidRDefault="00A8001B" w:rsidP="00A8001B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Начальник</w:t>
                  </w:r>
                </w:p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группа охраны общественного порядка 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Рыженков И.В.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тел.8-920-242-80-76</w:t>
                  </w:r>
                </w:p>
              </w:txbxContent>
            </v:textbox>
          </v:shape>
        </w:pict>
      </w:r>
      <w:r>
        <w:pict>
          <v:shape id="Поле 73" o:spid="_x0000_s1059" type="#_x0000_t202" style="position:absolute;margin-left:266.15pt;margin-top:435.9pt;width:126pt;height:54.25pt;z-index:251695104;visibility:visible">
            <v:textbox style="mso-next-textbox:#Поле 73">
              <w:txbxContent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Психолог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Хаджи А.И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тел.8-904-696-70-76</w:t>
                  </w:r>
                </w:p>
              </w:txbxContent>
            </v:textbox>
          </v:shape>
        </w:pict>
      </w:r>
      <w:r>
        <w:pict>
          <v:shape id="Поле 93" o:spid="_x0000_s1060" type="#_x0000_t202" style="position:absolute;margin-left:-20.35pt;margin-top:177.4pt;width:153pt;height:71.6pt;z-index:251696128;visibility:visible">
            <v:textbox style="mso-next-textbox:#Поле 93">
              <w:txbxContent>
                <w:p w:rsidR="00A8001B" w:rsidRDefault="00A8001B" w:rsidP="00A8001B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Начальник</w:t>
                  </w:r>
                </w:p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группы встречи, приема и регистрации населения 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Морозова Л.В.., 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тел.  8-904-686-07-31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8-904-686-07-37</w:t>
                  </w:r>
                </w:p>
              </w:txbxContent>
            </v:textbox>
          </v:shape>
        </w:pict>
      </w:r>
      <w:r>
        <w:pict>
          <v:shape id="Поле 86" o:spid="_x0000_s1061" type="#_x0000_t202" style="position:absolute;margin-left:365.15pt;margin-top:269.15pt;width:99pt;height:27pt;z-index:251697152;visibility:visible">
            <v:textbox style="mso-next-textbox:#Поле 86">
              <w:txbxContent>
                <w:p w:rsidR="00A8001B" w:rsidRDefault="00A8001B" w:rsidP="00A8001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>
        <w:pict>
          <v:shape id="Поле 85" o:spid="_x0000_s1062" type="#_x0000_t202" style="position:absolute;margin-left:185.15pt;margin-top:269.15pt;width:90pt;height:33.95pt;z-index:251698176;visibility:visible">
            <v:textbox style="mso-next-textbox:#Поле 85">
              <w:txbxContent>
                <w:p w:rsidR="00A8001B" w:rsidRDefault="00A8001B" w:rsidP="00A8001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>
        <w:pict>
          <v:shape id="Поле 84" o:spid="_x0000_s1063" type="#_x0000_t202" style="position:absolute;margin-left:14.15pt;margin-top:269.15pt;width:99pt;height:27pt;z-index:251699200;visibility:visible">
            <v:textbox style="mso-next-textbox:#Поле 84">
              <w:txbxContent>
                <w:p w:rsidR="00A8001B" w:rsidRDefault="00A8001B" w:rsidP="00A8001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>
        <w:pict>
          <v:shape id="Поле 72" o:spid="_x0000_s1064" type="#_x0000_t202" style="position:absolute;margin-left:68.15pt;margin-top:445.3pt;width:153pt;height:68.95pt;z-index:251700224;visibility:visible">
            <v:textbox style="mso-next-textbox:#Поле 72">
              <w:txbxContent>
                <w:p w:rsidR="00A8001B" w:rsidRDefault="00A8001B" w:rsidP="00A8001B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Старший</w:t>
                  </w:r>
                </w:p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комнаты матери и ребенка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Сидельникова Т.А.</w:t>
                  </w:r>
                </w:p>
                <w:p w:rsidR="00A8001B" w:rsidRDefault="00A8001B" w:rsidP="00A8001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тел.8-952-598-81-75</w:t>
                  </w:r>
                </w:p>
              </w:txbxContent>
            </v:textbox>
          </v:shape>
        </w:pict>
      </w:r>
      <w:r>
        <w:pict>
          <v:line id="Прямая соединительная линия 97" o:spid="_x0000_s1065" style="position:absolute;z-index:251701248;visibility:visible" from="150pt,189.65pt" to="150pt,449.85pt" strokeweight="1pt">
            <v:stroke endarrow="block"/>
          </v:line>
        </w:pict>
      </w:r>
      <w:r>
        <w:pict>
          <v:line id="Прямая соединительная линия 96" o:spid="_x0000_s1066" style="position:absolute;z-index:251702272;visibility:visible" from="324pt,190.95pt" to="325.3pt,436.6pt" strokeweight="1pt">
            <v:stroke endarrow="block"/>
          </v:line>
        </w:pict>
      </w:r>
      <w:r>
        <w:pict>
          <v:shape id="Поле 78" o:spid="_x0000_s1067" type="#_x0000_t202" style="position:absolute;margin-left:5.15pt;margin-top:390.7pt;width:99pt;height:27pt;z-index:251703296;visibility:visible">
            <v:textbox style="mso-next-textbox:#Поле 78">
              <w:txbxContent>
                <w:p w:rsidR="00A8001B" w:rsidRDefault="00A8001B" w:rsidP="00A8001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>
        <w:pict>
          <v:shape id="Поле 74" o:spid="_x0000_s1068" type="#_x0000_t202" style="position:absolute;margin-left:186pt;margin-top:389.25pt;width:90pt;height:36.4pt;z-index:251704320;visibility:visible">
            <v:textbox style="mso-next-textbox:#Поле 74">
              <w:txbxContent>
                <w:p w:rsidR="00A8001B" w:rsidRDefault="00A8001B" w:rsidP="00A8001B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shape>
        </w:pict>
      </w:r>
      <w:r>
        <w:pict>
          <v:shape id="Поле 94" o:spid="_x0000_s1069" type="#_x0000_t202" style="position:absolute;margin-left:159.65pt;margin-top:177.4pt;width:153pt;height:79.6pt;z-index:251705344;visibility:visible">
            <v:textbox style="mso-next-textbox:#Поле 94">
              <w:txbxContent>
                <w:p w:rsidR="00A8001B" w:rsidRDefault="00A8001B" w:rsidP="00A8001B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Начальник</w:t>
                  </w:r>
                </w:p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  сопровождения и размещения населения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Хмырова С.Ю. 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тел.8-904-285-89-69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>
          <v:line id="Прямая соединительная линия 89" o:spid="_x0000_s1070" style="position:absolute;z-index:251706368;visibility:visible" from="419.15pt,251.85pt" to="419.15pt,260.85pt" strokeweight="1pt">
            <v:stroke endarrow="block"/>
          </v:line>
        </w:pict>
      </w:r>
      <w:r>
        <w:pict>
          <v:line id="Прямая соединительная линия 87" o:spid="_x0000_s1071" style="position:absolute;z-index:251707392;visibility:visible" from="230.15pt,251.85pt" to="230.15pt,260.85pt" strokeweight="1pt">
            <v:stroke endarrow="block"/>
          </v:line>
        </w:pict>
      </w:r>
      <w:r>
        <w:pict>
          <v:shape id="Поле 81" o:spid="_x0000_s1072" type="#_x0000_t202" style="position:absolute;margin-left:-3.85pt;margin-top:314.45pt;width:126pt;height:63pt;z-index:251708416;visibility:visible">
            <v:textbox style="mso-next-textbox:#Поле 81">
              <w:txbxContent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Старший медицинского пункта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Амелина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О.Н.</w:t>
                  </w:r>
                </w:p>
                <w:p w:rsidR="00A8001B" w:rsidRDefault="00A8001B" w:rsidP="00A8001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тел.8-952-596-24-67</w:t>
                  </w:r>
                </w:p>
              </w:txbxContent>
            </v:textbox>
          </v:shape>
        </w:pict>
      </w:r>
      <w:r>
        <w:pict>
          <v:shape id="Поле 82" o:spid="_x0000_s1073" type="#_x0000_t202" style="position:absolute;margin-left:167.15pt;margin-top:306.85pt;width:2in;height:70.6pt;z-index:251709440;visibility:visible">
            <v:textbox style="mso-next-textbox:#Поле 82">
              <w:txbxContent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Старший группы первоочередного обеспечения </w:t>
                  </w:r>
                  <w:r>
                    <w:rPr>
                      <w:sz w:val="22"/>
                      <w:szCs w:val="22"/>
                    </w:rPr>
                    <w:t xml:space="preserve">населения 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Зуйкова Н.Н. 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тел.8-920-547-12-70</w:t>
                  </w:r>
                </w:p>
                <w:p w:rsidR="00A8001B" w:rsidRDefault="00A8001B" w:rsidP="00A8001B"/>
              </w:txbxContent>
            </v:textbox>
          </v:shape>
        </w:pict>
      </w:r>
      <w:r>
        <w:pict>
          <v:shape id="Поле 83" o:spid="_x0000_s1074" type="#_x0000_t202" style="position:absolute;margin-left:356.15pt;margin-top:306.85pt;width:122.4pt;height:63pt;z-index:251710464;visibility:visible">
            <v:textbox style="mso-next-textbox:#Поле 83">
              <w:txbxContent>
                <w:p w:rsidR="00A8001B" w:rsidRDefault="00A8001B" w:rsidP="00A8001B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 xml:space="preserve">Старший </w:t>
                  </w:r>
                </w:p>
                <w:p w:rsidR="00A8001B" w:rsidRDefault="00A8001B" w:rsidP="00A8001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стола справок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Юдина Л.Н.</w:t>
                  </w:r>
                </w:p>
                <w:p w:rsidR="00A8001B" w:rsidRDefault="00A8001B" w:rsidP="00A8001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тел.8-961-032-53-46</w:t>
                  </w:r>
                </w:p>
              </w:txbxContent>
            </v:textbox>
          </v:shape>
        </w:pict>
      </w:r>
      <w:r>
        <w:pict>
          <v:shape id="Поле 101" o:spid="_x0000_s1075" type="#_x0000_t202" style="position:absolute;margin-left:369pt;margin-top:394.1pt;width:90pt;height:33.8pt;z-index:251711488;visibility:visible">
            <v:textbox style="mso-next-textbox:#Поле 101">
              <w:txbxContent>
                <w:p w:rsidR="00A8001B" w:rsidRDefault="00A8001B" w:rsidP="00A8001B">
                  <w:pPr>
                    <w:jc w:val="center"/>
                  </w:pPr>
                  <w:r>
                    <w:t>Член группы</w:t>
                  </w:r>
                </w:p>
              </w:txbxContent>
            </v:textbox>
          </v:shape>
        </w:pict>
      </w:r>
      <w:r>
        <w:pict>
          <v:shape id="Поле 70" o:spid="_x0000_s1076" type="#_x0000_t202" style="position:absolute;margin-left:95.15pt;margin-top:524.55pt;width:90pt;height:27pt;z-index:251712512;visibility:visible">
            <v:textbox style="mso-next-textbox:#Поле 70">
              <w:txbxContent>
                <w:p w:rsidR="00A8001B" w:rsidRDefault="00A8001B" w:rsidP="00A8001B">
                  <w:pPr>
                    <w:jc w:val="center"/>
                  </w:pPr>
                  <w:r>
                    <w:t>Член группы</w:t>
                  </w:r>
                </w:p>
              </w:txbxContent>
            </v:textbox>
          </v:shape>
        </w:pict>
      </w:r>
      <w:r>
        <w:pict>
          <v:line id="Прямая соединительная линия 90" o:spid="_x0000_s1077" style="position:absolute;flip:y;z-index:251713536;visibility:visible" from="132.65pt,225.2pt" to="159.65pt,225.2pt" strokeweight="1pt">
            <v:stroke startarrow="block" endarrow="block"/>
          </v:line>
        </w:pict>
      </w:r>
      <w:r>
        <w:pict>
          <v:line id="Прямая соединительная линия 91" o:spid="_x0000_s1078" style="position:absolute;flip:y;z-index:251714560;visibility:visible" from="311.15pt,225.2pt" to="338.15pt,225.2pt" strokeweight="1pt">
            <v:stroke startarrow="block" endarrow="block"/>
          </v:line>
        </w:pict>
      </w:r>
      <w:r>
        <w:pict>
          <v:line id="Прямая соединительная линия 80" o:spid="_x0000_s1079" style="position:absolute;flip:y;z-index:251715584;visibility:visible" from="122.15pt,339.75pt" to="167.15pt,339.75pt" strokeweight="1pt">
            <v:stroke startarrow="block" endarrow="block"/>
          </v:line>
        </w:pict>
      </w:r>
      <w:r>
        <w:pict>
          <v:line id="Прямая соединительная линия 79" o:spid="_x0000_s1080" style="position:absolute;flip:y;z-index:251716608;visibility:visible" from="311.15pt,348.4pt" to="356.15pt,348.4pt" strokeweight="1pt">
            <v:stroke startarrow="block" endarrow="block"/>
          </v:line>
        </w:pict>
      </w:r>
      <w:r>
        <w:pict>
          <v:line id="Прямая соединительная линия 76" o:spid="_x0000_s1081" style="position:absolute;z-index:251717632;visibility:visible" from="230.15pt,374.65pt" to="230.15pt,383.65pt" strokeweight="1pt">
            <v:stroke endarrow="block"/>
          </v:line>
        </w:pict>
      </w:r>
      <w:r>
        <w:pict>
          <v:line id="Прямая соединительная линия 77" o:spid="_x0000_s1082" style="position:absolute;z-index:251718656;visibility:visible" from="419.15pt,375.05pt" to="419.15pt,384.05pt" strokeweight="1pt">
            <v:stroke endarrow="block"/>
          </v:line>
        </w:pict>
      </w:r>
      <w:r>
        <w:pict>
          <v:line id="Прямая соединительная линия 71" o:spid="_x0000_s1083" style="position:absolute;z-index:251719680;visibility:visible" from="149.15pt,515.9pt" to="149.15pt,524.9pt" strokeweight="1pt">
            <v:stroke endarrow="block"/>
          </v:line>
        </w:pict>
      </w:r>
      <w:r>
        <w:pict>
          <v:shape id="Поле 108" o:spid="_x0000_s1084" type="#_x0000_t202" style="position:absolute;margin-left:293.15pt;margin-top:14.05pt;width:126.05pt;height:1in;z-index:251720704;visibility:visible">
            <v:textbox style="mso-next-textbox:#Поле 108">
              <w:txbxContent>
                <w:p w:rsidR="00A8001B" w:rsidRDefault="00A8001B" w:rsidP="00A8001B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>Ответственный по делам ГО и МЧС администрации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Бессонова Л.В.</w:t>
                  </w:r>
                </w:p>
                <w:p w:rsidR="00A8001B" w:rsidRDefault="00A8001B" w:rsidP="00A8001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тел</w:t>
                  </w:r>
                  <w:r>
                    <w:rPr>
                      <w:b/>
                      <w:sz w:val="22"/>
                      <w:szCs w:val="22"/>
                    </w:rPr>
                    <w:t>.8-960-145-73-63</w:t>
                  </w:r>
                </w:p>
              </w:txbxContent>
            </v:textbox>
          </v:shape>
        </w:pict>
      </w:r>
      <w:r>
        <w:pict>
          <v:line id="Прямая соединительная линия 100" o:spid="_x0000_s1085" style="position:absolute;z-index:251721728;visibility:visible" from="122.15pt,58pt" to="140.15pt,58pt" strokeweight="1pt">
            <v:stroke endarrow="block"/>
          </v:line>
        </w:pict>
      </w:r>
      <w:r>
        <w:pict>
          <v:line id="Прямая соединительная линия 98" o:spid="_x0000_s1086" style="position:absolute;z-index:251722752;visibility:visible" from="221.15pt,145.7pt" to="221.15pt,190.7pt" strokeweight="1pt">
            <v:stroke endarrow="block"/>
          </v:line>
        </w:pict>
      </w:r>
      <w:r>
        <w:pict>
          <v:line id="_x0000_s1156" style="position:absolute;z-index:251794432;visibility:visible" from="59.15pt,378.9pt" to="59.15pt,387.9pt" strokeweight="1pt">
            <v:stroke endarrow="block"/>
          </v:line>
        </w:pict>
      </w: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Начальник пункта временного размещения </w:t>
      </w:r>
      <w:r>
        <w:rPr>
          <w:noProof/>
          <w:sz w:val="28"/>
          <w:szCs w:val="28"/>
          <w:u w:val="single"/>
        </w:rPr>
        <w:t>Муравлев Н.Н.</w:t>
      </w: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(подпись, фамилия и инициалы)</w:t>
      </w: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5" w:name="sub_3400"/>
      <w:r>
        <w:rPr>
          <w:bCs/>
          <w:sz w:val="28"/>
          <w:szCs w:val="28"/>
        </w:rPr>
        <w:lastRenderedPageBreak/>
        <w:t>Приложение 4</w:t>
      </w: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8001B" w:rsidRDefault="00A8001B" w:rsidP="00A8001B">
      <w:pPr>
        <w:jc w:val="right"/>
        <w:rPr>
          <w:sz w:val="28"/>
          <w:szCs w:val="28"/>
        </w:rPr>
      </w:pPr>
    </w:p>
    <w:bookmarkEnd w:id="5"/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keepNext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A8001B" w:rsidRDefault="00A8001B" w:rsidP="00A8001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пострадавшего населения в пункте временного размещения (вариант)</w:t>
      </w:r>
    </w:p>
    <w:p w:rsidR="00A8001B" w:rsidRDefault="00A8001B" w:rsidP="00A800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01B" w:rsidRDefault="00A8001B" w:rsidP="00A800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  <w:proofErr w:type="gramEnd"/>
    </w:p>
    <w:p w:rsidR="00A8001B" w:rsidRDefault="00D47EC2" w:rsidP="00A8001B">
      <w:pPr>
        <w:rPr>
          <w:b/>
          <w:color w:val="339966"/>
          <w:sz w:val="28"/>
          <w:szCs w:val="28"/>
        </w:rPr>
      </w:pPr>
      <w:r>
        <w:pict>
          <v:line id="Прямая соединительная линия 69" o:spid="_x0000_s1087" style="position:absolute;flip:x;z-index:251723776;visibility:visible" from="543.4pt,520.3pt" to="561.4pt,520.3pt">
            <v:stroke endarrow="block"/>
          </v:line>
        </w:pict>
      </w:r>
      <w:r w:rsidR="00A8001B">
        <w:rPr>
          <w:b/>
          <w:color w:val="339966"/>
          <w:sz w:val="28"/>
          <w:szCs w:val="28"/>
        </w:rPr>
        <w:t xml:space="preserve">                                             </w:t>
      </w:r>
      <w:r>
        <w:pict>
          <v:line id="Прямая соединительная линия 68" o:spid="_x0000_s1088" style="position:absolute;flip:x;z-index:251724800;visibility:visible;mso-position-horizontal-relative:text;mso-position-vertical-relative:text" from="543.4pt,520.3pt" to="561.4pt,520.3pt">
            <v:stroke endarrow="block"/>
          </v:line>
        </w:pict>
      </w:r>
    </w:p>
    <w:p w:rsidR="00A8001B" w:rsidRDefault="00D47EC2" w:rsidP="00A8001B">
      <w:pPr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7" type="#_x0000_t75" style="position:absolute;margin-left:-68.6pt;margin-top:4.55pt;width:630pt;height:351pt;z-index:-251521024">
            <v:imagedata r:id="rId8" o:title=""/>
          </v:shape>
          <o:OLEObject Type="Embed" ProgID="Msxml2.SAXXMLReader.6.0" ShapeID="_x0000_s1157" DrawAspect="Content" ObjectID="_1475654525" r:id="rId9"/>
        </w:pict>
      </w:r>
    </w:p>
    <w:p w:rsidR="00A8001B" w:rsidRDefault="00D47EC2" w:rsidP="00A8001B">
      <w:pPr>
        <w:tabs>
          <w:tab w:val="left" w:pos="1830"/>
        </w:tabs>
        <w:rPr>
          <w:b/>
          <w:sz w:val="28"/>
          <w:szCs w:val="28"/>
        </w:rPr>
      </w:pPr>
      <w:r>
        <w:pict>
          <v:rect id="Прямоугольник 67" o:spid="_x0000_s1089" style="position:absolute;margin-left:5in;margin-top:313.1pt;width:27pt;height:27pt;z-index:251725824;visibility:visible" stroked="f"/>
        </w:pict>
      </w:r>
      <w:r w:rsidR="00A8001B">
        <w:rPr>
          <w:b/>
          <w:sz w:val="28"/>
          <w:szCs w:val="28"/>
        </w:rPr>
        <w:tab/>
      </w: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D47EC2" w:rsidP="00A8001B">
      <w:pPr>
        <w:rPr>
          <w:b/>
          <w:sz w:val="28"/>
          <w:szCs w:val="28"/>
        </w:rPr>
      </w:pPr>
      <w:r>
        <w:pict>
          <v:shape id="Поле 65" o:spid="_x0000_s1090" type="#_x0000_t202" style="position:absolute;margin-left:89.85pt;margin-top:2.95pt;width:72.05pt;height:55.2pt;z-index:251726848;visibility:visible" stroked="f">
            <v:textbox style="mso-next-textbox:#Поле 65">
              <w:txbxContent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Помещение для размещения пострадавшего населения</w:t>
                  </w:r>
                </w:p>
                <w:p w:rsidR="00A8001B" w:rsidRDefault="00A8001B" w:rsidP="00A800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Поле 66" o:spid="_x0000_s1091" type="#_x0000_t202" style="position:absolute;margin-left:180pt;margin-top:2.95pt;width:72.05pt;height:55.2pt;z-index:251727872;visibility:visible" stroked="f">
            <v:textbox style="mso-next-textbox:#Поле 66">
              <w:txbxContent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Помещение для  размещения пострадавшего населения</w:t>
                  </w:r>
                </w:p>
              </w:txbxContent>
            </v:textbox>
          </v:shape>
        </w:pict>
      </w: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tabs>
          <w:tab w:val="center" w:pos="4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96520</wp:posOffset>
            </wp:positionV>
            <wp:extent cx="800100" cy="495300"/>
            <wp:effectExtent l="19050" t="0" r="0" b="0"/>
            <wp:wrapSquare wrapText="bothSides"/>
            <wp:docPr id="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EC2">
        <w:pict>
          <v:line id="Прямая соединительная линия 64" o:spid="_x0000_s1092" style="position:absolute;flip:x y;z-index:251728896;visibility:visible;mso-position-horizontal-relative:text;mso-position-vertical-relative:text" from="2in,6.95pt" to="2in,24.95pt" strokecolor="green">
            <v:stroke endarrow="block"/>
          </v:line>
        </w:pict>
      </w:r>
      <w:r w:rsidR="00D47EC2">
        <w:pict>
          <v:line id="Прямая соединительная линия 62" o:spid="_x0000_s1094" style="position:absolute;flip:x y;z-index:251730944;visibility:visible;mso-position-horizontal-relative:text;mso-position-vertical-relative:text" from="297pt,6.95pt" to="297pt,24.95pt" strokecolor="green">
            <v:stroke endarrow="block"/>
          </v:line>
        </w:pict>
      </w:r>
      <w:r w:rsidR="00D47EC2">
        <w:pict>
          <v:line id="Прямая соединительная линия 61" o:spid="_x0000_s1095" style="position:absolute;flip:x y;z-index:251731968;visibility:visible;mso-position-horizontal-relative:text;mso-position-vertical-relative:text" from="63pt,6.95pt" to="63pt,24.95pt" strokecolor="green">
            <v:stroke endarrow="block"/>
          </v:line>
        </w:pict>
      </w:r>
      <w:r w:rsidR="00D47EC2">
        <w:pict>
          <v:line id="Прямая соединительная линия 63" o:spid="_x0000_s1093" style="position:absolute;flip:x y;z-index:251729920;visibility:visible;mso-position-horizontal-relative:text;mso-position-vertical-relative:text" from="225pt,6.95pt" to="225pt,24.95pt" strokecolor="green">
            <v:stroke endarrow="block"/>
          </v:line>
        </w:pict>
      </w: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D47EC2" w:rsidP="00A8001B">
      <w:pPr>
        <w:tabs>
          <w:tab w:val="left" w:pos="7635"/>
        </w:tabs>
        <w:rPr>
          <w:b/>
          <w:sz w:val="28"/>
          <w:szCs w:val="28"/>
        </w:rPr>
      </w:pPr>
      <w:r>
        <w:pict>
          <v:line id="Прямая соединительная линия 60" o:spid="_x0000_s1096" style="position:absolute;flip:x y;z-index:251732992;visibility:visible" from="192pt,12.35pt" to="192pt,30.35pt" strokecolor="green">
            <v:stroke endarrow="block"/>
          </v:line>
        </w:pict>
      </w:r>
      <w:r>
        <w:pict>
          <v:shape id="Поле 59" o:spid="_x0000_s1097" type="#_x0000_t202" style="position:absolute;margin-left:354pt;margin-top:12.35pt;width:54pt;height:36pt;z-index:251734016;visibility:visible" stroked="f">
            <v:textbox style="mso-next-textbox:#Поле 59">
              <w:txbxContent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</w:t>
                  </w:r>
                  <w:proofErr w:type="gramStart"/>
                  <w:r>
                    <w:rPr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sz w:val="16"/>
                      <w:szCs w:val="16"/>
                    </w:rPr>
                    <w:t>ачальника ПВР</w:t>
                  </w:r>
                </w:p>
              </w:txbxContent>
            </v:textbox>
          </v:shape>
        </w:pict>
      </w:r>
      <w:r>
        <w:pict>
          <v:line id="Прямая соединительная линия 58" o:spid="_x0000_s1098" style="position:absolute;flip:x;z-index:251735040;visibility:visible" from="126pt,10.8pt" to="126pt,28.8pt" strokecolor="green">
            <v:stroke endarrow="block"/>
          </v:line>
        </w:pict>
      </w:r>
      <w:r w:rsidR="00A8001B">
        <w:rPr>
          <w:b/>
          <w:sz w:val="28"/>
          <w:szCs w:val="28"/>
        </w:rPr>
        <w:tab/>
      </w:r>
    </w:p>
    <w:p w:rsidR="00A8001B" w:rsidRDefault="00D47EC2" w:rsidP="00A8001B">
      <w:pPr>
        <w:rPr>
          <w:b/>
          <w:sz w:val="28"/>
          <w:szCs w:val="28"/>
        </w:rPr>
      </w:pPr>
      <w:r>
        <w:pict>
          <v:shape id="Поле 57" o:spid="_x0000_s1099" type="#_x0000_t202" style="position:absolute;margin-left:204pt;margin-top:4.4pt;width:114pt;height:32.6pt;z-index:251736064;visibility:visible" stroked="f">
            <v:textbox style="mso-next-textbox:#Поле 57">
              <w:txbxContent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сопровождения и размещения  пострадавшего населения</w:t>
                  </w:r>
                </w:p>
              </w:txbxContent>
            </v:textbox>
          </v:shape>
        </w:pict>
      </w:r>
    </w:p>
    <w:p w:rsidR="00A8001B" w:rsidRDefault="00D47EC2" w:rsidP="00A8001B">
      <w:pPr>
        <w:tabs>
          <w:tab w:val="left" w:pos="945"/>
        </w:tabs>
        <w:rPr>
          <w:b/>
          <w:sz w:val="28"/>
          <w:szCs w:val="28"/>
        </w:rPr>
      </w:pPr>
      <w:r>
        <w:pict>
          <v:shape id="Поле 56" o:spid="_x0000_s1100" type="#_x0000_t202" style="position:absolute;margin-left:12pt;margin-top:12.75pt;width:81pt;height:36pt;z-index:251737088;visibility:visible" stroked="f">
            <v:textbox style="mso-next-textbox:#Поле 56">
              <w:txbxContent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Комната </w:t>
                  </w:r>
                </w:p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психологического </w:t>
                  </w:r>
                </w:p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обеспечения</w:t>
                  </w:r>
                </w:p>
                <w:p w:rsidR="00A8001B" w:rsidRDefault="00A8001B" w:rsidP="00A800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8001B">
        <w:rPr>
          <w:b/>
          <w:sz w:val="28"/>
          <w:szCs w:val="28"/>
        </w:rPr>
        <w:tab/>
      </w:r>
    </w:p>
    <w:p w:rsidR="00A8001B" w:rsidRDefault="00D47EC2" w:rsidP="00A8001B">
      <w:pPr>
        <w:rPr>
          <w:b/>
          <w:sz w:val="28"/>
          <w:szCs w:val="28"/>
        </w:rPr>
      </w:pPr>
      <w:r>
        <w:pict>
          <v:line id="Прямая соединительная линия 55" o:spid="_x0000_s1101" style="position:absolute;flip:x y;z-index:251738112;visibility:visible" from="99pt,16.9pt" to="117pt,16.9pt" strokecolor="green">
            <v:stroke endarrow="block"/>
          </v:line>
        </w:pict>
      </w:r>
      <w:r>
        <w:pict>
          <v:line id="Прямая соединительная линия 53" o:spid="_x0000_s1104" style="position:absolute;flip:x;z-index:251741184;visibility:visible" from="252pt,25.9pt" to="270pt,43.9pt" strokecolor="green">
            <v:stroke endarrow="block"/>
          </v:line>
        </w:pict>
      </w:r>
      <w:r>
        <w:pict>
          <v:line id="Прямая соединительная линия 50" o:spid="_x0000_s1106" style="position:absolute;flip:y;z-index:251743232;visibility:visible" from="3in,90.5pt" to="234pt,90.5pt" strokecolor="green">
            <v:stroke endarrow="block"/>
          </v:line>
        </w:pict>
      </w:r>
      <w:r>
        <w:pict>
          <v:line id="Прямая соединительная линия 48" o:spid="_x0000_s1108" style="position:absolute;flip:x y;z-index:251745280;visibility:visible" from="18pt,90.5pt" to="36pt,90.5pt" strokecolor="green">
            <v:stroke endarrow="block"/>
          </v:line>
        </w:pict>
      </w:r>
      <w:r>
        <w:pict>
          <v:shape id="Поле 47" o:spid="_x0000_s1109" type="#_x0000_t202" style="position:absolute;margin-left:81pt;margin-top:92.4pt;width:45pt;height:27pt;z-index:251746304;visibility:visible">
            <v:textbox style="mso-next-textbox:#Поле 47">
              <w:txbxContent>
                <w:p w:rsidR="00A8001B" w:rsidRDefault="00A8001B" w:rsidP="00A800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Стол</w:t>
                  </w:r>
                </w:p>
                <w:p w:rsidR="00A8001B" w:rsidRDefault="00A8001B" w:rsidP="00A8001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справок</w:t>
                  </w:r>
                </w:p>
              </w:txbxContent>
            </v:textbox>
          </v:shape>
        </w:pict>
      </w:r>
      <w:r>
        <w:pict>
          <v:shape id="Поле 46" o:spid="_x0000_s1110" type="#_x0000_t202" style="position:absolute;margin-left:30pt;margin-top:79.75pt;width:54pt;height:36pt;z-index:251747328;visibility:visible" stroked="f">
            <v:textbox style="mso-next-textbox:#Поле 46">
              <w:txbxContent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Комната матери и ребенка</w:t>
                  </w:r>
                </w:p>
              </w:txbxContent>
            </v:textbox>
          </v:shape>
        </w:pict>
      </w:r>
      <w:r>
        <w:pict>
          <v:shape id="Поле 45" o:spid="_x0000_s1111" type="#_x0000_t202" style="position:absolute;margin-left:306pt;margin-top:136.7pt;width:36pt;height:36pt;z-index:251748352;visibility:visible" stroked="f">
            <v:textbox style="mso-next-textbox:#Поле 45">
              <w:txbxContent>
                <w:p w:rsidR="00A8001B" w:rsidRDefault="00A8001B" w:rsidP="00A8001B"/>
              </w:txbxContent>
            </v:textbox>
          </v:shape>
        </w:pict>
      </w:r>
      <w:r>
        <w:pict>
          <v:rect id="Прямоугольник 44" o:spid="_x0000_s1112" style="position:absolute;margin-left:291pt;margin-top:151.65pt;width:27pt;height:27pt;z-index:251749376;visibility:visible" stroked="f"/>
        </w:pict>
      </w:r>
      <w:r>
        <w:pict>
          <v:shape id="Поле 52" o:spid="_x0000_s1103" type="#_x0000_t202" style="position:absolute;margin-left:327pt;margin-top:44.7pt;width:108pt;height:32.6pt;z-index:251740160;visibility:visible" stroked="f">
            <v:textbox style="mso-next-textbox:#Поле 52">
              <w:txbxContent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встречи, приема и регистрации  пострадавшего населения</w:t>
                  </w:r>
                </w:p>
              </w:txbxContent>
            </v:textbox>
          </v:shape>
        </w:pict>
      </w:r>
      <w:r>
        <w:pict>
          <v:shape id="Поле 49" o:spid="_x0000_s1107" type="#_x0000_t202" style="position:absolute;margin-left:333pt;margin-top:73.45pt;width:54pt;height:32.6pt;z-index:251744256;visibility:visible" stroked="f">
            <v:textbox style="mso-next-textbox:#Поле 49">
              <w:txbxContent>
                <w:p w:rsidR="00A8001B" w:rsidRDefault="00A8001B" w:rsidP="00A800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ПВР</w:t>
                  </w:r>
                </w:p>
              </w:txbxContent>
            </v:textbox>
          </v:shape>
        </w:pict>
      </w:r>
      <w:r>
        <w:pict>
          <v:line id="Прямая соединительная линия 51" o:spid="_x0000_s1105" style="position:absolute;flip:x y;z-index:251742208;visibility:visible" from="396pt,29.65pt" to="423pt,29.65pt" strokecolor="green">
            <v:stroke endarrow="block"/>
          </v:line>
        </w:pict>
      </w:r>
      <w:r>
        <w:pict>
          <v:line id="Прямая соединительная линия 54" o:spid="_x0000_s1102" style="position:absolute;flip:x y;z-index:251739136;visibility:visible" from="198pt,7.5pt" to="198pt,25.5pt" strokecolor="green">
            <v:stroke endarrow="block"/>
          </v:line>
        </w:pict>
      </w: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jc w:val="center"/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142240</wp:posOffset>
            </wp:positionV>
            <wp:extent cx="1028700" cy="523875"/>
            <wp:effectExtent l="19050" t="0" r="0" b="0"/>
            <wp:wrapNone/>
            <wp:docPr id="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Начальник пункта временного размещения </w:t>
      </w:r>
      <w:r>
        <w:rPr>
          <w:noProof/>
          <w:sz w:val="28"/>
          <w:szCs w:val="28"/>
          <w:u w:val="single"/>
        </w:rPr>
        <w:t>Муравлев Н.Н.</w:t>
      </w: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(подпись, фамилия и инициалы)</w:t>
      </w:r>
    </w:p>
    <w:p w:rsidR="00A8001B" w:rsidRDefault="00A8001B" w:rsidP="00A8001B">
      <w:pPr>
        <w:jc w:val="center"/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rPr>
          <w:b/>
          <w:sz w:val="28"/>
          <w:szCs w:val="28"/>
        </w:rPr>
      </w:pPr>
    </w:p>
    <w:p w:rsidR="00A8001B" w:rsidRDefault="00A8001B" w:rsidP="00A800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6" w:name="sub_3500"/>
    </w:p>
    <w:p w:rsidR="00A8001B" w:rsidRDefault="00A8001B" w:rsidP="00A800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Приложение 5</w:t>
      </w: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8001B" w:rsidRDefault="00A8001B" w:rsidP="00A8001B">
      <w:pPr>
        <w:jc w:val="right"/>
        <w:rPr>
          <w:sz w:val="28"/>
          <w:szCs w:val="28"/>
        </w:rPr>
      </w:pPr>
    </w:p>
    <w:bookmarkEnd w:id="6"/>
    <w:p w:rsidR="00A8001B" w:rsidRDefault="00A8001B" w:rsidP="00A8001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  <w:r>
        <w:rPr>
          <w:b/>
          <w:sz w:val="28"/>
          <w:szCs w:val="28"/>
        </w:rPr>
        <w:br/>
        <w:t>управления и связи пункта временного размещения (вариант)</w:t>
      </w:r>
    </w:p>
    <w:p w:rsidR="00A8001B" w:rsidRDefault="00D47EC2" w:rsidP="00A8001B">
      <w:pPr>
        <w:rPr>
          <w:sz w:val="28"/>
          <w:szCs w:val="28"/>
        </w:rPr>
      </w:pPr>
      <w:r>
        <w:pict>
          <v:shape id="Поле 43" o:spid="_x0000_s1113" type="#_x0000_t202" style="position:absolute;margin-left:171pt;margin-top:.45pt;width:2in;height:71.1pt;z-index:251750400;visibility:visible">
            <v:textbox style="mso-next-textbox:#Поле 43">
              <w:txbxContent>
                <w:p w:rsidR="00A8001B" w:rsidRDefault="00A8001B" w:rsidP="00A8001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Глава</w:t>
                  </w:r>
                </w:p>
                <w:p w:rsidR="00A8001B" w:rsidRDefault="00A8001B" w:rsidP="00A8001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администрации муниципального района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  <w:p w:rsidR="00A8001B" w:rsidRDefault="00A8001B" w:rsidP="00A8001B">
                  <w:pPr>
                    <w:jc w:val="center"/>
                  </w:pPr>
                </w:p>
              </w:txbxContent>
            </v:textbox>
          </v:shape>
        </w:pict>
      </w:r>
      <w:r w:rsidR="00A8001B">
        <w:rPr>
          <w:sz w:val="28"/>
          <w:szCs w:val="28"/>
        </w:rPr>
        <w:t xml:space="preserve"> </w: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D47EC2" w:rsidP="00A8001B">
      <w:pPr>
        <w:rPr>
          <w:sz w:val="28"/>
          <w:szCs w:val="28"/>
        </w:rPr>
      </w:pPr>
      <w:r>
        <w:pict>
          <v:shape id="Поле 42" o:spid="_x0000_s1114" type="#_x0000_t202" style="position:absolute;margin-left:192pt;margin-top:15.1pt;width:117pt;height:54pt;z-index:251751424;visibility:visible">
            <v:textbox style="mso-next-textbox:#Поле 42">
              <w:txbxContent>
                <w:p w:rsidR="00A8001B" w:rsidRDefault="00A8001B" w:rsidP="00A8001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председатель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 xml:space="preserve">КЧС и ОПБ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pict>
          <v:shape id="Поле 41" o:spid="_x0000_s1115" type="#_x0000_t202" style="position:absolute;margin-left:0;margin-top:87.3pt;width:135pt;height:63pt;z-index:251752448;visibility:visible">
            <v:textbox style="mso-next-textbox:#Поле 41">
              <w:txbxContent>
                <w:p w:rsidR="00A8001B" w:rsidRDefault="00A8001B" w:rsidP="00A8001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Председатель эвакуационной комиссии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pict>
          <v:shape id="Поле 40" o:spid="_x0000_s1116" type="#_x0000_t202" style="position:absolute;margin-left:189pt;margin-top:87.3pt;width:117pt;height:54pt;z-index:251753472;visibility:visible">
            <v:textbox style="mso-next-textbox:#Поле 40">
              <w:txbxContent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 xml:space="preserve">Домоуправляющая компания района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pict>
          <v:shape id="Поле 39" o:spid="_x0000_s1117" type="#_x0000_t202" style="position:absolute;margin-left:351pt;margin-top:87.3pt;width:135pt;height:63pt;z-index:251754496;visibility:visible">
            <v:textbox style="mso-next-textbox:#Поле 39">
              <w:txbxContent>
                <w:p w:rsidR="00A8001B" w:rsidRDefault="00A8001B" w:rsidP="00A8001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отдела по моб. подготовки и делам ГО и ЧС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pict>
          <v:shape id="Поле 38" o:spid="_x0000_s1118" type="#_x0000_t202" style="position:absolute;margin-left:348pt;margin-top:158.55pt;width:135pt;height:63pt;z-index:251755520;visibility:visible">
            <v:textbox style="mso-next-textbox:#Поле 38">
              <w:txbxContent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службы охраны общест-венного порядка,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pict>
          <v:shape id="Поле 37" o:spid="_x0000_s1119" type="#_x0000_t202" style="position:absolute;margin-left:180pt;margin-top:300.35pt;width:135pt;height:63pt;z-index:251756544;visibility:visible">
            <v:textbox style="mso-next-textbox:#Поле 37">
              <w:txbxContent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встречи, приема  и регистрации населения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>Ф.И.О., № тел.</w:t>
                  </w:r>
                </w:p>
                <w:p w:rsidR="00A8001B" w:rsidRDefault="00A8001B" w:rsidP="00A800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Поле 36" o:spid="_x0000_s1120" type="#_x0000_t202" style="position:absolute;margin-left:0;margin-top:166.6pt;width:135pt;height:54pt;z-index:251757568;visibility:visible">
            <v:textbox style="mso-next-textbox:#Поле 36">
              <w:txbxContent>
                <w:p w:rsidR="00A8001B" w:rsidRDefault="00A8001B" w:rsidP="00A8001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Руководитель организации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 xml:space="preserve">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pict>
          <v:shape id="Поле 35" o:spid="_x0000_s1121" type="#_x0000_t202" style="position:absolute;margin-left:189pt;margin-top:230.1pt;width:117pt;height:54pt;z-index:251758592;visibility:visible">
            <v:textbox style="mso-next-textbox:#Поле 35">
              <w:txbxContent>
                <w:p w:rsidR="00A8001B" w:rsidRDefault="00A8001B" w:rsidP="00A8001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Заместитель начальника ПВР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pict>
          <v:shape id="Поле 34" o:spid="_x0000_s1122" type="#_x0000_t202" style="position:absolute;margin-left:0;margin-top:300.35pt;width:126pt;height:36pt;z-index:251759616;visibility:visible">
            <v:textbox style="mso-next-textbox:#Поле 34">
              <w:txbxContent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>Медицинский пункт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>Ф.И.О., № тел.</w:t>
                  </w:r>
                </w:p>
              </w:txbxContent>
            </v:textbox>
          </v:shape>
        </w:pict>
      </w:r>
      <w:r>
        <w:pict>
          <v:shape id="Поле 33" o:spid="_x0000_s1123" type="#_x0000_t202" style="position:absolute;margin-left:0;margin-top:230.1pt;width:132pt;height:54pt;z-index:251760640;visibility:visible">
            <v:textbox style="mso-next-textbox:#Поле 33">
              <w:txbxContent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 xml:space="preserve">Представитель медицинской службы </w:t>
                  </w: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  <w:r>
        <w:pict>
          <v:shape id="Поле 32" o:spid="_x0000_s1124" type="#_x0000_t202" style="position:absolute;margin-left:186pt;margin-top:158.55pt;width:117pt;height:54pt;z-index:251761664;visibility:visible">
            <v:textbox style="mso-next-textbox:#Поле 32">
              <w:txbxContent>
                <w:p w:rsidR="00A8001B" w:rsidRDefault="00A8001B" w:rsidP="00A8001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Начальник ПВР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  <w:p w:rsidR="00A8001B" w:rsidRDefault="00A8001B" w:rsidP="00A8001B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Поле 31" o:spid="_x0000_s1125" type="#_x0000_t202" style="position:absolute;margin-left:351pt;margin-top:300.35pt;width:135pt;height:63pt;z-index:251762688;visibility:visible">
            <v:textbox style="mso-next-textbox:#Поле 31">
              <w:txbxContent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>группы сопровождения и размещения населения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>Ф.И.О., № тел.</w:t>
                  </w:r>
                </w:p>
                <w:p w:rsidR="00A8001B" w:rsidRDefault="00A8001B" w:rsidP="00A800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line id="Прямая соединительная линия 30" o:spid="_x0000_s1126" style="position:absolute;z-index:251763712;visibility:visible" from="174pt,78.55pt" to="327pt,78.55pt" strokecolor="fuchsia" strokeweight="1.25pt">
            <v:stroke dashstyle="longDashDot"/>
          </v:line>
        </w:pict>
      </w:r>
      <w:r>
        <w:pict>
          <v:line id="Прямая соединительная линия 29" o:spid="_x0000_s1127" style="position:absolute;z-index:251764736;visibility:visible" from="168pt,78.9pt" to="168pt,258.4pt" strokecolor="fuchsia" strokeweight="1.25pt">
            <v:stroke dashstyle="longDashDot"/>
          </v:line>
        </w:pict>
      </w:r>
      <w:r>
        <w:pict>
          <v:line id="Прямая соединительная линия 28" o:spid="_x0000_s1128" style="position:absolute;flip:x;z-index:251765760;visibility:visible" from="324pt,78.9pt" to="324pt,258.4pt" strokecolor="fuchsia" strokeweight="1.25pt">
            <v:stroke dashstyle="longDashDot"/>
          </v:line>
        </w:pict>
      </w:r>
      <w:r>
        <w:pict>
          <v:line id="Прямая соединительная линия 27" o:spid="_x0000_s1129" style="position:absolute;z-index:251766784;visibility:visible" from="135pt,113.6pt" to="189pt,113.6pt" strokecolor="fuchsia" strokeweight="1.25pt">
            <v:stroke dashstyle="longDashDot"/>
          </v:line>
        </w:pict>
      </w:r>
      <w:r>
        <w:pict>
          <v:line id="Прямая соединительная линия 26" o:spid="_x0000_s1130" style="position:absolute;z-index:251767808;visibility:visible" from="306pt,113.6pt" to="351pt,113.6pt" strokecolor="fuchsia" strokeweight="1.25pt">
            <v:stroke dashstyle="longDashDot"/>
          </v:line>
        </w:pict>
      </w:r>
      <w:r>
        <w:pict>
          <v:line id="Прямая соединительная линия 25" o:spid="_x0000_s1131" style="position:absolute;z-index:251768832;visibility:visible" from="135pt,192.9pt" to="189pt,192.9pt" strokecolor="fuchsia" strokeweight="1.25pt">
            <v:stroke dashstyle="longDashDot"/>
          </v:line>
        </w:pict>
      </w:r>
      <w:r>
        <w:pict>
          <v:line id="Прямая соединительная линия 24" o:spid="_x0000_s1132" style="position:absolute;z-index:251769856;visibility:visible" from="306pt,192.9pt" to="351pt,192.9pt" strokecolor="fuchsia" strokeweight="1.25pt">
            <v:stroke dashstyle="longDashDot"/>
          </v:line>
        </w:pict>
      </w:r>
      <w:r>
        <w:pict>
          <v:line id="Прямая соединительная линия 23" o:spid="_x0000_s1133" style="position:absolute;z-index:251770880;visibility:visible" from="249pt,211.5pt" to="249pt,238.5pt" strokecolor="red" strokeweight="1.25pt">
            <v:stroke dashstyle="longDashDotDot"/>
          </v:line>
        </w:pict>
      </w:r>
      <w:r>
        <w:pict>
          <v:line id="Прямая соединительная линия 22" o:spid="_x0000_s1134" style="position:absolute;z-index:251771904;visibility:visible" from="153pt,291.7pt" to="333pt,291.7pt" strokecolor="red" strokeweight="1.25pt">
            <v:stroke dashstyle="longDashDotDot"/>
          </v:line>
        </w:pict>
      </w:r>
      <w:r>
        <w:pict>
          <v:shape id="Поле 21" o:spid="_x0000_s1135" type="#_x0000_t202" style="position:absolute;margin-left:0;margin-top:344.65pt;width:126pt;height:36pt;z-index:251772928;visibility:visible">
            <v:textbox style="mso-next-textbox:#Поле 21">
              <w:txbxContent>
                <w:p w:rsidR="00A8001B" w:rsidRDefault="00A8001B" w:rsidP="00A8001B">
                  <w:pPr>
                    <w:jc w:val="center"/>
                  </w:pPr>
                  <w:r>
                    <w:t>Стол справок</w:t>
                  </w:r>
                </w:p>
                <w:p w:rsidR="00A8001B" w:rsidRDefault="00A8001B" w:rsidP="00A8001B">
                  <w:pPr>
                    <w:jc w:val="center"/>
                    <w:rPr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>
        <w:pict>
          <v:shape id="Поле 20" o:spid="_x0000_s1136" type="#_x0000_t202" style="position:absolute;margin-left:0;margin-top:397.25pt;width:126pt;height:54pt;z-index:251773952;visibility:visible">
            <v:textbox style="mso-next-textbox:#Поле 20">
              <w:txbxContent>
                <w:p w:rsidR="00A8001B" w:rsidRDefault="00A8001B" w:rsidP="00A8001B">
                  <w:pPr>
                    <w:jc w:val="center"/>
                  </w:pPr>
                  <w:r>
                    <w:t>Комната матери и ребенка</w:t>
                  </w:r>
                </w:p>
                <w:p w:rsidR="00A8001B" w:rsidRDefault="00A8001B" w:rsidP="00A8001B">
                  <w:pPr>
                    <w:jc w:val="center"/>
                    <w:rPr>
                      <w:sz w:val="28"/>
                    </w:rPr>
                  </w:pPr>
                  <w:r>
                    <w:t>Ф.И.О., № тел.</w:t>
                  </w:r>
                </w:p>
              </w:txbxContent>
            </v:textbox>
          </v:shape>
        </w:pict>
      </w:r>
      <w:r>
        <w:pict>
          <v:line id="Прямая соединительная линия 19" o:spid="_x0000_s1137" style="position:absolute;z-index:251774976;visibility:visible" from="252pt,70.95pt" to="252pt,87.05pt" strokecolor="fuchsia" strokeweight="1.25pt">
            <v:stroke dashstyle="longDashDot"/>
          </v:line>
        </w:pict>
      </w:r>
      <w:r>
        <w:pict>
          <v:line id="Прямая соединительная линия 18" o:spid="_x0000_s1138" style="position:absolute;z-index:251776000;visibility:visible" from="252pt,283.05pt" to="252pt,301.05pt" strokecolor="red" strokeweight="1.25pt">
            <v:stroke dashstyle="longDashDotDot"/>
          </v:line>
        </w:pict>
      </w:r>
      <w:r>
        <w:pict>
          <v:line id="Прямая соединительная линия 17" o:spid="_x0000_s1139" style="position:absolute;z-index:251777024;visibility:visible" from="315pt,335.65pt" to="351pt,335.65pt" strokecolor="red" strokeweight="1.25pt">
            <v:stroke dashstyle="longDashDotDot"/>
          </v:line>
        </w:pict>
      </w:r>
      <w:r>
        <w:pict>
          <v:line id="Прямая соединительная линия 16" o:spid="_x0000_s1140" style="position:absolute;z-index:251778048;visibility:visible" from="333pt,291.7pt" to="333pt,471.7pt" strokecolor="red" strokeweight="1.25pt">
            <v:stroke dashstyle="longDashDotDot"/>
          </v:line>
        </w:pict>
      </w:r>
      <w:r>
        <w:pict>
          <v:line id="Прямая соединительная линия 15" o:spid="_x0000_s1141" style="position:absolute;z-index:251779072;visibility:visible" from="252pt,6.15pt" to="252pt,24.15pt" strokecolor="fuchsia" strokeweight="1.25pt">
            <v:stroke dashstyle="longDashDot"/>
          </v:line>
        </w:pict>
      </w:r>
      <w:r>
        <w:pict>
          <v:line id="Прямая соединительная линия 14" o:spid="_x0000_s1142" style="position:absolute;z-index:251780096;visibility:visible" from="315pt,467.85pt" to="333pt,467.85pt" strokecolor="red" strokeweight="1.25pt">
            <v:stroke dashstyle="longDashDotDot"/>
          </v:line>
        </w:pict>
      </w:r>
      <w:r>
        <w:pict>
          <v:line id="Прямая соединительная линия 13" o:spid="_x0000_s1143" style="position:absolute;z-index:251781120;visibility:visible" from="126pt,361.95pt" to="153pt,361.95pt" strokecolor="red" strokeweight="1.25pt">
            <v:stroke dashstyle="longDashDot"/>
          </v:line>
        </w:pict>
      </w:r>
      <w:r>
        <w:pict>
          <v:shape id="Поле 12" o:spid="_x0000_s1144" type="#_x0000_t202" style="position:absolute;margin-left:180pt;margin-top:379.6pt;width:135pt;height:63pt;z-index:251782144;visibility:visible">
            <v:textbox style="mso-next-textbox:#Поле 12">
              <w:txbxContent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охраны общественного порядка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>Ф.И.О., № тел.</w:t>
                  </w:r>
                </w:p>
                <w:p w:rsidR="00A8001B" w:rsidRDefault="00A8001B" w:rsidP="00A800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Поле 11" o:spid="_x0000_s1145" type="#_x0000_t202" style="position:absolute;margin-left:351pt;margin-top:370.95pt;width:135pt;height:63pt;z-index:251783168;visibility:visible">
            <v:textbox style="mso-next-textbox:#Поле 11">
              <w:txbxContent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 xml:space="preserve">Начальник </w:t>
                  </w:r>
                  <w:r>
                    <w:t xml:space="preserve">группы первоочередного обеспечения населения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>Ф.И.О., № тел.</w:t>
                  </w:r>
                </w:p>
                <w:p w:rsidR="00A8001B" w:rsidRDefault="00A8001B" w:rsidP="00A800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Поле 10" o:spid="_x0000_s1146" type="#_x0000_t202" style="position:absolute;margin-left:180pt;margin-top:450.2pt;width:135pt;height:36pt;z-index:251784192;visibility:visible">
            <v:textbox style="mso-next-textbox:#Поле 10">
              <w:txbxContent>
                <w:p w:rsidR="00A8001B" w:rsidRDefault="00A8001B" w:rsidP="00A8001B">
                  <w:pPr>
                    <w:jc w:val="center"/>
                  </w:pPr>
                  <w:r>
                    <w:rPr>
                      <w:noProof/>
                    </w:rPr>
                    <w:t>Психолог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>Ф.И.О., № тел.</w:t>
                  </w:r>
                </w:p>
                <w:p w:rsidR="00A8001B" w:rsidRDefault="00A8001B" w:rsidP="00A8001B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line id="Прямая соединительная линия 9" o:spid="_x0000_s1147" style="position:absolute;z-index:251785216;visibility:visible" from="153pt,291.7pt" to="153pt,417.7pt" strokecolor="red" strokeweight="1.25pt">
            <v:stroke dashstyle="longDashDotDot"/>
          </v:line>
        </w:pict>
      </w:r>
      <w:r>
        <w:pict>
          <v:line id="Прямая соединительная линия 8" o:spid="_x0000_s1148" style="position:absolute;z-index:251786240;visibility:visible" from="126pt,318pt" to="153pt,318pt" strokecolor="red" strokeweight="1.25pt">
            <v:stroke dashstyle="longDashDot"/>
          </v:line>
        </w:pict>
      </w:r>
      <w:r>
        <w:pict>
          <v:line id="Прямая соединительная линия 7" o:spid="_x0000_s1149" style="position:absolute;z-index:251787264;visibility:visible" from="315pt,406.25pt" to="351pt,406.25pt" strokecolor="red" strokeweight="1.25pt">
            <v:stroke dashstyle="longDashDotDot"/>
          </v:line>
        </w:pict>
      </w:r>
      <w:r>
        <w:pict>
          <v:line id="Прямая соединительная линия 6" o:spid="_x0000_s1150" style="position:absolute;z-index:251788288;visibility:visible" from="126pt,414.9pt" to="153pt,414.9pt" strokecolor="red" strokeweight="1.25pt">
            <v:stroke dashstyle="longDashDotDot"/>
          </v:line>
        </w:pict>
      </w:r>
      <w:r>
        <w:pict>
          <v:line id="Прямая соединительная линия 5" o:spid="_x0000_s1151" style="position:absolute;z-index:251789312;visibility:visible" from="306pt,254.25pt" to="351pt,254.25pt" strokecolor="fuchsia" strokeweight="1.25pt">
            <v:stroke dashstyle="longDashDot"/>
          </v:line>
        </w:pict>
      </w:r>
      <w:r>
        <w:pict>
          <v:line id="Прямая соединительная линия 4" o:spid="_x0000_s1152" style="position:absolute;z-index:251790336;visibility:visible" from="132pt,254.25pt" to="189pt,254.25pt" strokecolor="fuchsia" strokeweight="1.25pt">
            <v:stroke dashstyle="longDashDot"/>
          </v:line>
        </w:pic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D47EC2" w:rsidP="00A8001B">
      <w:pPr>
        <w:rPr>
          <w:sz w:val="28"/>
          <w:szCs w:val="28"/>
        </w:rPr>
      </w:pPr>
      <w:r>
        <w:pict>
          <v:shape id="Поле 3" o:spid="_x0000_s1153" type="#_x0000_t202" style="position:absolute;margin-left:347.15pt;margin-top:1.4pt;width:138pt;height:63pt;z-index:251791360;visibility:visible">
            <v:textbox style="mso-next-textbox:#Поле 3">
              <w:txbxContent>
                <w:p w:rsidR="00A8001B" w:rsidRDefault="00A8001B" w:rsidP="00A8001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Представитель службы торговли и питания </w:t>
                  </w:r>
                </w:p>
                <w:p w:rsidR="00A8001B" w:rsidRDefault="00A8001B" w:rsidP="00A8001B">
                  <w:pPr>
                    <w:jc w:val="center"/>
                  </w:pPr>
                  <w:r>
                    <w:t xml:space="preserve">Ф.И.О., </w:t>
                  </w:r>
                  <w:r>
                    <w:rPr>
                      <w:noProof/>
                    </w:rPr>
                    <w:t>№ тел.</w:t>
                  </w:r>
                </w:p>
              </w:txbxContent>
            </v:textbox>
          </v:shape>
        </w:pic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jc w:val="right"/>
        <w:rPr>
          <w:sz w:val="28"/>
          <w:szCs w:val="28"/>
        </w:rPr>
      </w:pPr>
    </w:p>
    <w:p w:rsidR="00A8001B" w:rsidRDefault="00D47EC2" w:rsidP="00A8001B">
      <w:pPr>
        <w:rPr>
          <w:sz w:val="28"/>
          <w:szCs w:val="28"/>
        </w:rPr>
      </w:pPr>
      <w:r>
        <w:pict>
          <v:line id="Прямая соединительная линия 2" o:spid="_x0000_s1154" style="position:absolute;z-index:251792384;visibility:visible" from="36pt,14.9pt" to="90pt,14.9pt" strokecolor="red" strokeweight="1.25pt">
            <v:stroke dashstyle="longDashDotDot"/>
          </v:line>
        </w:pict>
      </w:r>
      <w:r>
        <w:pict>
          <v:line id="Прямая соединительная линия 1" o:spid="_x0000_s1155" style="position:absolute;z-index:251793408;visibility:visible" from="36pt,5.9pt" to="90pt,5.9pt" strokecolor="fuchsia" strokeweight="1.25pt">
            <v:stroke dashstyle="longDashDot"/>
          </v:line>
        </w:pict>
      </w:r>
      <w:r w:rsidR="00A8001B">
        <w:rPr>
          <w:sz w:val="28"/>
          <w:szCs w:val="28"/>
        </w:rPr>
        <w:t xml:space="preserve">                           - оповещение по мобильной и проводной телефонной связи</w: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Начальник пункта временного размещения __________________________________</w:t>
      </w:r>
    </w:p>
    <w:p w:rsidR="00A8001B" w:rsidRDefault="00A8001B" w:rsidP="00A800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(подпись, фамилия и инициалы)</w:t>
      </w:r>
    </w:p>
    <w:p w:rsidR="00A8001B" w:rsidRDefault="00A8001B" w:rsidP="00A8001B">
      <w:pPr>
        <w:rPr>
          <w:bCs/>
          <w:sz w:val="28"/>
          <w:szCs w:val="28"/>
        </w:rPr>
        <w:sectPr w:rsidR="00A8001B">
          <w:pgSz w:w="11906" w:h="16838"/>
          <w:pgMar w:top="1134" w:right="850" w:bottom="1134" w:left="1701" w:header="708" w:footer="708" w:gutter="0"/>
          <w:cols w:space="720"/>
        </w:sectPr>
      </w:pP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6</w:t>
      </w: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8001B" w:rsidRDefault="00A8001B" w:rsidP="00A8001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br/>
        <w:t xml:space="preserve">регистрации пострадавшего населения 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758"/>
        <w:gridCol w:w="1134"/>
        <w:gridCol w:w="2551"/>
        <w:gridCol w:w="2726"/>
        <w:gridCol w:w="1418"/>
        <w:gridCol w:w="1276"/>
        <w:gridCol w:w="2550"/>
      </w:tblGrid>
      <w:tr w:rsidR="00A8001B" w:rsidTr="00A8001B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Ф.И.О.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Домашний адрес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Время, </w:t>
            </w:r>
            <w:proofErr w:type="spellStart"/>
            <w:r>
              <w:rPr>
                <w:sz w:val="28"/>
                <w:szCs w:val="28"/>
                <w:lang w:eastAsia="en-US"/>
              </w:rPr>
              <w:t>час.</w:t>
            </w:r>
            <w:proofErr w:type="gramStart"/>
            <w:r>
              <w:rPr>
                <w:sz w:val="28"/>
                <w:szCs w:val="28"/>
                <w:lang w:eastAsia="en-US"/>
              </w:rPr>
              <w:t>,м</w:t>
            </w:r>
            <w:proofErr w:type="gramEnd"/>
            <w:r>
              <w:rPr>
                <w:sz w:val="28"/>
                <w:szCs w:val="28"/>
                <w:lang w:eastAsia="en-US"/>
              </w:rPr>
              <w:t>ин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A8001B" w:rsidTr="00A8001B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приб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убыт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rPr>
          <w:trHeight w:val="43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A8001B" w:rsidTr="00A8001B">
        <w:trPr>
          <w:trHeight w:val="2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A8001B" w:rsidRDefault="00A8001B" w:rsidP="00A8001B">
      <w:pPr>
        <w:pStyle w:val="a3"/>
      </w:pPr>
    </w:p>
    <w:p w:rsidR="00A8001B" w:rsidRDefault="00A8001B" w:rsidP="00A800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D47EC2" w:rsidRDefault="00D47E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jc w:val="right"/>
        <w:rPr>
          <w:bCs/>
          <w:sz w:val="28"/>
          <w:szCs w:val="28"/>
        </w:rPr>
      </w:pPr>
      <w:bookmarkStart w:id="7" w:name="sub_3700"/>
      <w:r>
        <w:rPr>
          <w:bCs/>
          <w:sz w:val="28"/>
          <w:szCs w:val="28"/>
        </w:rPr>
        <w:t>Приложение 7</w:t>
      </w: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8001B" w:rsidRDefault="00A8001B" w:rsidP="00A8001B">
      <w:pPr>
        <w:jc w:val="right"/>
        <w:rPr>
          <w:sz w:val="28"/>
          <w:szCs w:val="28"/>
        </w:rPr>
      </w:pPr>
    </w:p>
    <w:bookmarkEnd w:id="7"/>
    <w:p w:rsidR="00A8001B" w:rsidRDefault="00A8001B" w:rsidP="00A8001B">
      <w:pPr>
        <w:widowControl w:val="0"/>
        <w:autoSpaceDE w:val="0"/>
        <w:autoSpaceDN w:val="0"/>
        <w:adjustRightInd w:val="0"/>
        <w:ind w:left="170"/>
        <w:jc w:val="both"/>
        <w:rPr>
          <w:i/>
          <w:iCs/>
          <w:sz w:val="28"/>
          <w:szCs w:val="28"/>
        </w:rPr>
      </w:pPr>
    </w:p>
    <w:p w:rsidR="00A8001B" w:rsidRDefault="00A8001B" w:rsidP="00A8001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br/>
        <w:t xml:space="preserve">полученных и отданных распоряжений </w:t>
      </w:r>
    </w:p>
    <w:p w:rsidR="00A8001B" w:rsidRDefault="00A8001B" w:rsidP="00A8001B">
      <w:pPr>
        <w:rPr>
          <w:sz w:val="28"/>
          <w:szCs w:val="28"/>
        </w:rPr>
      </w:pPr>
    </w:p>
    <w:tbl>
      <w:tblPr>
        <w:tblW w:w="2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905"/>
        <w:gridCol w:w="2995"/>
        <w:gridCol w:w="1984"/>
        <w:gridCol w:w="3686"/>
        <w:gridCol w:w="2126"/>
        <w:gridCol w:w="2126"/>
        <w:gridCol w:w="2126"/>
        <w:gridCol w:w="2126"/>
        <w:gridCol w:w="2126"/>
        <w:gridCol w:w="2126"/>
      </w:tblGrid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получения (передачи) информации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кого поступило распоряжение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Краткое содержание (Ф.И.О., объект,</w:t>
            </w:r>
            <w:proofErr w:type="gramEnd"/>
          </w:p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Кому доведено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 и роспись </w:t>
            </w:r>
            <w:proofErr w:type="gramStart"/>
            <w:r>
              <w:rPr>
                <w:sz w:val="28"/>
                <w:szCs w:val="28"/>
                <w:lang w:eastAsia="en-US"/>
              </w:rPr>
              <w:t>принявшего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(передавшего) распоряжение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rPr>
          <w:gridAfter w:val="5"/>
          <w:wAfter w:w="10630" w:type="dxa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8001B" w:rsidTr="00A8001B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1B" w:rsidRDefault="00A800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1B" w:rsidRDefault="00A800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8001B" w:rsidRDefault="00A8001B" w:rsidP="00A8001B">
      <w:pPr>
        <w:rPr>
          <w:sz w:val="28"/>
          <w:szCs w:val="28"/>
        </w:rPr>
        <w:sectPr w:rsidR="00A8001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8</w:t>
      </w:r>
    </w:p>
    <w:p w:rsidR="00A8001B" w:rsidRDefault="00A8001B" w:rsidP="00A8001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ПВР</w: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Образцы надписей</w: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а) вывеска у входа</w: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Cs w:val="20"/>
        </w:rPr>
      </w:pPr>
    </w:p>
    <w:p w:rsidR="00A8001B" w:rsidRDefault="00A8001B" w:rsidP="00A8001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color w:val="FF0000"/>
          <w:szCs w:val="28"/>
        </w:rPr>
      </w:pPr>
    </w:p>
    <w:p w:rsidR="00A8001B" w:rsidRDefault="00A8001B" w:rsidP="00A8001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 xml:space="preserve">Пункт </w:t>
      </w:r>
    </w:p>
    <w:p w:rsidR="00A8001B" w:rsidRDefault="00A8001B" w:rsidP="00A8001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 xml:space="preserve">временного </w:t>
      </w:r>
    </w:p>
    <w:p w:rsidR="00A8001B" w:rsidRDefault="00A8001B" w:rsidP="00A8001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 xml:space="preserve">размещения </w:t>
      </w:r>
    </w:p>
    <w:p w:rsidR="00A8001B" w:rsidRDefault="00A8001B" w:rsidP="00A8001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населения</w:t>
      </w:r>
    </w:p>
    <w:p w:rsidR="00A8001B" w:rsidRDefault="00A8001B" w:rsidP="00A8001B">
      <w:pPr>
        <w:framePr w:w="6965" w:h="4708" w:hSpace="141" w:wrap="auto" w:vAnchor="text" w:hAnchor="page" w:x="277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color w:val="FF0000"/>
          <w:szCs w:val="20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(Выполняется на белом фоне, красными буквами,  размер листа  </w:t>
      </w:r>
      <w:r>
        <w:rPr>
          <w:b/>
          <w:i/>
          <w:sz w:val="28"/>
          <w:szCs w:val="28"/>
        </w:rPr>
        <w:t>А</w:t>
      </w:r>
      <w:proofErr w:type="gramStart"/>
      <w:r>
        <w:rPr>
          <w:b/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 xml:space="preserve"> - 594</w:t>
      </w:r>
      <w:r>
        <w:rPr>
          <w:sz w:val="28"/>
          <w:szCs w:val="28"/>
        </w:rPr>
        <w:t>х</w:t>
      </w:r>
      <w:r>
        <w:rPr>
          <w:i/>
          <w:sz w:val="28"/>
          <w:szCs w:val="28"/>
        </w:rPr>
        <w:t>841, размер букв произвольный)</w: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надписи на помещениях</w: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Cs w:val="20"/>
        </w:rPr>
      </w:pPr>
    </w:p>
    <w:p w:rsidR="00A8001B" w:rsidRDefault="00A8001B" w:rsidP="00A8001B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16"/>
          <w:szCs w:val="16"/>
        </w:rPr>
      </w:pPr>
    </w:p>
    <w:p w:rsidR="00A8001B" w:rsidRDefault="00A8001B" w:rsidP="00A8001B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44"/>
          <w:szCs w:val="20"/>
        </w:rPr>
      </w:pPr>
      <w:r>
        <w:rPr>
          <w:rFonts w:ascii="Arial" w:hAnsi="Arial"/>
          <w:b/>
          <w:sz w:val="44"/>
          <w:szCs w:val="20"/>
        </w:rPr>
        <w:t xml:space="preserve">Начальник </w:t>
      </w:r>
    </w:p>
    <w:p w:rsidR="00A8001B" w:rsidRDefault="00A8001B" w:rsidP="00A8001B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44"/>
          <w:szCs w:val="20"/>
        </w:rPr>
      </w:pPr>
      <w:r>
        <w:rPr>
          <w:rFonts w:ascii="Arial" w:hAnsi="Arial"/>
          <w:b/>
          <w:sz w:val="44"/>
          <w:szCs w:val="20"/>
        </w:rPr>
        <w:t xml:space="preserve">пункта временного размещения </w:t>
      </w:r>
    </w:p>
    <w:p w:rsidR="00A8001B" w:rsidRDefault="00A8001B" w:rsidP="00A8001B">
      <w:pPr>
        <w:framePr w:w="4341" w:h="3092" w:hSpace="141" w:wrap="auto" w:vAnchor="text" w:hAnchor="page" w:x="4036" w:y="84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szCs w:val="20"/>
        </w:rPr>
      </w:pPr>
      <w:r>
        <w:rPr>
          <w:rFonts w:ascii="Arial" w:hAnsi="Arial"/>
          <w:b/>
          <w:sz w:val="44"/>
          <w:szCs w:val="20"/>
        </w:rPr>
        <w:t>населения</w:t>
      </w: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rPr>
          <w:sz w:val="28"/>
          <w:szCs w:val="28"/>
        </w:rPr>
      </w:pPr>
    </w:p>
    <w:p w:rsidR="00A8001B" w:rsidRDefault="00A8001B" w:rsidP="00A8001B">
      <w:pPr>
        <w:jc w:val="center"/>
        <w:rPr>
          <w:sz w:val="28"/>
          <w:szCs w:val="28"/>
        </w:rPr>
      </w:pPr>
    </w:p>
    <w:p w:rsidR="00A8001B" w:rsidRDefault="00A8001B" w:rsidP="00A8001B">
      <w:pPr>
        <w:jc w:val="center"/>
      </w:pPr>
      <w:r>
        <w:t>(Выполняется на белом фоне, черными буквами, размер листа</w:t>
      </w:r>
      <w:proofErr w:type="gramStart"/>
      <w:r>
        <w:t xml:space="preserve">  </w:t>
      </w:r>
      <w:r>
        <w:rPr>
          <w:b/>
        </w:rPr>
        <w:t>А</w:t>
      </w:r>
      <w:proofErr w:type="gramEnd"/>
      <w:r>
        <w:rPr>
          <w:b/>
        </w:rPr>
        <w:t xml:space="preserve"> 4 -</w:t>
      </w:r>
      <w:r>
        <w:t xml:space="preserve"> 210х297, размер букв произвольный)</w:t>
      </w:r>
      <w:r>
        <w:rPr>
          <w:rFonts w:ascii="Arial" w:hAnsi="Arial" w:cs="Arial"/>
        </w:rPr>
        <w:t xml:space="preserve"> </w:t>
      </w:r>
    </w:p>
    <w:p w:rsidR="00A8001B" w:rsidRDefault="00A8001B" w:rsidP="00A8001B"/>
    <w:p w:rsidR="006943BC" w:rsidRDefault="006943BC">
      <w:bookmarkStart w:id="8" w:name="_GoBack"/>
      <w:bookmarkEnd w:id="8"/>
    </w:p>
    <w:sectPr w:rsidR="006943BC" w:rsidSect="0069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714"/>
    <w:multiLevelType w:val="hybridMultilevel"/>
    <w:tmpl w:val="91305E16"/>
    <w:lvl w:ilvl="0" w:tplc="0C487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73"/>
    <w:rsid w:val="006943BC"/>
    <w:rsid w:val="00884F73"/>
    <w:rsid w:val="008D634E"/>
    <w:rsid w:val="00A8001B"/>
    <w:rsid w:val="00D47EC2"/>
    <w:rsid w:val="00E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0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00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001B"/>
    <w:pPr>
      <w:keepNext/>
      <w:outlineLvl w:val="2"/>
    </w:pPr>
    <w:rPr>
      <w:rFonts w:eastAsia="Calibri"/>
      <w:b/>
      <w:i/>
      <w:iCs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8001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8001B"/>
    <w:pPr>
      <w:keepNext/>
      <w:outlineLvl w:val="4"/>
    </w:pPr>
    <w:rPr>
      <w:rFonts w:eastAsia="Calibri"/>
      <w:b/>
      <w:i/>
      <w:i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8001B"/>
    <w:pPr>
      <w:keepNext/>
      <w:jc w:val="both"/>
      <w:outlineLvl w:val="5"/>
    </w:pPr>
    <w:rPr>
      <w:rFonts w:eastAsia="Calibri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00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800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8001B"/>
    <w:rPr>
      <w:rFonts w:ascii="Times New Roman" w:eastAsia="Calibri" w:hAnsi="Times New Roman" w:cs="Times New Roman"/>
      <w:b/>
      <w:i/>
      <w:i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00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8001B"/>
    <w:rPr>
      <w:rFonts w:ascii="Times New Roman" w:eastAsia="Calibri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8001B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styleId="a4">
    <w:name w:val="Hyperlink"/>
    <w:semiHidden/>
    <w:unhideWhenUsed/>
    <w:rsid w:val="00A80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001B"/>
    <w:rPr>
      <w:color w:val="800080" w:themeColor="followedHyperlink"/>
      <w:u w:val="single"/>
    </w:rPr>
  </w:style>
  <w:style w:type="paragraph" w:styleId="a6">
    <w:name w:val="header"/>
    <w:basedOn w:val="a"/>
    <w:link w:val="a7"/>
    <w:semiHidden/>
    <w:unhideWhenUsed/>
    <w:rsid w:val="00A80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8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A80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8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A8001B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link w:val="11"/>
    <w:qFormat/>
    <w:rsid w:val="00A8001B"/>
    <w:pPr>
      <w:ind w:firstLine="567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rsid w:val="00A80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semiHidden/>
    <w:unhideWhenUsed/>
    <w:rsid w:val="00A8001B"/>
    <w:pPr>
      <w:jc w:val="center"/>
    </w:pPr>
    <w:rPr>
      <w:b/>
      <w:bCs/>
      <w:sz w:val="32"/>
    </w:rPr>
  </w:style>
  <w:style w:type="character" w:customStyle="1" w:styleId="ae">
    <w:name w:val="Основной текст Знак"/>
    <w:basedOn w:val="a0"/>
    <w:link w:val="ad"/>
    <w:semiHidden/>
    <w:rsid w:val="00A800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1"/>
    <w:basedOn w:val="a0"/>
    <w:link w:val="af0"/>
    <w:semiHidden/>
    <w:locked/>
    <w:rsid w:val="00A8001B"/>
    <w:rPr>
      <w:sz w:val="28"/>
      <w:szCs w:val="24"/>
    </w:rPr>
  </w:style>
  <w:style w:type="paragraph" w:styleId="af0">
    <w:name w:val="Body Text Indent"/>
    <w:aliases w:val="Основной текст 1"/>
    <w:basedOn w:val="a"/>
    <w:link w:val="af"/>
    <w:semiHidden/>
    <w:unhideWhenUsed/>
    <w:rsid w:val="00A8001B"/>
    <w:pPr>
      <w:ind w:firstLine="7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2">
    <w:name w:val="Основной текст с отступом Знак1"/>
    <w:aliases w:val="Основной текст 1 Знак"/>
    <w:basedOn w:val="a0"/>
    <w:semiHidden/>
    <w:rsid w:val="00A8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8001B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80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8001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A80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8001B"/>
    <w:pPr>
      <w:ind w:firstLine="90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800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A8001B"/>
    <w:pPr>
      <w:ind w:firstLine="90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80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lock Text"/>
    <w:basedOn w:val="a"/>
    <w:semiHidden/>
    <w:unhideWhenUsed/>
    <w:rsid w:val="00A8001B"/>
    <w:pPr>
      <w:ind w:left="180" w:right="5961"/>
    </w:pPr>
    <w:rPr>
      <w:sz w:val="28"/>
      <w:szCs w:val="20"/>
    </w:rPr>
  </w:style>
  <w:style w:type="paragraph" w:styleId="af2">
    <w:name w:val="Balloon Text"/>
    <w:basedOn w:val="a"/>
    <w:link w:val="af3"/>
    <w:semiHidden/>
    <w:unhideWhenUsed/>
    <w:rsid w:val="00A8001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8001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4">
    <w:name w:val="адрес"/>
    <w:basedOn w:val="a"/>
    <w:rsid w:val="00A8001B"/>
    <w:pPr>
      <w:spacing w:line="240" w:lineRule="atLeast"/>
      <w:ind w:left="5103"/>
    </w:pPr>
    <w:rPr>
      <w:sz w:val="28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80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"/>
    <w:basedOn w:val="a"/>
    <w:rsid w:val="00A80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A800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PlusNormal">
    <w:name w:val="ConsPlusNormal"/>
    <w:rsid w:val="00A80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0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800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A800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1"/>
    <w:basedOn w:val="a"/>
    <w:rsid w:val="00A800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8">
    <w:name w:val="Знак Знак Знак Знак"/>
    <w:basedOn w:val="a"/>
    <w:rsid w:val="00A800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f9">
    <w:name w:val="Îáû÷íûé"/>
    <w:rsid w:val="00A800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a">
    <w:name w:val="Таблицы (моноширинный)"/>
    <w:basedOn w:val="a"/>
    <w:next w:val="a"/>
    <w:rsid w:val="00A8001B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8"/>
    </w:rPr>
  </w:style>
  <w:style w:type="paragraph" w:customStyle="1" w:styleId="afb">
    <w:name w:val="Комментарий"/>
    <w:basedOn w:val="a"/>
    <w:next w:val="a"/>
    <w:rsid w:val="00A8001B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8"/>
      <w:szCs w:val="28"/>
    </w:rPr>
  </w:style>
  <w:style w:type="paragraph" w:customStyle="1" w:styleId="25">
    <w:name w:val="Знак2 Знак Знак Знак"/>
    <w:basedOn w:val="a"/>
    <w:rsid w:val="00A8001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c">
    <w:name w:val="page number"/>
    <w:semiHidden/>
    <w:unhideWhenUsed/>
    <w:rsid w:val="00A8001B"/>
    <w:rPr>
      <w:rFonts w:ascii="Times New Roman" w:hAnsi="Times New Roman" w:cs="Times New Roman" w:hint="default"/>
    </w:rPr>
  </w:style>
  <w:style w:type="character" w:customStyle="1" w:styleId="afd">
    <w:name w:val="Гипертекстовая ссылка"/>
    <w:rsid w:val="00A8001B"/>
    <w:rPr>
      <w:color w:val="008000"/>
    </w:rPr>
  </w:style>
  <w:style w:type="character" w:customStyle="1" w:styleId="11">
    <w:name w:val="Название Знак1"/>
    <w:basedOn w:val="a0"/>
    <w:link w:val="ab"/>
    <w:locked/>
    <w:rsid w:val="00A80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e">
    <w:name w:val="Table Grid"/>
    <w:basedOn w:val="a1"/>
    <w:rsid w:val="00A8001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s\kolyagin\AppData\DOCUME~1\SYSONI~1\LOCALS~1\Temp\Rar$DI07.687\5.%20&#1054;&#1073;&#1088;&#1072;&#1079;&#1077;&#1094;%20&#1085;&#1086;&#1088;&#1084;&#1072;&#1090;&#1080;&#1074;&#1085;&#1086;&#1075;&#1086;%20&#1072;&#1082;&#1090;&#1072;%20&#1086;%20&#1089;&#1086;&#1079;&#1076;&#1072;&#1085;&#1080;&#1080;%20&#1055;&#1042;&#1056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4148</Words>
  <Characters>23649</Characters>
  <Application>Microsoft Office Word</Application>
  <DocSecurity>0</DocSecurity>
  <Lines>197</Lines>
  <Paragraphs>55</Paragraphs>
  <ScaleCrop>false</ScaleCrop>
  <Company>Soyuz Corp.</Company>
  <LinksUpToDate>false</LinksUpToDate>
  <CharactersWithSpaces>27742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dcterms:created xsi:type="dcterms:W3CDTF">2014-09-29T08:03:00Z</dcterms:created>
  <dcterms:modified xsi:type="dcterms:W3CDTF">2014-10-24T07:16:00Z</dcterms:modified>
</cp:coreProperties>
</file>