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A0" w:rsidRDefault="00D86BA0" w:rsidP="00D86BA0">
      <w:pPr>
        <w:pStyle w:val="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УТВЕРЖДЕН</w:t>
      </w:r>
    </w:p>
    <w:p w:rsidR="00D86BA0" w:rsidRDefault="00D86BA0" w:rsidP="00D86BA0">
      <w:pPr>
        <w:pStyle w:val="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D86BA0" w:rsidRDefault="00D86BA0" w:rsidP="00D86BA0">
      <w:pPr>
        <w:pStyle w:val="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сельского поселения Богородицкий   </w:t>
      </w:r>
    </w:p>
    <w:p w:rsidR="00D86BA0" w:rsidRDefault="00D86BA0" w:rsidP="00D86BA0">
      <w:pPr>
        <w:pStyle w:val="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сельсовет от 16.02..2012г. № 91 -</w:t>
      </w:r>
      <w:proofErr w:type="spellStart"/>
      <w:r>
        <w:rPr>
          <w:bCs/>
          <w:sz w:val="22"/>
          <w:szCs w:val="22"/>
        </w:rPr>
        <w:t>рс</w:t>
      </w:r>
      <w:proofErr w:type="spellEnd"/>
    </w:p>
    <w:p w:rsidR="00D86BA0" w:rsidRDefault="00D86BA0" w:rsidP="00D86BA0">
      <w:pPr>
        <w:jc w:val="right"/>
        <w:rPr>
          <w:b/>
          <w:bCs/>
        </w:rPr>
      </w:pPr>
    </w:p>
    <w:p w:rsidR="00D86BA0" w:rsidRDefault="00D86BA0" w:rsidP="00D86BA0">
      <w:pPr>
        <w:jc w:val="right"/>
        <w:rPr>
          <w:b/>
          <w:bCs/>
        </w:rPr>
      </w:pPr>
    </w:p>
    <w:p w:rsidR="00D86BA0" w:rsidRDefault="00D86BA0" w:rsidP="00D86BA0">
      <w:pPr>
        <w:jc w:val="right"/>
        <w:rPr>
          <w:b/>
          <w:bCs/>
        </w:rPr>
      </w:pPr>
    </w:p>
    <w:p w:rsidR="00D86BA0" w:rsidRDefault="00D86BA0" w:rsidP="00D86BA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D86BA0" w:rsidRDefault="00D86BA0" w:rsidP="00D86BA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D86BA0" w:rsidRDefault="00D86BA0" w:rsidP="00D86BA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D86BA0" w:rsidRDefault="00D86BA0" w:rsidP="00D86BA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Богородицкий  сельсовет на 2012 год.</w:t>
      </w:r>
    </w:p>
    <w:p w:rsidR="00D86BA0" w:rsidRDefault="00D86BA0" w:rsidP="00D86BA0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699"/>
        <w:gridCol w:w="3023"/>
        <w:gridCol w:w="3398"/>
      </w:tblGrid>
      <w:tr w:rsidR="00D86BA0" w:rsidTr="00086CD3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BA0" w:rsidRDefault="00D86BA0" w:rsidP="00086CD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D86BA0" w:rsidRDefault="00D86BA0" w:rsidP="00086CD3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D86BA0" w:rsidTr="00086CD3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pPr>
              <w:jc w:val="center"/>
            </w:pPr>
            <w:r>
              <w:t>4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tabs>
                <w:tab w:val="left" w:pos="2728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1. Нормотворческая деятельность Совета депутатов сельского поселения Богородицкий  сельсовет</w:t>
            </w:r>
          </w:p>
          <w:p w:rsidR="00D86BA0" w:rsidRDefault="00D86BA0" w:rsidP="00086CD3">
            <w:pPr>
              <w:tabs>
                <w:tab w:val="left" w:pos="2728"/>
              </w:tabs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Подготовка нормативно-правовых актов Совета депутатов сельского поселения Богородицкий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Совет депутатов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tabs>
                <w:tab w:val="left" w:pos="27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D86BA0" w:rsidRDefault="00D86BA0" w:rsidP="00086CD3">
            <w:pPr>
              <w:tabs>
                <w:tab w:val="left" w:pos="2778"/>
              </w:tabs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 внесении изменений в Устав сельского поселения Богородицкий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D86BA0" w:rsidRDefault="00D86BA0" w:rsidP="00086CD3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Совет депутатов,</w:t>
            </w:r>
          </w:p>
          <w:p w:rsidR="00D86BA0" w:rsidRDefault="00D86BA0" w:rsidP="00086CD3">
            <w:r>
              <w:t>администрация сельского поселения Богородицкий  сельсовет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 xml:space="preserve">О внесении изменений в соглашения о передаче </w:t>
            </w:r>
            <w:proofErr w:type="gramStart"/>
            <w:r>
              <w:t>осуществления  части полномочий администрации сельского поселения</w:t>
            </w:r>
            <w:proofErr w:type="gramEnd"/>
            <w:r>
              <w:t xml:space="preserve"> Богородицкий  </w:t>
            </w:r>
            <w:r>
              <w:lastRenderedPageBreak/>
              <w:t>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Богородицкий  сельсовет на 2012год и об утверждении дополнительных соглашений к соглашениям.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D86BA0" w:rsidRDefault="00D86BA0" w:rsidP="00086CD3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Совет депутатов,</w:t>
            </w:r>
          </w:p>
          <w:p w:rsidR="00D86BA0" w:rsidRDefault="00D86BA0" w:rsidP="00086CD3">
            <w:r>
              <w:t xml:space="preserve">администрация сельского </w:t>
            </w:r>
            <w:r>
              <w:lastRenderedPageBreak/>
              <w:t>поселения Богородицкий сельсовет</w:t>
            </w:r>
          </w:p>
          <w:p w:rsidR="00D86BA0" w:rsidRDefault="00D86BA0" w:rsidP="00086CD3"/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 по вопросам бюджетного, финансового, налогового регулирования</w:t>
            </w:r>
          </w:p>
          <w:p w:rsidR="00D86BA0" w:rsidRDefault="00D86BA0" w:rsidP="00086CD3">
            <w:pPr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Об исполнении бюджета сельского поселения Богородицкий  сельсовет за 2011год.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pPr>
              <w:ind w:firstLine="708"/>
            </w:pPr>
            <w:r>
              <w:t>1 квартал 2012г.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Внесение изменений в решение Совета депутатов сельского поселения Богородицкий  сельсовет «О бюджете сельского поселения Богородицкий  сельсовет на 2012 год и на плановый период 2013-2014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Установление, изменение и отмена местных налогов и сборов на территории сельского поселения Богородицкий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Совет депутатов,</w:t>
            </w:r>
          </w:p>
          <w:p w:rsidR="00D86BA0" w:rsidRDefault="00D86BA0" w:rsidP="00086CD3">
            <w:r>
              <w:t>администрация сельского поселения Богородицкий сельсовет,</w:t>
            </w:r>
          </w:p>
          <w:p w:rsidR="00D86BA0" w:rsidRDefault="00D86BA0" w:rsidP="00086CD3">
            <w:r>
              <w:t>бухгалтерия администрации сельского поселения Богородицкий сельсовет,</w:t>
            </w:r>
          </w:p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Дополнения и изменения в положение об отдельных вопросах организации и осуществления бюджетного процесса в сельском поселении Богородицкий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Дополнения и изменения в решение Совета депутатов сельского поселения Богородицкий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Богородицкий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 бюджете сельского поселения Богородицкий  сельсовет на 2013 год и на плановый период 2014-2015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4 квартал 2012г.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A0" w:rsidRDefault="00D86BA0" w:rsidP="00086CD3"/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D86BA0" w:rsidRDefault="00D86BA0" w:rsidP="00086CD3">
            <w:pPr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Принятие нормативно-правовых актов Совета депутатов сельского поселения Богородицкий й сельсовет, внесение дополнений и изменений в ранее принятые нормативно-правовые акты Совета депутатов сельского поселения Богородицкий  сельсовет по вопросам труда, социальной политики, жилищной политики и культуры.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Совет депутатов сельского поселения Богородицкий  сельсовет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11.Деятельность Совета депутатов сельского поселения Богородицкий  сельсовет по реализации</w:t>
            </w:r>
          </w:p>
          <w:p w:rsidR="00D86BA0" w:rsidRDefault="00D86BA0" w:rsidP="00086CD3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Послания Президента Российской Федерации </w:t>
            </w:r>
            <w:proofErr w:type="spellStart"/>
            <w:r>
              <w:rPr>
                <w:b/>
              </w:rPr>
              <w:t>Д.А.Медведева</w:t>
            </w:r>
            <w:proofErr w:type="spellEnd"/>
            <w:r>
              <w:rPr>
                <w:b/>
              </w:rPr>
              <w:t xml:space="preserve"> Федеральному Собранию РФ в 2011 году.</w:t>
            </w:r>
          </w:p>
          <w:p w:rsidR="00D86BA0" w:rsidRDefault="00D86BA0" w:rsidP="00086CD3">
            <w:pPr>
              <w:tabs>
                <w:tab w:val="left" w:pos="3507"/>
              </w:tabs>
              <w:jc w:val="center"/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Заслушивание на заседаниях Совета депутатов сельского поселения Богородицкий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tabs>
                <w:tab w:val="left" w:pos="2287"/>
              </w:tabs>
              <w:jc w:val="center"/>
              <w:rPr>
                <w:b/>
              </w:rPr>
            </w:pPr>
            <w:r>
              <w:rPr>
                <w:b/>
              </w:rPr>
              <w:t>111.Контрольная деятельность Совета депутатов сельского поселения Богородицкий  сельсовет</w:t>
            </w:r>
          </w:p>
          <w:p w:rsidR="00D86BA0" w:rsidRDefault="00D86BA0" w:rsidP="00086CD3">
            <w:pPr>
              <w:tabs>
                <w:tab w:val="left" w:pos="2287"/>
              </w:tabs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Рассмотрение на заседаниях Совета депутатов сельского поселения Богородицкий 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Отчет о работе Совета депутатов сельского поселения Богородицкий  сельсовет за 2011год.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Совета депутатов сельского поселения Богородицкий 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Отчеты о деятельности председателя, заместителя председателя  Совета депутатов сельского поселения Богородицкий  сельсовет, депутатов Совета депутатов сельского поселения Богородицкий сельсовет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Совета депутатов сельского поселения Богородицкий 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Отчёт об исполнении бюджета сельского поселения Богородицкий  сельсовет за 2011год.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Бухгалтерия администрации сельского поселения Богородицкий  сельсовет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 xml:space="preserve">Отчёт об исполнении бюджета сельского поселения Богородицкий сельсовет за первый квартал, первое полугодие, девять месяцев 2012 </w:t>
            </w:r>
            <w:r>
              <w:lastRenderedPageBreak/>
              <w:t>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 xml:space="preserve">Бухгалтерия администрации сельского поселения </w:t>
            </w:r>
            <w:r>
              <w:lastRenderedPageBreak/>
              <w:t>Богородицкий сельсовет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lastRenderedPageBreak/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Информация главы сельского поселения Богородицкий сельсовет об итогах социально- экономического развития сельского поселения Богородицкий сельсовет за 2011 год.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Глава  администрации сельского поселения Богородицкий сельсовет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Отчет главы администрации сельского поселения Богородицкий сельсовет о своей деятельности и деятельности администрации сельского поселения Богородицкий  сельсовет за 2011 год.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Глава  администрации сельского поселения Богородицкий  сельсовет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tabs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Информирование населения о деятельности Совета депутатов сельского поселения Богородицкий  сельсовет.</w:t>
            </w:r>
          </w:p>
          <w:p w:rsidR="00D86BA0" w:rsidRDefault="00D86BA0" w:rsidP="00086CD3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r>
              <w:t>Информационное обеспечение деятельности Совета депутатов сельского поселения Богородицкий  сельсовет:</w:t>
            </w:r>
          </w:p>
          <w:p w:rsidR="00D86BA0" w:rsidRDefault="00D86BA0" w:rsidP="00086CD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/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>
              <w:t>Ьогородицкий</w:t>
            </w:r>
            <w:proofErr w:type="spellEnd"/>
            <w:r>
              <w:t xml:space="preserve">  сельсовет, депутатов Совета депутатов сельского поселения Богородицкий сельсовет за 2011 год.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 квартал 2012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proofErr w:type="gramStart"/>
            <w: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Богородицкий сельсовет, постоянных комиссий Совета депутатов сельского поселения Богородицкий  сельсовет, депутатской фракции Всероссийской политической партии «Единая Россия» в Совете депутатов сельского поселения Богородицкий сельсовет, по формированию положительного имиджа представительных органов сельского поселения Богородицкий 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Совет депутатов сельского поселения Богородицкий сельсовет.</w:t>
            </w:r>
          </w:p>
        </w:tc>
      </w:tr>
      <w:tr w:rsidR="00D86BA0" w:rsidTr="00086CD3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A0" w:rsidRDefault="00D86BA0" w:rsidP="00086C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Организационные вопросы</w:t>
            </w:r>
          </w:p>
          <w:p w:rsidR="00D86BA0" w:rsidRDefault="00D86BA0" w:rsidP="00086CD3">
            <w:pPr>
              <w:jc w:val="center"/>
              <w:rPr>
                <w:b/>
              </w:rPr>
            </w:pP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Богородицкий 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 xml:space="preserve">Администрация сельского поселения Богородицкий  сельсовет, председатель </w:t>
            </w:r>
            <w:r>
              <w:lastRenderedPageBreak/>
              <w:t>Совета депутатов сельского поселения Богородицкий  сельсовет, постоянные комиссии.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lastRenderedPageBreak/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Депутаты Совета депутатов сельского поселения Богородицкий  сельсовет.</w:t>
            </w:r>
          </w:p>
        </w:tc>
      </w:tr>
      <w:tr w:rsidR="00D86BA0" w:rsidTr="00086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Работа с письмами и обращениями граждан, организация приема граждан по личным вопросам:</w:t>
            </w:r>
          </w:p>
          <w:p w:rsidR="00D86BA0" w:rsidRDefault="00D86BA0" w:rsidP="00086CD3">
            <w:r>
              <w:t>-по месту работы;</w:t>
            </w:r>
          </w:p>
          <w:p w:rsidR="00D86BA0" w:rsidRDefault="00D86BA0" w:rsidP="00086CD3">
            <w: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A0" w:rsidRDefault="00D86BA0" w:rsidP="00086CD3">
            <w:r>
              <w:t>Депутаты Совета депутатов сельского поселения Богородицкий  сельсовет.</w:t>
            </w:r>
          </w:p>
        </w:tc>
      </w:tr>
    </w:tbl>
    <w:p w:rsidR="00D86BA0" w:rsidRDefault="00D86BA0" w:rsidP="00D86BA0"/>
    <w:p w:rsidR="00D86BA0" w:rsidRDefault="00D86BA0" w:rsidP="00D86BA0"/>
    <w:p w:rsidR="00D86BA0" w:rsidRDefault="00D86BA0" w:rsidP="00D86BA0"/>
    <w:p w:rsidR="00D86BA0" w:rsidRDefault="00D86BA0" w:rsidP="00D86BA0"/>
    <w:p w:rsidR="00D86BA0" w:rsidRDefault="00D86BA0" w:rsidP="00D86BA0"/>
    <w:p w:rsidR="00D86BA0" w:rsidRDefault="00D86BA0" w:rsidP="00D86BA0"/>
    <w:p w:rsidR="00D86BA0" w:rsidRDefault="00D86BA0" w:rsidP="00D86BA0"/>
    <w:p w:rsidR="007C4763" w:rsidRDefault="00D86BA0" w:rsidP="00C67204">
      <w:pPr>
        <w:tabs>
          <w:tab w:val="left" w:pos="7163"/>
        </w:tabs>
      </w:pPr>
      <w:r>
        <w:tab/>
      </w:r>
    </w:p>
    <w:sectPr w:rsidR="007C4763" w:rsidSect="00C67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A0"/>
    <w:rsid w:val="002621E2"/>
    <w:rsid w:val="007C4763"/>
    <w:rsid w:val="00A61550"/>
    <w:rsid w:val="00C67204"/>
    <w:rsid w:val="00D86BA0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6BA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31">
    <w:name w:val="Body Text Indent 3"/>
    <w:basedOn w:val="a"/>
    <w:link w:val="32"/>
    <w:uiPriority w:val="99"/>
    <w:semiHidden/>
    <w:unhideWhenUsed/>
    <w:rsid w:val="00D86B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6B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6643</Characters>
  <Application>Microsoft Office Word</Application>
  <DocSecurity>0</DocSecurity>
  <Lines>55</Lines>
  <Paragraphs>15</Paragraphs>
  <ScaleCrop>false</ScaleCrop>
  <Company>Soyuz Corp.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2012-11-27T07:45:00Z</dcterms:created>
  <dcterms:modified xsi:type="dcterms:W3CDTF">2012-11-27T11:23:00Z</dcterms:modified>
</cp:coreProperties>
</file>