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88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Сведения</w:t>
      </w:r>
    </w:p>
    <w:p w:rsidR="00FC4588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 доходах, расходах, об имуществе и обязательствах имущественного характера</w:t>
      </w:r>
    </w:p>
    <w:p w:rsidR="00244E70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лиц, замещающих муниципальные должности в </w:t>
      </w:r>
      <w:r w:rsidR="00244E70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сельском поселении </w:t>
      </w:r>
      <w:r w:rsidR="0099167E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Богородицкий </w:t>
      </w:r>
      <w:r w:rsidR="00244E70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сельсовет </w:t>
      </w:r>
      <w:proofErr w:type="spellStart"/>
      <w:r w:rsidR="00D132FF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Добринского</w:t>
      </w:r>
      <w:proofErr w:type="spellEnd"/>
      <w:r w:rsidR="00244E70"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муниципального</w:t>
      </w: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91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 1 января 2017 года по 31 декабря 2017 года</w:t>
      </w:r>
    </w:p>
    <w:p w:rsidR="00FC4588" w:rsidRPr="0099167E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20"/>
        <w:gridCol w:w="1289"/>
        <w:gridCol w:w="1267"/>
        <w:gridCol w:w="850"/>
        <w:gridCol w:w="994"/>
        <w:gridCol w:w="1281"/>
        <w:gridCol w:w="1564"/>
        <w:gridCol w:w="995"/>
        <w:gridCol w:w="1419"/>
        <w:gridCol w:w="2134"/>
      </w:tblGrid>
      <w:tr w:rsidR="00FC4588" w:rsidRPr="0099167E" w:rsidTr="003F6E46">
        <w:trPr>
          <w:trHeight w:val="68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Ф.И.О.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Замещаемая должность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proofErr w:type="gram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Деклари-рованный</w:t>
            </w:r>
            <w:proofErr w:type="spellEnd"/>
            <w:proofErr w:type="gramEnd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99167E" w:rsidTr="003F6E46">
        <w:trPr>
          <w:trHeight w:val="686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Площадь (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кв.м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Страна</w:t>
            </w:r>
          </w:p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proofErr w:type="gram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Транспорт-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ные</w:t>
            </w:r>
            <w:proofErr w:type="spellEnd"/>
            <w:proofErr w:type="gramEnd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Площадь (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кв.м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Страна</w:t>
            </w:r>
          </w:p>
          <w:p w:rsidR="00FC4588" w:rsidRPr="0099167E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расположения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99167E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635E28" w:rsidRPr="0099167E" w:rsidTr="003F6E46">
        <w:trPr>
          <w:trHeight w:val="417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99167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161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38"/>
        </w:trPr>
        <w:tc>
          <w:tcPr>
            <w:tcW w:w="14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</w:pPr>
          </w:p>
          <w:p w:rsidR="00A813D3" w:rsidRPr="0099167E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  <w:t>сельское поселение Богородицкий сельсовет</w:t>
            </w:r>
          </w:p>
          <w:p w:rsidR="00A813D3" w:rsidRPr="0099167E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87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Овчинников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Александр Иванович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  <w:t>Глава сельского поселения Богородицкий сельсовет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820850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(1/4 доля в праве)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48,4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Toyota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Corolla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(аренда)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84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Toyota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Camry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55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238368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117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9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Амелин Анатолий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810578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Автомобиль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Chevrolet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Niva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36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151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264440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77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161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lastRenderedPageBreak/>
              <w:t>дочь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67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Бахтина 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Наталия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557845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Lada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Kalina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111940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Бортников Александр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364447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0A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 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EE4E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АвтомобильUAZ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 w:rsidR="00A813D3"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31512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61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Глинкин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Дмитрий Александрович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депутат Совета депутатов сельского поселения, депутат Совета депутатов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Добринского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муниципального района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1038561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приусадебный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 ВАЗ 21124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9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>SsangYong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val="en-US" w:eastAsia="ru-RU"/>
              </w:rPr>
              <w:t>Kyronii</w:t>
            </w:r>
            <w:proofErr w:type="spellEnd"/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483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 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1100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56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164743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(1/4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приусадебный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4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 (1/2 доля в праве)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55,4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563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69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Дымский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Алексей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973191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DE1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Покупка 2-х земельных участков под ИЖС </w:t>
            </w:r>
            <w:r w:rsidR="00273321"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за счет накоплени</w:t>
            </w:r>
            <w:r w:rsidR="00DE184F"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й</w:t>
            </w:r>
            <w:r w:rsidR="00273321"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за предыдущие годы</w:t>
            </w:r>
          </w:p>
        </w:tc>
      </w:tr>
      <w:tr w:rsidR="00A813D3" w:rsidRPr="0099167E" w:rsidTr="003F6E46">
        <w:trPr>
          <w:trHeight w:val="113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00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1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00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132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00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123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Нежилое здание (магазин)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00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317810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AE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lastRenderedPageBreak/>
              <w:t>Касоян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EC3DAE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Темур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Суренович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250000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Nissan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Terrano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55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Крутских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Марина Николаевна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370000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>Great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>Wall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 xml:space="preserve"> СС1031 Р</w:t>
            </w:r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val="en-US" w:eastAsia="ru-RU"/>
              </w:rPr>
              <w:t>S</w:t>
            </w:r>
            <w:r w:rsidRPr="0099167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u w:val="single"/>
                <w:lang w:eastAsia="ru-RU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Нежилое здание (аренда)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43,24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322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164,8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15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  <w:r w:rsidRPr="0099167E"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  <w:t xml:space="preserve"> 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55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15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Infiniti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EX25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52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Машталер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Владимир Васильевич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640458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2407,7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 ВАЗ 2110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93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Мотоцикл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303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Трактор </w:t>
            </w:r>
          </w:p>
          <w:p w:rsidR="00A813D3" w:rsidRPr="0099167E" w:rsidRDefault="00A813D3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Т</w:t>
            </w:r>
            <w:r w:rsidR="00EE4EAB"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40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4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395776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50,4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Ford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Focus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1D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201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1D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888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Примов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Рамал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Манафович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депутат Совета депутатов сельского поселения, депутат Совета депутатов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Добринского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муниципального района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562111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Земельный участок для ведения 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0C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Infiniti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331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6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75,1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74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60,9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46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63,7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65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>
            <w:pPr>
              <w:rPr>
                <w:u w:val="single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28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280018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Lada</w:t>
            </w:r>
            <w:proofErr w:type="spellEnd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Priora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521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Чубаров Александр </w:t>
            </w: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lastRenderedPageBreak/>
              <w:t>Геннадьевич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lastRenderedPageBreak/>
              <w:t xml:space="preserve">депутат Совета </w:t>
            </w: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lastRenderedPageBreak/>
              <w:t>депутатов сельского поселения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lastRenderedPageBreak/>
              <w:t>520500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1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1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Mercedes</w:t>
            </w:r>
            <w:proofErr w:type="spellEnd"/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6B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lastRenderedPageBreak/>
              <w:t>Квартира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43,8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</w:tr>
      <w:tr w:rsidR="00A813D3" w:rsidRPr="0099167E" w:rsidTr="003F6E46">
        <w:trPr>
          <w:trHeight w:val="616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Автомобиль</w:t>
            </w:r>
          </w:p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val="en-US" w:eastAsia="ru-RU"/>
              </w:rPr>
              <w:t>S</w:t>
            </w:r>
            <w:proofErr w:type="spellStart"/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sangyong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</w:tr>
      <w:tr w:rsidR="00A813D3" w:rsidRPr="0099167E" w:rsidTr="003F6E46">
        <w:trPr>
          <w:trHeight w:val="58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720000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Земельный участок под баней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167E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9167E" w:rsidRDefault="00A813D3" w:rsidP="00DE1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</w:pPr>
            <w:r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Покупка 2-х комнатной квартиры </w:t>
            </w:r>
            <w:r w:rsidR="00273321"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за счет накоплени</w:t>
            </w:r>
            <w:r w:rsidR="00DE184F"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й</w:t>
            </w:r>
            <w:r w:rsidR="00273321" w:rsidRPr="009916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 xml:space="preserve"> за предыдущие годы</w:t>
            </w:r>
          </w:p>
        </w:tc>
      </w:tr>
      <w:tr w:rsidR="00A813D3" w:rsidRPr="00FC4588" w:rsidTr="003F6E46">
        <w:trPr>
          <w:trHeight w:val="1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под магазином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3F6E46">
        <w:trPr>
          <w:trHeight w:val="113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3F6E46">
        <w:trPr>
          <w:trHeight w:val="84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3F6E46">
        <w:trPr>
          <w:trHeight w:val="142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(баня)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3F6E46">
        <w:trPr>
          <w:trHeight w:val="94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EF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(магазин)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187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3F6E46">
        <w:trPr>
          <w:trHeight w:val="2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3F6E46">
        <w:trPr>
          <w:trHeight w:val="4886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7F7FA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9167E" w:rsidRDefault="0099167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9167E" w:rsidRDefault="0099167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9167E" w:rsidRDefault="0099167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9167E" w:rsidRDefault="0099167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9167E" w:rsidRDefault="0099167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99167E" w:rsidRDefault="0099167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84EA6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6E46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6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2B3FD-061B-4679-86C1-E23ADE0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6F0B-6A5C-47C2-B943-EE1F25D9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2</cp:revision>
  <dcterms:created xsi:type="dcterms:W3CDTF">2018-06-05T13:13:00Z</dcterms:created>
  <dcterms:modified xsi:type="dcterms:W3CDTF">2018-06-05T13:13:00Z</dcterms:modified>
</cp:coreProperties>
</file>