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6B" w:rsidRPr="00C56E6B" w:rsidRDefault="00C56E6B" w:rsidP="00C56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6E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B3F83E" wp14:editId="55138253">
            <wp:extent cx="542925" cy="676275"/>
            <wp:effectExtent l="0" t="0" r="9525" b="9525"/>
            <wp:docPr id="1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6B" w:rsidRPr="00C56E6B" w:rsidRDefault="00C56E6B" w:rsidP="00C56E6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C56E6B">
        <w:rPr>
          <w:rFonts w:ascii="Times New Roman" w:eastAsia="Times New Roman" w:hAnsi="Times New Roman" w:cs="Times New Roman"/>
          <w:sz w:val="32"/>
          <w:szCs w:val="20"/>
          <w:lang w:eastAsia="ru-RU"/>
        </w:rPr>
        <w:t>СОВЕТ  ДЕПУТАТОВ</w:t>
      </w:r>
      <w:proofErr w:type="gramEnd"/>
    </w:p>
    <w:p w:rsidR="00C56E6B" w:rsidRPr="00C56E6B" w:rsidRDefault="00C56E6B" w:rsidP="00C56E6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C56E6B">
        <w:rPr>
          <w:rFonts w:ascii="Times New Roman" w:eastAsia="Times New Roman" w:hAnsi="Times New Roman" w:cs="Times New Roman"/>
          <w:sz w:val="32"/>
          <w:szCs w:val="20"/>
          <w:lang w:eastAsia="ru-RU"/>
        </w:rPr>
        <w:t>СЕЛЬСКОГО  ПОСЕЛЕНИЯ</w:t>
      </w:r>
      <w:proofErr w:type="gramEnd"/>
      <w:r w:rsidRPr="00C56E6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БОГОРОДИЦКИЙ СЕЛЬСОВЕТ</w:t>
      </w:r>
    </w:p>
    <w:p w:rsidR="00C56E6B" w:rsidRPr="00C56E6B" w:rsidRDefault="00C56E6B" w:rsidP="00C56E6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56E6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муниципального района</w:t>
      </w:r>
    </w:p>
    <w:p w:rsidR="00C56E6B" w:rsidRPr="00C56E6B" w:rsidRDefault="00C56E6B" w:rsidP="00C56E6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sz w:val="32"/>
          <w:szCs w:val="28"/>
          <w:lang w:eastAsia="ru-RU"/>
        </w:rPr>
        <w:t>Липецкой области</w:t>
      </w:r>
    </w:p>
    <w:p w:rsidR="00C56E6B" w:rsidRPr="00C56E6B" w:rsidRDefault="00C56E6B" w:rsidP="00C56E6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37-я сессия </w:t>
      </w:r>
      <w:r w:rsidRPr="00C56E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C56E6B" w:rsidRPr="00C56E6B" w:rsidRDefault="00C56E6B" w:rsidP="00C56E6B">
      <w:pPr>
        <w:spacing w:after="0" w:line="240" w:lineRule="auto"/>
        <w:ind w:right="-94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56E6B" w:rsidRPr="00C56E6B" w:rsidRDefault="00C56E6B" w:rsidP="00C5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56E6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C56E6B" w:rsidRPr="00C56E6B" w:rsidRDefault="00C56E6B" w:rsidP="00C56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6B" w:rsidRPr="00C56E6B" w:rsidRDefault="00C56E6B" w:rsidP="00C56E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08.08.2017г.                              ж.д.ст.Плавица                                 </w:t>
      </w:r>
      <w:proofErr w:type="gramStart"/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 81</w:t>
      </w:r>
      <w:proofErr w:type="gramEnd"/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C56E6B" w:rsidRPr="00C56E6B" w:rsidRDefault="00C56E6B" w:rsidP="00C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B" w:rsidRPr="00C56E6B" w:rsidRDefault="00C56E6B" w:rsidP="00C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B" w:rsidRPr="00C56E6B" w:rsidRDefault="00C56E6B" w:rsidP="00C56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Прогнозном плане </w:t>
      </w:r>
      <w:proofErr w:type="gramStart"/>
      <w:r w:rsidRPr="00C5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Программе</w:t>
      </w:r>
      <w:proofErr w:type="gramEnd"/>
      <w:r w:rsidRPr="00C5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приватизации муниципального имущества  сельского поселения Богородицкий сельсовет на 2017 год</w:t>
      </w:r>
    </w:p>
    <w:p w:rsidR="00C56E6B" w:rsidRPr="00C56E6B" w:rsidRDefault="00C56E6B" w:rsidP="00C56E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E6B" w:rsidRPr="00C56E6B" w:rsidRDefault="00C56E6B" w:rsidP="00C5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предложенный главой сельского поселения Богородицкий сельсовет проект "Прогнозного плана (Программы) приватизации муниципального имущества сельского поселения Богородицкий сельсовет на 2017 год", руководствуясь Законом Российской Федерации от 21.12.2001 N 178-ФЗ "О приватизации государственного и муниципального имущества", статьей 46 Устава сельского поселения Богородицкий сельсовет, учитывая решения постоянных комиссий Совет депутатов сельского поселения Богородицкий сельсовет </w:t>
      </w: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"Прогнозный план» (Программу) приватизации муниципального имущества сельского поселения Богородицкий сельсовет на 2017 год" (прилагается).</w:t>
      </w: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вышеуказанный нормативный правовой акт главе сельского поселения для подписания и официального обнародования.</w:t>
      </w: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6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5926B7" w:rsidRPr="005926B7" w:rsidRDefault="00C56E6B" w:rsidP="00C56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</w:t>
      </w:r>
      <w:r w:rsidR="005926B7" w:rsidRPr="0059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59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59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А.И.Овчинников</w:t>
      </w:r>
      <w:proofErr w:type="spellEnd"/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6E6B" w:rsidRPr="00C56E6B" w:rsidRDefault="00C56E6B" w:rsidP="00C56E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E6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</w:t>
      </w:r>
      <w:r w:rsidRPr="00C56E6B">
        <w:rPr>
          <w:rFonts w:ascii="Times New Roman" w:eastAsia="Calibri" w:hAnsi="Times New Roman" w:cs="Times New Roman"/>
          <w:sz w:val="24"/>
          <w:szCs w:val="24"/>
          <w:lang w:eastAsia="ru-RU"/>
        </w:rPr>
        <w:t>Принят</w:t>
      </w:r>
    </w:p>
    <w:p w:rsidR="00C56E6B" w:rsidRPr="00C56E6B" w:rsidRDefault="00C56E6B" w:rsidP="00C56E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решением Совета депутатов сельского </w:t>
      </w:r>
    </w:p>
    <w:p w:rsidR="00C56E6B" w:rsidRPr="00C56E6B" w:rsidRDefault="00C56E6B" w:rsidP="00C56E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поселения Богородицкий сельсовет</w:t>
      </w:r>
    </w:p>
    <w:p w:rsidR="00C56E6B" w:rsidRPr="00C56E6B" w:rsidRDefault="00C56E6B" w:rsidP="00C56E6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6E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08.08.2017г. №81-рс</w:t>
      </w: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ПРОГНОЗНЫЙ ПЛАН (ПРОГРАММА)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ПРИВАТИЗАЦИИ МУНИЦИПАЛЬНОГО ИМУЩЕСТВА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СЕЛЬСКОГО ПОСЕЛЕНИЯ БОГОРОДИЦКИЙ СЕЛЬСОВЕТ НА 2017 ГОД</w:t>
      </w: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sz w:val="25"/>
          <w:szCs w:val="25"/>
          <w:lang w:eastAsia="ru-RU"/>
        </w:rPr>
        <w:t>1. Прогнозный план (Программа) приватизации муниципального имущества сельского поселения Богородицкий сельсовет на 2017 год разработан в соответствии с Законом Российской Федерации от 21.12.2001 N 178-ФЗ "О приватизации государственного и муниципального имущества",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РФ", Федеральным законом от 06.10.2003 N 131-ФЗ "Об общих принципах организации местного самоуправления в Российской федерации", положением "О порядке управления и распоряжения муниципальной собственностью сельского поселения Богородицкий сельсовет" и устанавливает организационные, правовые основы преобразования отношений собственности в сельском поселении Богородицкий сельсовет.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sz w:val="25"/>
          <w:szCs w:val="25"/>
          <w:lang w:eastAsia="ru-RU"/>
        </w:rPr>
        <w:t>2. Приватизация муниципального имущества в 2017 году будет направлена на решение следующих задач: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формирование доходов бюджета сельского поселения Богородицкий сельсовет. 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создание условий для развития малого и среднего бизнеса, стимулирования привлечения частных инвестиций на содержание и восстановление объектов нежилого фонда.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sz w:val="25"/>
          <w:szCs w:val="25"/>
          <w:lang w:eastAsia="ru-RU"/>
        </w:rPr>
        <w:t>3. Принятие прогнозного плана (Программы) не исключает возможности дополнительно, в случае необходимости, вносить предложения о приватизации конкретных объектов муниципальной собственности, иного имущества по заявкам юридических и физических лиц, по инициативе управляющего казной.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sz w:val="25"/>
          <w:szCs w:val="25"/>
          <w:lang w:eastAsia="ru-RU"/>
        </w:rPr>
        <w:t>4. Муниципальное имущество, приватизация которого планируется в 2017 году:</w:t>
      </w:r>
    </w:p>
    <w:p w:rsidR="00C56E6B" w:rsidRPr="00C56E6B" w:rsidRDefault="00C56E6B" w:rsidP="00C5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МУНИЦИПАЛЬНОЙ СОБСТВЕННОСТИ,</w:t>
      </w:r>
    </w:p>
    <w:p w:rsidR="00C56E6B" w:rsidRPr="005926B7" w:rsidRDefault="00C56E6B" w:rsidP="00C56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 ДЛЯ ПРИВАТИЗАЦИИ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537"/>
        <w:gridCol w:w="2032"/>
        <w:gridCol w:w="2212"/>
      </w:tblGrid>
      <w:tr w:rsidR="00C56E6B" w:rsidRPr="00C56E6B" w:rsidTr="005926B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6B" w:rsidRPr="005926B7" w:rsidRDefault="00C56E6B" w:rsidP="00C56E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926B7">
              <w:rPr>
                <w:sz w:val="25"/>
                <w:szCs w:val="25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6B" w:rsidRPr="005926B7" w:rsidRDefault="00C56E6B" w:rsidP="00C56E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926B7">
              <w:rPr>
                <w:sz w:val="25"/>
                <w:szCs w:val="25"/>
              </w:rPr>
              <w:t>Наименование имущества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6B" w:rsidRPr="005926B7" w:rsidRDefault="00C56E6B" w:rsidP="00C56E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926B7">
              <w:rPr>
                <w:sz w:val="25"/>
                <w:szCs w:val="25"/>
              </w:rPr>
              <w:t>Год завершения строительства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6B" w:rsidRPr="005926B7" w:rsidRDefault="00C56E6B" w:rsidP="00C56E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5926B7">
              <w:rPr>
                <w:sz w:val="25"/>
                <w:szCs w:val="25"/>
              </w:rPr>
              <w:t>Преложение</w:t>
            </w:r>
            <w:proofErr w:type="spellEnd"/>
            <w:r w:rsidRPr="005926B7">
              <w:rPr>
                <w:sz w:val="25"/>
                <w:szCs w:val="25"/>
              </w:rPr>
              <w:t xml:space="preserve">  срока</w:t>
            </w:r>
            <w:proofErr w:type="gramEnd"/>
            <w:r w:rsidRPr="005926B7">
              <w:rPr>
                <w:sz w:val="25"/>
                <w:szCs w:val="25"/>
              </w:rPr>
              <w:t xml:space="preserve"> приватизации</w:t>
            </w:r>
          </w:p>
        </w:tc>
      </w:tr>
      <w:tr w:rsidR="00C56E6B" w:rsidRPr="00C56E6B" w:rsidTr="005926B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6B" w:rsidRPr="005926B7" w:rsidRDefault="00C56E6B" w:rsidP="00C56E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926B7">
              <w:rPr>
                <w:sz w:val="25"/>
                <w:szCs w:val="25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6B" w:rsidRPr="005926B7" w:rsidRDefault="00C56E6B" w:rsidP="00C56E6B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926B7">
              <w:rPr>
                <w:sz w:val="25"/>
                <w:szCs w:val="25"/>
              </w:rPr>
              <w:t xml:space="preserve">Дом </w:t>
            </w:r>
            <w:proofErr w:type="gramStart"/>
            <w:r w:rsidRPr="005926B7">
              <w:rPr>
                <w:sz w:val="25"/>
                <w:szCs w:val="25"/>
              </w:rPr>
              <w:t>культуры ,</w:t>
            </w:r>
            <w:proofErr w:type="gramEnd"/>
            <w:r w:rsidRPr="005926B7">
              <w:rPr>
                <w:sz w:val="25"/>
                <w:szCs w:val="25"/>
              </w:rPr>
              <w:t xml:space="preserve"> площадью 297,8 </w:t>
            </w:r>
            <w:proofErr w:type="spellStart"/>
            <w:r w:rsidRPr="005926B7">
              <w:rPr>
                <w:sz w:val="25"/>
                <w:szCs w:val="25"/>
              </w:rPr>
              <w:t>кв.м</w:t>
            </w:r>
            <w:proofErr w:type="spellEnd"/>
            <w:r w:rsidRPr="005926B7">
              <w:rPr>
                <w:sz w:val="25"/>
                <w:szCs w:val="25"/>
              </w:rPr>
              <w:t xml:space="preserve"> расположенный  по адресу: Липецкая область , </w:t>
            </w:r>
            <w:proofErr w:type="spellStart"/>
            <w:r w:rsidRPr="005926B7">
              <w:rPr>
                <w:sz w:val="25"/>
                <w:szCs w:val="25"/>
              </w:rPr>
              <w:t>Добринский</w:t>
            </w:r>
            <w:proofErr w:type="spellEnd"/>
            <w:r w:rsidRPr="005926B7">
              <w:rPr>
                <w:sz w:val="25"/>
                <w:szCs w:val="25"/>
              </w:rPr>
              <w:t xml:space="preserve"> район, с/п Богородицкий сельсовет , ж.д.ст.Плавица, </w:t>
            </w:r>
            <w:proofErr w:type="spellStart"/>
            <w:r w:rsidRPr="005926B7">
              <w:rPr>
                <w:sz w:val="25"/>
                <w:szCs w:val="25"/>
              </w:rPr>
              <w:t>ул.Строителей</w:t>
            </w:r>
            <w:proofErr w:type="spellEnd"/>
            <w:r w:rsidRPr="005926B7">
              <w:rPr>
                <w:sz w:val="25"/>
                <w:szCs w:val="25"/>
              </w:rPr>
              <w:t>, д.1А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6B" w:rsidRPr="005926B7" w:rsidRDefault="00C56E6B" w:rsidP="00C56E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926B7">
              <w:rPr>
                <w:sz w:val="25"/>
                <w:szCs w:val="25"/>
              </w:rPr>
              <w:t>1978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E6B" w:rsidRPr="005926B7" w:rsidRDefault="00C56E6B" w:rsidP="00C56E6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926B7">
              <w:rPr>
                <w:sz w:val="25"/>
                <w:szCs w:val="25"/>
              </w:rPr>
              <w:t>3-й квартал 2017г</w:t>
            </w:r>
          </w:p>
        </w:tc>
      </w:tr>
    </w:tbl>
    <w:p w:rsidR="005926B7" w:rsidRDefault="005926B7" w:rsidP="00C56E6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56E6B" w:rsidRPr="005926B7" w:rsidRDefault="00C56E6B" w:rsidP="00C56E6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Глава сельского поселения</w:t>
      </w:r>
    </w:p>
    <w:p w:rsidR="00C56E6B" w:rsidRPr="005926B7" w:rsidRDefault="00C56E6B" w:rsidP="00C56E6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92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Богородицкий сельсовет       </w:t>
      </w:r>
      <w:r w:rsidR="00592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</w:t>
      </w:r>
      <w:proofErr w:type="spellStart"/>
      <w:r w:rsidR="00592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А.И.Овчинников</w:t>
      </w:r>
      <w:proofErr w:type="spellEnd"/>
      <w:r w:rsidRPr="005926B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                                                           </w:t>
      </w:r>
      <w:bookmarkStart w:id="0" w:name="_GoBack"/>
      <w:bookmarkEnd w:id="0"/>
    </w:p>
    <w:p w:rsidR="0095163C" w:rsidRPr="005926B7" w:rsidRDefault="0095163C">
      <w:pPr>
        <w:rPr>
          <w:b/>
          <w:sz w:val="25"/>
          <w:szCs w:val="25"/>
        </w:rPr>
      </w:pPr>
    </w:p>
    <w:sectPr w:rsidR="0095163C" w:rsidRPr="0059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6B"/>
    <w:rsid w:val="005926B7"/>
    <w:rsid w:val="0095163C"/>
    <w:rsid w:val="00C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306F-EA61-411E-A679-5C945964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2017-08-22T07:47:00Z</dcterms:created>
  <dcterms:modified xsi:type="dcterms:W3CDTF">2017-08-22T07:51:00Z</dcterms:modified>
</cp:coreProperties>
</file>