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5C" w:rsidRDefault="00FD0A5C" w:rsidP="00FD0A5C">
      <w:pPr>
        <w:jc w:val="center"/>
      </w:pPr>
      <w:r w:rsidRPr="00FC788E">
        <w:rPr>
          <w:noProof/>
        </w:rPr>
        <w:drawing>
          <wp:inline distT="0" distB="0" distL="0" distR="0">
            <wp:extent cx="466725" cy="590550"/>
            <wp:effectExtent l="19050" t="0" r="9525" b="0"/>
            <wp:docPr id="4" name="Рисунок 1" descr="герб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</w:tblGrid>
      <w:tr w:rsidR="00FD0A5C" w:rsidTr="00D87DE0">
        <w:trPr>
          <w:cantSplit/>
          <w:trHeight w:val="100"/>
          <w:jc w:val="center"/>
        </w:trPr>
        <w:tc>
          <w:tcPr>
            <w:tcW w:w="4608" w:type="dxa"/>
            <w:hideMark/>
          </w:tcPr>
          <w:p w:rsidR="00FD0A5C" w:rsidRDefault="00FD0A5C" w:rsidP="00D87DE0">
            <w:pPr>
              <w:spacing w:before="240" w:line="240" w:lineRule="atLeast"/>
              <w:jc w:val="center"/>
              <w:rPr>
                <w:rFonts w:ascii="NTHarmonica" w:hAnsi="NTHarmonica"/>
              </w:rPr>
            </w:pPr>
          </w:p>
        </w:tc>
      </w:tr>
    </w:tbl>
    <w:p w:rsidR="00FD0A5C" w:rsidRDefault="00FD0A5C" w:rsidP="00FD0A5C">
      <w:pPr>
        <w:pStyle w:val="a6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8"/>
          <w:szCs w:val="28"/>
        </w:rPr>
        <w:t xml:space="preserve">СОВЕТ  ДЕПУТАТОВ СЕЛЬСКОГО  ПОСЕЛЕНИЯ </w:t>
      </w:r>
    </w:p>
    <w:p w:rsidR="00FD0A5C" w:rsidRDefault="00F50652" w:rsidP="00FD0A5C">
      <w:pPr>
        <w:pStyle w:val="a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БОГОРОДИЦКИЙ </w:t>
      </w:r>
      <w:r w:rsidR="00FD0A5C">
        <w:rPr>
          <w:b/>
          <w:bCs/>
          <w:sz w:val="28"/>
          <w:szCs w:val="28"/>
        </w:rPr>
        <w:t xml:space="preserve">  СЕЛЬСОВЕТ </w:t>
      </w:r>
    </w:p>
    <w:p w:rsidR="00F50652" w:rsidRDefault="00FD0A5C" w:rsidP="00FD0A5C">
      <w:pPr>
        <w:pStyle w:val="a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Добринского муниципального района</w:t>
      </w:r>
    </w:p>
    <w:p w:rsidR="00FD0A5C" w:rsidRDefault="00FD0A5C" w:rsidP="00FD0A5C">
      <w:pPr>
        <w:pStyle w:val="a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Липецкой  области</w:t>
      </w:r>
    </w:p>
    <w:p w:rsidR="00F50652" w:rsidRDefault="00F50652" w:rsidP="00FD0A5C">
      <w:pPr>
        <w:pStyle w:val="a6"/>
        <w:rPr>
          <w:b/>
          <w:bCs/>
          <w:sz w:val="28"/>
          <w:szCs w:val="28"/>
        </w:rPr>
      </w:pPr>
    </w:p>
    <w:p w:rsidR="00FD0A5C" w:rsidRDefault="00F50652" w:rsidP="00FD0A5C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FD0A5C">
        <w:rPr>
          <w:sz w:val="28"/>
          <w:szCs w:val="28"/>
        </w:rPr>
        <w:t xml:space="preserve">6-я  сессия  </w:t>
      </w:r>
      <w:r w:rsidR="00FD0A5C">
        <w:rPr>
          <w:sz w:val="28"/>
          <w:szCs w:val="28"/>
          <w:lang w:val="en-US"/>
        </w:rPr>
        <w:t>IV</w:t>
      </w:r>
      <w:r w:rsidR="00FD0A5C">
        <w:rPr>
          <w:sz w:val="28"/>
          <w:szCs w:val="28"/>
        </w:rPr>
        <w:t xml:space="preserve"> созыва</w:t>
      </w:r>
    </w:p>
    <w:p w:rsidR="00FD0A5C" w:rsidRDefault="00FD0A5C" w:rsidP="00FD0A5C">
      <w:pPr>
        <w:jc w:val="center"/>
      </w:pPr>
    </w:p>
    <w:p w:rsidR="00FD0A5C" w:rsidRDefault="00FD0A5C" w:rsidP="00FD0A5C">
      <w:pPr>
        <w:jc w:val="center"/>
      </w:pPr>
    </w:p>
    <w:p w:rsidR="00FD0A5C" w:rsidRPr="00EC4621" w:rsidRDefault="00FD0A5C" w:rsidP="00FD0A5C">
      <w:pPr>
        <w:pStyle w:val="a3"/>
        <w:jc w:val="center"/>
        <w:rPr>
          <w:b/>
          <w:sz w:val="44"/>
          <w:szCs w:val="44"/>
        </w:rPr>
      </w:pPr>
      <w:proofErr w:type="gramStart"/>
      <w:r w:rsidRPr="00EC4621">
        <w:rPr>
          <w:b/>
          <w:sz w:val="44"/>
          <w:szCs w:val="44"/>
        </w:rPr>
        <w:t>Р</w:t>
      </w:r>
      <w:proofErr w:type="gramEnd"/>
      <w:r w:rsidRPr="00EC4621">
        <w:rPr>
          <w:b/>
          <w:sz w:val="44"/>
          <w:szCs w:val="44"/>
        </w:rPr>
        <w:t xml:space="preserve"> Е Ш Е Н И Е</w:t>
      </w:r>
    </w:p>
    <w:p w:rsidR="00FD0A5C" w:rsidRDefault="00FD0A5C" w:rsidP="00FD0A5C">
      <w:pPr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 xml:space="preserve"> </w:t>
      </w:r>
    </w:p>
    <w:p w:rsidR="00FD0A5C" w:rsidRDefault="00F50652" w:rsidP="00FD0A5C">
      <w:pPr>
        <w:jc w:val="both"/>
        <w:rPr>
          <w:sz w:val="28"/>
          <w:szCs w:val="28"/>
        </w:rPr>
      </w:pPr>
      <w:r>
        <w:rPr>
          <w:sz w:val="28"/>
          <w:szCs w:val="28"/>
        </w:rPr>
        <w:t>23.12.2013</w:t>
      </w:r>
      <w:r w:rsidR="00FD0A5C">
        <w:rPr>
          <w:sz w:val="28"/>
          <w:szCs w:val="28"/>
        </w:rPr>
        <w:t xml:space="preserve">.                           ж.д.ст.Плавица                           № </w:t>
      </w:r>
      <w:r>
        <w:rPr>
          <w:sz w:val="28"/>
          <w:szCs w:val="28"/>
        </w:rPr>
        <w:t>17</w:t>
      </w:r>
      <w:r w:rsidR="00F546A2">
        <w:rPr>
          <w:sz w:val="28"/>
          <w:szCs w:val="28"/>
        </w:rPr>
        <w:t>9</w:t>
      </w:r>
      <w:r w:rsidR="00FD0A5C">
        <w:rPr>
          <w:sz w:val="28"/>
          <w:szCs w:val="28"/>
        </w:rPr>
        <w:t xml:space="preserve"> -</w:t>
      </w:r>
      <w:proofErr w:type="spellStart"/>
      <w:r w:rsidR="00FD0A5C">
        <w:rPr>
          <w:sz w:val="28"/>
          <w:szCs w:val="28"/>
        </w:rPr>
        <w:t>рс</w:t>
      </w:r>
      <w:proofErr w:type="spellEnd"/>
    </w:p>
    <w:p w:rsidR="00FD0A5C" w:rsidRDefault="00FD0A5C" w:rsidP="00FD0A5C">
      <w:pPr>
        <w:jc w:val="both"/>
        <w:rPr>
          <w:sz w:val="28"/>
          <w:szCs w:val="28"/>
        </w:rPr>
      </w:pPr>
    </w:p>
    <w:p w:rsidR="00FD0A5C" w:rsidRDefault="00FD0A5C" w:rsidP="00FD0A5C">
      <w:pPr>
        <w:jc w:val="center"/>
        <w:rPr>
          <w:b/>
          <w:bCs/>
          <w:sz w:val="28"/>
          <w:szCs w:val="28"/>
        </w:rPr>
      </w:pPr>
    </w:p>
    <w:p w:rsidR="00FD0A5C" w:rsidRPr="00EC4621" w:rsidRDefault="00FD0A5C" w:rsidP="00FD0A5C">
      <w:pPr>
        <w:pStyle w:val="a4"/>
        <w:ind w:firstLine="708"/>
        <w:jc w:val="center"/>
        <w:rPr>
          <w:b/>
          <w:bCs/>
          <w:sz w:val="28"/>
          <w:szCs w:val="28"/>
        </w:rPr>
      </w:pPr>
      <w:r w:rsidRPr="00EC4621">
        <w:rPr>
          <w:b/>
          <w:bCs/>
          <w:sz w:val="28"/>
          <w:szCs w:val="28"/>
        </w:rPr>
        <w:t>О плане нормотворческой работы Совета депутатов    сельского поселения Богородицкий  сельсовет на 201</w:t>
      </w:r>
      <w:r w:rsidR="00F50652">
        <w:rPr>
          <w:b/>
          <w:bCs/>
          <w:sz w:val="28"/>
          <w:szCs w:val="28"/>
        </w:rPr>
        <w:t>4</w:t>
      </w:r>
      <w:r w:rsidRPr="00EC4621">
        <w:rPr>
          <w:b/>
          <w:bCs/>
          <w:sz w:val="28"/>
          <w:szCs w:val="28"/>
        </w:rPr>
        <w:t xml:space="preserve"> год.</w:t>
      </w:r>
    </w:p>
    <w:p w:rsidR="00FD0A5C" w:rsidRDefault="00FD0A5C" w:rsidP="00FD0A5C">
      <w:pPr>
        <w:ind w:firstLine="360"/>
        <w:jc w:val="both"/>
        <w:rPr>
          <w:sz w:val="28"/>
          <w:szCs w:val="28"/>
        </w:rPr>
      </w:pPr>
    </w:p>
    <w:p w:rsidR="00FD0A5C" w:rsidRDefault="00FD0A5C" w:rsidP="00FD0A5C">
      <w:pPr>
        <w:tabs>
          <w:tab w:val="left" w:pos="3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проект «Плана нормотворческой работы Совета депутатов сельского поселения Богородицкий сельсовет  на 201</w:t>
      </w:r>
      <w:r w:rsidR="00F50652">
        <w:rPr>
          <w:sz w:val="28"/>
          <w:szCs w:val="28"/>
        </w:rPr>
        <w:t>4</w:t>
      </w:r>
      <w:r>
        <w:rPr>
          <w:sz w:val="28"/>
          <w:szCs w:val="28"/>
        </w:rPr>
        <w:t xml:space="preserve"> год», подготовленный на основе депутатов Совета депутатов сельского поселения Богородицкий сельсовет, руководствуясь ст.3 Положения «О  муниципальных правовых актах сельского поселения Богородицкий  сельсовет Добринского муниципального района»,  Совет депутатов сельского поселения Богородицкий  сельсовет</w:t>
      </w:r>
    </w:p>
    <w:p w:rsidR="00FD0A5C" w:rsidRDefault="00FD0A5C" w:rsidP="00FD0A5C">
      <w:pPr>
        <w:tabs>
          <w:tab w:val="left" w:pos="360"/>
        </w:tabs>
        <w:ind w:firstLine="900"/>
        <w:jc w:val="both"/>
        <w:rPr>
          <w:sz w:val="28"/>
          <w:szCs w:val="28"/>
        </w:rPr>
      </w:pPr>
    </w:p>
    <w:p w:rsidR="00FD0A5C" w:rsidRDefault="00FD0A5C" w:rsidP="00FD0A5C">
      <w:pPr>
        <w:tabs>
          <w:tab w:val="left" w:pos="360"/>
        </w:tabs>
        <w:ind w:firstLine="9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FD0A5C" w:rsidRDefault="00FD0A5C" w:rsidP="00FD0A5C">
      <w:pPr>
        <w:tabs>
          <w:tab w:val="left" w:pos="360"/>
        </w:tabs>
        <w:ind w:firstLine="900"/>
        <w:jc w:val="both"/>
        <w:rPr>
          <w:sz w:val="28"/>
          <w:szCs w:val="28"/>
        </w:rPr>
      </w:pPr>
    </w:p>
    <w:p w:rsidR="00FD0A5C" w:rsidRDefault="00FD0A5C" w:rsidP="00FD0A5C">
      <w:pPr>
        <w:tabs>
          <w:tab w:val="left" w:pos="3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план нормотворческой работы Совета депутатов сельского поселения Богородицкий сельсовет  на  201</w:t>
      </w:r>
      <w:r w:rsidR="00F50652">
        <w:rPr>
          <w:sz w:val="28"/>
          <w:szCs w:val="28"/>
        </w:rPr>
        <w:t>4</w:t>
      </w:r>
      <w:r>
        <w:rPr>
          <w:sz w:val="28"/>
          <w:szCs w:val="28"/>
        </w:rPr>
        <w:t xml:space="preserve"> год (прилагается).</w:t>
      </w:r>
    </w:p>
    <w:p w:rsidR="00FD0A5C" w:rsidRDefault="00FD0A5C" w:rsidP="00FD0A5C">
      <w:pPr>
        <w:tabs>
          <w:tab w:val="left" w:pos="360"/>
        </w:tabs>
        <w:ind w:firstLine="900"/>
        <w:jc w:val="both"/>
        <w:rPr>
          <w:sz w:val="28"/>
          <w:szCs w:val="28"/>
        </w:rPr>
      </w:pPr>
    </w:p>
    <w:p w:rsidR="00FD0A5C" w:rsidRDefault="00FD0A5C" w:rsidP="00FD0A5C">
      <w:pPr>
        <w:tabs>
          <w:tab w:val="left" w:pos="3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вступает в силу со дня его принятия.</w:t>
      </w:r>
    </w:p>
    <w:p w:rsidR="00FD0A5C" w:rsidRDefault="00FD0A5C" w:rsidP="00FD0A5C">
      <w:pPr>
        <w:tabs>
          <w:tab w:val="left" w:pos="360"/>
        </w:tabs>
        <w:ind w:firstLine="900"/>
        <w:jc w:val="both"/>
        <w:rPr>
          <w:sz w:val="28"/>
          <w:szCs w:val="28"/>
        </w:rPr>
      </w:pPr>
    </w:p>
    <w:p w:rsidR="00FD0A5C" w:rsidRDefault="00FD0A5C" w:rsidP="00FD0A5C">
      <w:pPr>
        <w:tabs>
          <w:tab w:val="left" w:pos="360"/>
        </w:tabs>
        <w:ind w:firstLine="900"/>
        <w:jc w:val="both"/>
        <w:rPr>
          <w:sz w:val="28"/>
          <w:szCs w:val="28"/>
        </w:rPr>
      </w:pPr>
    </w:p>
    <w:p w:rsidR="00FD0A5C" w:rsidRDefault="00FD0A5C" w:rsidP="00FD0A5C">
      <w:pPr>
        <w:tabs>
          <w:tab w:val="left" w:pos="360"/>
        </w:tabs>
        <w:ind w:firstLine="900"/>
        <w:jc w:val="both"/>
        <w:rPr>
          <w:sz w:val="28"/>
          <w:szCs w:val="28"/>
        </w:rPr>
      </w:pPr>
    </w:p>
    <w:p w:rsidR="00FD0A5C" w:rsidRDefault="00FD0A5C" w:rsidP="00FD0A5C">
      <w:pPr>
        <w:tabs>
          <w:tab w:val="left" w:pos="360"/>
        </w:tabs>
        <w:ind w:firstLine="900"/>
        <w:jc w:val="both"/>
        <w:rPr>
          <w:sz w:val="28"/>
          <w:szCs w:val="28"/>
        </w:rPr>
      </w:pPr>
    </w:p>
    <w:p w:rsidR="00FD0A5C" w:rsidRDefault="00FD0A5C" w:rsidP="00FD0A5C">
      <w:pPr>
        <w:pStyle w:val="6"/>
        <w:tabs>
          <w:tab w:val="left" w:pos="360"/>
        </w:tabs>
        <w:rPr>
          <w:sz w:val="28"/>
          <w:szCs w:val="28"/>
        </w:rPr>
      </w:pPr>
    </w:p>
    <w:p w:rsidR="00FD0A5C" w:rsidRDefault="00FD0A5C" w:rsidP="00FD0A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депутатов                                                                                                      сельского поселения                                                                                                     </w:t>
      </w:r>
    </w:p>
    <w:p w:rsidR="00FD0A5C" w:rsidRDefault="00FD0A5C" w:rsidP="00FD0A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Богородицкий  сельсовет                                                    А.И.Овчинников </w:t>
      </w:r>
    </w:p>
    <w:p w:rsidR="00FD0A5C" w:rsidRDefault="00FD0A5C" w:rsidP="00FD0A5C">
      <w:pPr>
        <w:rPr>
          <w:b/>
          <w:sz w:val="28"/>
          <w:szCs w:val="28"/>
        </w:rPr>
      </w:pPr>
    </w:p>
    <w:p w:rsidR="00FD0A5C" w:rsidRDefault="00FD0A5C" w:rsidP="00FD0A5C">
      <w:pPr>
        <w:jc w:val="right"/>
        <w:rPr>
          <w:b/>
          <w:bCs/>
          <w:sz w:val="28"/>
          <w:szCs w:val="28"/>
        </w:rPr>
      </w:pPr>
    </w:p>
    <w:p w:rsidR="00FD0A5C" w:rsidRDefault="00FD0A5C" w:rsidP="00FD0A5C">
      <w:pPr>
        <w:jc w:val="right"/>
        <w:rPr>
          <w:b/>
          <w:bCs/>
          <w:sz w:val="28"/>
          <w:szCs w:val="28"/>
        </w:rPr>
      </w:pPr>
    </w:p>
    <w:p w:rsidR="00FD0A5C" w:rsidRDefault="00FD0A5C" w:rsidP="00FD0A5C">
      <w:pPr>
        <w:jc w:val="right"/>
        <w:rPr>
          <w:b/>
          <w:bCs/>
        </w:rPr>
      </w:pPr>
    </w:p>
    <w:p w:rsidR="00FD0A5C" w:rsidRDefault="00FD0A5C" w:rsidP="00FD0A5C">
      <w:pPr>
        <w:jc w:val="right"/>
        <w:rPr>
          <w:b/>
          <w:bCs/>
        </w:rPr>
      </w:pPr>
    </w:p>
    <w:p w:rsidR="00FD0A5C" w:rsidRDefault="00FD0A5C" w:rsidP="00FD0A5C">
      <w:pPr>
        <w:rPr>
          <w:b/>
          <w:bCs/>
        </w:rPr>
        <w:sectPr w:rsidR="00FD0A5C">
          <w:pgSz w:w="11906" w:h="16838"/>
          <w:pgMar w:top="284" w:right="424" w:bottom="1134" w:left="1701" w:header="708" w:footer="708" w:gutter="0"/>
          <w:cols w:space="720"/>
        </w:sectPr>
      </w:pPr>
    </w:p>
    <w:p w:rsidR="00F50652" w:rsidRDefault="00F50652" w:rsidP="00F50652">
      <w:pPr>
        <w:pStyle w:val="3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         УТВЕРЖДЕН</w:t>
      </w:r>
    </w:p>
    <w:p w:rsidR="00F50652" w:rsidRDefault="00F50652" w:rsidP="00F50652">
      <w:pPr>
        <w:pStyle w:val="3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решением Совета депутатов</w:t>
      </w:r>
    </w:p>
    <w:p w:rsidR="00F50652" w:rsidRDefault="00F50652" w:rsidP="00F50652">
      <w:pPr>
        <w:pStyle w:val="3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сельского поселения Богородицкий   </w:t>
      </w:r>
    </w:p>
    <w:p w:rsidR="00F50652" w:rsidRDefault="00F50652" w:rsidP="00F50652">
      <w:pPr>
        <w:pStyle w:val="3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сельсовет от 23.12..2012г. № 17</w:t>
      </w:r>
      <w:r w:rsidR="00F546A2">
        <w:rPr>
          <w:bCs/>
          <w:sz w:val="22"/>
          <w:szCs w:val="22"/>
        </w:rPr>
        <w:t>9</w:t>
      </w:r>
      <w:bookmarkStart w:id="0" w:name="_GoBack"/>
      <w:bookmarkEnd w:id="0"/>
      <w:r>
        <w:rPr>
          <w:bCs/>
          <w:sz w:val="22"/>
          <w:szCs w:val="22"/>
        </w:rPr>
        <w:t xml:space="preserve"> -</w:t>
      </w:r>
      <w:proofErr w:type="spellStart"/>
      <w:r>
        <w:rPr>
          <w:bCs/>
          <w:sz w:val="22"/>
          <w:szCs w:val="22"/>
        </w:rPr>
        <w:t>рс</w:t>
      </w:r>
      <w:proofErr w:type="spellEnd"/>
    </w:p>
    <w:p w:rsidR="00F50652" w:rsidRDefault="00F50652" w:rsidP="00F50652">
      <w:pPr>
        <w:jc w:val="right"/>
        <w:rPr>
          <w:b/>
          <w:bCs/>
        </w:rPr>
      </w:pPr>
    </w:p>
    <w:p w:rsidR="00F50652" w:rsidRDefault="00F50652" w:rsidP="00F50652">
      <w:pPr>
        <w:jc w:val="right"/>
        <w:rPr>
          <w:b/>
          <w:bCs/>
        </w:rPr>
      </w:pPr>
    </w:p>
    <w:p w:rsidR="00F50652" w:rsidRDefault="00F50652" w:rsidP="00F50652">
      <w:pPr>
        <w:jc w:val="right"/>
        <w:rPr>
          <w:b/>
          <w:bCs/>
        </w:rPr>
      </w:pPr>
    </w:p>
    <w:p w:rsidR="00F50652" w:rsidRDefault="00F50652" w:rsidP="00F50652">
      <w:pPr>
        <w:tabs>
          <w:tab w:val="left" w:pos="6743"/>
          <w:tab w:val="right" w:pos="15341"/>
        </w:tabs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Л А Н</w:t>
      </w:r>
    </w:p>
    <w:p w:rsidR="00F50652" w:rsidRDefault="00F50652" w:rsidP="00F50652">
      <w:pPr>
        <w:tabs>
          <w:tab w:val="left" w:pos="6743"/>
          <w:tab w:val="right" w:pos="15341"/>
        </w:tabs>
        <w:jc w:val="center"/>
        <w:rPr>
          <w:b/>
          <w:bCs/>
          <w:sz w:val="28"/>
          <w:szCs w:val="28"/>
        </w:rPr>
      </w:pPr>
    </w:p>
    <w:p w:rsidR="00F50652" w:rsidRDefault="00F50652" w:rsidP="00F50652">
      <w:pPr>
        <w:tabs>
          <w:tab w:val="left" w:pos="6743"/>
          <w:tab w:val="right" w:pos="1534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нормотворческой работы Совета депутатов сельского поселения</w:t>
      </w:r>
    </w:p>
    <w:p w:rsidR="00F50652" w:rsidRDefault="00F50652" w:rsidP="00F50652">
      <w:pPr>
        <w:tabs>
          <w:tab w:val="left" w:pos="6743"/>
          <w:tab w:val="right" w:pos="1534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Богородицкий  сельсовет на 2014 год.</w:t>
      </w:r>
    </w:p>
    <w:p w:rsidR="00F50652" w:rsidRDefault="00F50652" w:rsidP="00F50652">
      <w:pPr>
        <w:tabs>
          <w:tab w:val="left" w:pos="6743"/>
          <w:tab w:val="right" w:pos="15341"/>
        </w:tabs>
        <w:jc w:val="center"/>
      </w:pPr>
    </w:p>
    <w:tbl>
      <w:tblPr>
        <w:tblW w:w="974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4461"/>
        <w:gridCol w:w="2268"/>
        <w:gridCol w:w="2409"/>
      </w:tblGrid>
      <w:tr w:rsidR="00F50652" w:rsidTr="00F50652">
        <w:trPr>
          <w:trHeight w:val="64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652" w:rsidRDefault="00F50652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  <w:p w:rsidR="00F50652" w:rsidRDefault="00F50652"/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0652" w:rsidRDefault="00F50652">
            <w:pPr>
              <w:jc w:val="center"/>
            </w:pPr>
            <w:r>
              <w:t>Наименование вопроса (мероприятия)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0652" w:rsidRDefault="00F50652">
            <w:pPr>
              <w:jc w:val="center"/>
            </w:pPr>
            <w:r>
              <w:t>Срок исполнения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0652" w:rsidRDefault="00F50652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подготовку</w:t>
            </w:r>
          </w:p>
        </w:tc>
      </w:tr>
      <w:tr w:rsidR="00F50652" w:rsidTr="00F50652">
        <w:trPr>
          <w:trHeight w:val="186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pPr>
              <w:jc w:val="center"/>
            </w:pPr>
            <w:r>
              <w:t>4</w:t>
            </w:r>
          </w:p>
        </w:tc>
      </w:tr>
      <w:tr w:rsidR="00F50652" w:rsidTr="00F50652">
        <w:trPr>
          <w:trHeight w:val="654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52" w:rsidRDefault="00F50652">
            <w:pPr>
              <w:tabs>
                <w:tab w:val="left" w:pos="2728"/>
              </w:tabs>
              <w:jc w:val="center"/>
              <w:rPr>
                <w:b/>
              </w:rPr>
            </w:pPr>
            <w:r>
              <w:rPr>
                <w:b/>
              </w:rPr>
              <w:t>1. Нормотворческая деятельность Совета депутатов сельского поселения Богородицкий  сельсовет</w:t>
            </w:r>
          </w:p>
          <w:p w:rsidR="00F50652" w:rsidRDefault="00F50652">
            <w:pPr>
              <w:tabs>
                <w:tab w:val="left" w:pos="2728"/>
              </w:tabs>
              <w:rPr>
                <w:b/>
              </w:rPr>
            </w:pPr>
          </w:p>
        </w:tc>
      </w:tr>
      <w:tr w:rsidR="00F50652" w:rsidTr="00F5065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1.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Подготовка нормативно-правовых актов Совета депутатов сельского поселения Богородицкий  сельсовет в связи с изменением Федерального законодательства и законодательства Липецкой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(по мере изменения Федерального законодательства и законодательства Липецкой области).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Совет депутатов</w:t>
            </w:r>
          </w:p>
        </w:tc>
      </w:tr>
      <w:tr w:rsidR="00F50652" w:rsidTr="00F50652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52" w:rsidRDefault="00F50652">
            <w:pPr>
              <w:tabs>
                <w:tab w:val="left" w:pos="277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- по вопросам местного самоуправления </w:t>
            </w:r>
          </w:p>
          <w:p w:rsidR="00F50652" w:rsidRDefault="00F50652">
            <w:pPr>
              <w:tabs>
                <w:tab w:val="left" w:pos="2778"/>
              </w:tabs>
              <w:jc w:val="center"/>
              <w:rPr>
                <w:b/>
              </w:rPr>
            </w:pPr>
          </w:p>
        </w:tc>
      </w:tr>
      <w:tr w:rsidR="00F50652" w:rsidTr="00F5065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1.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О внесении изменений в Устав сельского поселения Богородицкий  сельсовет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года, по мере</w:t>
            </w:r>
          </w:p>
          <w:p w:rsidR="00F50652" w:rsidRDefault="00F50652">
            <w:r>
              <w:t>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Совет депутатов,</w:t>
            </w:r>
          </w:p>
          <w:p w:rsidR="00F50652" w:rsidRDefault="00F50652">
            <w:r>
              <w:t>администрация сельского поселения Богородицкий  сельсовет</w:t>
            </w:r>
          </w:p>
        </w:tc>
      </w:tr>
      <w:tr w:rsidR="00F50652" w:rsidTr="00F5065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2.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52" w:rsidRDefault="00F50652">
            <w:pPr>
              <w:jc w:val="both"/>
            </w:pPr>
            <w:r>
              <w:t xml:space="preserve">О внесении изменений в соглашения о передаче </w:t>
            </w:r>
            <w:proofErr w:type="gramStart"/>
            <w:r>
              <w:t>осуществления  части полномочий администрации сельского поселения</w:t>
            </w:r>
            <w:proofErr w:type="gramEnd"/>
            <w:r>
              <w:t xml:space="preserve"> Богородицкий  сельсовет администрации Добринского района и о передаче осуществления  части полномочий администрации Добринского района администрации сельского поселения Богородицкий  сельсовет на 2013год и об утверждении дополнительных соглашений к соглашениям. </w:t>
            </w:r>
          </w:p>
          <w:p w:rsidR="00F50652" w:rsidRDefault="00F50652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года, по мере</w:t>
            </w:r>
          </w:p>
          <w:p w:rsidR="00F50652" w:rsidRDefault="00F50652">
            <w:r>
              <w:t>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52" w:rsidRDefault="00F50652">
            <w:r>
              <w:t>Совет депутатов,</w:t>
            </w:r>
          </w:p>
          <w:p w:rsidR="00F50652" w:rsidRDefault="00F50652">
            <w:r>
              <w:t>администрация сельского поселения Богородицкий сельсовет</w:t>
            </w:r>
          </w:p>
          <w:p w:rsidR="00F50652" w:rsidRDefault="00F50652"/>
        </w:tc>
      </w:tr>
      <w:tr w:rsidR="00F50652" w:rsidTr="00F50652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52" w:rsidRDefault="00F50652">
            <w:pPr>
              <w:jc w:val="center"/>
              <w:rPr>
                <w:b/>
              </w:rPr>
            </w:pPr>
            <w:r>
              <w:rPr>
                <w:b/>
              </w:rPr>
              <w:t>- по вопросам бюджетного, финансового, налогового регулирования</w:t>
            </w:r>
          </w:p>
          <w:p w:rsidR="00F50652" w:rsidRDefault="00F50652">
            <w:pPr>
              <w:jc w:val="center"/>
              <w:rPr>
                <w:b/>
              </w:rPr>
            </w:pPr>
          </w:p>
        </w:tc>
      </w:tr>
      <w:tr w:rsidR="00F50652" w:rsidTr="00F5065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1.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Об исполнении бюджета сельского поселения Богородицкий  сельсовет за 2013год.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pPr>
              <w:ind w:firstLine="708"/>
            </w:pPr>
            <w:r>
              <w:t>1 квартал 2014г.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52" w:rsidRDefault="00F50652"/>
        </w:tc>
      </w:tr>
      <w:tr w:rsidR="00F50652" w:rsidTr="00F5065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lastRenderedPageBreak/>
              <w:t>2.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pPr>
              <w:jc w:val="both"/>
            </w:pPr>
            <w:r>
              <w:t>Внесение изменений в решение Совета депутатов сельского поселения Богородицкий  сельсовет «О бюджете сельского поселения Богородицкий  сельсовет на 2014 год и на плановый период 2015-2016годов».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года, по мере необходимости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652" w:rsidRDefault="00F50652"/>
        </w:tc>
      </w:tr>
      <w:tr w:rsidR="00F50652" w:rsidTr="00F5065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3.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pPr>
              <w:jc w:val="both"/>
            </w:pPr>
            <w:r>
              <w:t>Установление, изменение и отмена местных налогов и сборов на территории сельского поселения Богородицкий  сельсовет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года, по мере необходимости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52" w:rsidRDefault="00F50652">
            <w:pPr>
              <w:jc w:val="both"/>
            </w:pPr>
            <w:r>
              <w:t>Совет депутатов,</w:t>
            </w:r>
          </w:p>
          <w:p w:rsidR="00F50652" w:rsidRDefault="00F50652">
            <w:pPr>
              <w:jc w:val="both"/>
            </w:pPr>
            <w:r>
              <w:t>администрация сельского поселения Богородицкий сельсовет,</w:t>
            </w:r>
          </w:p>
          <w:p w:rsidR="00F50652" w:rsidRDefault="00F50652">
            <w:pPr>
              <w:jc w:val="both"/>
            </w:pPr>
            <w:r>
              <w:t>бухгалтерия администрации сельского поселения Богородицкий сельсовет,</w:t>
            </w:r>
          </w:p>
          <w:p w:rsidR="00F50652" w:rsidRDefault="00F50652"/>
        </w:tc>
      </w:tr>
      <w:tr w:rsidR="00F50652" w:rsidTr="00F5065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4.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Дополнения и изменения в положение об отдельных вопросах организации и осуществления бюджетного процесса в сельском поселении Богородицкий  сельсовет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года, по мере необходимости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652" w:rsidRDefault="00F50652"/>
        </w:tc>
      </w:tr>
      <w:tr w:rsidR="00F50652" w:rsidTr="00F5065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5.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pPr>
              <w:jc w:val="both"/>
            </w:pPr>
            <w:r>
              <w:t>Дополнения и изменения в решение Совета депутатов сельского поселения Богородицкий  сельсовет «О размерах дополнительных окладов, ежемесячных и иных дополнительных выплат и порядке их осуществления муниципальным служащим администрации сельского поселения Богородицкий сельсовет»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года, по мере необходимости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652" w:rsidRDefault="00F50652"/>
        </w:tc>
      </w:tr>
      <w:tr w:rsidR="00F50652" w:rsidTr="00F5065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6.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pPr>
              <w:jc w:val="both"/>
            </w:pPr>
            <w:r>
              <w:t>О бюджете сельского поселения Богородицкий  сельсовет на 2015год и на плановый период 2016-2017 годов».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4 квартал 2014г.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652" w:rsidRDefault="00F50652"/>
        </w:tc>
      </w:tr>
      <w:tr w:rsidR="00F50652" w:rsidTr="00F50652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52" w:rsidRDefault="00F50652">
            <w:pPr>
              <w:jc w:val="center"/>
              <w:rPr>
                <w:b/>
              </w:rPr>
            </w:pPr>
            <w:r>
              <w:rPr>
                <w:b/>
              </w:rPr>
              <w:t>- по вопросам труда, социальной политики, жилищной политики и культуры</w:t>
            </w:r>
          </w:p>
          <w:p w:rsidR="00F50652" w:rsidRDefault="00F50652">
            <w:pPr>
              <w:jc w:val="center"/>
              <w:rPr>
                <w:b/>
              </w:rPr>
            </w:pPr>
          </w:p>
        </w:tc>
      </w:tr>
      <w:tr w:rsidR="00F50652" w:rsidTr="00F5065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1.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pPr>
              <w:jc w:val="both"/>
            </w:pPr>
            <w:r>
              <w:t xml:space="preserve">Принятие нормативно-правовых актов Совета депутатов сельского поселения Богородицкий сельсовет, внесение дополнений и изменений в ранее принятые нормативно-правовые акты Совета депутатов сельского поселения Богородицкий  сельсовет по вопросам труда, социальной политики, жилищной политики и культуры.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Совет депутатов сельского поселения Богородицкий  сельсовет</w:t>
            </w:r>
          </w:p>
        </w:tc>
      </w:tr>
      <w:tr w:rsidR="00F50652" w:rsidTr="00F50652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52" w:rsidRDefault="00F50652">
            <w:pPr>
              <w:tabs>
                <w:tab w:val="left" w:pos="3507"/>
              </w:tabs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.Деятельность Совета депутатов сельского поселения Богородицкий  сельсовет </w:t>
            </w:r>
          </w:p>
          <w:p w:rsidR="00F50652" w:rsidRDefault="00F50652">
            <w:pPr>
              <w:tabs>
                <w:tab w:val="left" w:pos="3507"/>
              </w:tabs>
              <w:jc w:val="center"/>
            </w:pPr>
          </w:p>
        </w:tc>
      </w:tr>
      <w:tr w:rsidR="00F50652" w:rsidTr="00F5065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1.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Организационная работа: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pPr>
              <w:jc w:val="both"/>
            </w:pPr>
            <w:r>
              <w:t>Председатель и депутаты Совета депутатов сельского поселения Богородицкий сельсовет.</w:t>
            </w:r>
          </w:p>
        </w:tc>
      </w:tr>
      <w:tr w:rsidR="00F50652" w:rsidTr="00F5065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1.1.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Работа депутатов с населением на депутатских приемах и встречах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pPr>
              <w:jc w:val="both"/>
            </w:pPr>
            <w:r>
              <w:t>Председатель и депутаты Совета депутатов сельского поселения Богородицкий сельсовет.</w:t>
            </w:r>
          </w:p>
        </w:tc>
      </w:tr>
      <w:tr w:rsidR="00F50652" w:rsidTr="00F5065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lastRenderedPageBreak/>
              <w:t>1.2.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52" w:rsidRDefault="00F50652">
            <w:pPr>
              <w:jc w:val="both"/>
            </w:pPr>
            <w:r>
              <w:t>Заслушивание на заседаниях Совета депутатов сельского поселения Богородицкий  сельсовет представителей органов местного самоуправления по вопросам реализации Послания Президента Российской Федерации.</w:t>
            </w:r>
          </w:p>
          <w:p w:rsidR="00F50652" w:rsidRDefault="00F5065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pPr>
              <w:jc w:val="both"/>
            </w:pPr>
            <w:r>
              <w:t>Председатель и депутаты Совета депутатов сельского поселения Богородицкий сельсовет.</w:t>
            </w:r>
          </w:p>
        </w:tc>
      </w:tr>
      <w:tr w:rsidR="00F50652" w:rsidTr="00F50652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pPr>
              <w:tabs>
                <w:tab w:val="left" w:pos="2287"/>
              </w:tabs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.Контрольная деятельность Совета депутатов сельского поселения Богородицкий  сельсовет</w:t>
            </w:r>
          </w:p>
        </w:tc>
      </w:tr>
      <w:tr w:rsidR="00F50652" w:rsidTr="00F5065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1.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pPr>
              <w:jc w:val="both"/>
            </w:pPr>
            <w:r>
              <w:t>Рассмотрение на заседаниях Совета депутатов сельского поселения Богородицкий  сельсовет следующих вопросов: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52" w:rsidRDefault="00F50652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52" w:rsidRDefault="00F50652"/>
        </w:tc>
      </w:tr>
      <w:tr w:rsidR="00F50652" w:rsidTr="00F5065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1.1.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pPr>
              <w:jc w:val="both"/>
            </w:pPr>
            <w:r>
              <w:t>Отчет о работе Совета депутатов сельского поселения Богородицкий  сельсовет за 2013год.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1 квартал 201</w:t>
            </w:r>
            <w:r>
              <w:rPr>
                <w:lang w:val="en-US"/>
              </w:rPr>
              <w:t>4</w:t>
            </w:r>
            <w: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Председатель Совета депутатов сельского поселения Богородицкий  сельсовет.</w:t>
            </w:r>
          </w:p>
        </w:tc>
      </w:tr>
      <w:tr w:rsidR="00F50652" w:rsidTr="00F5065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1.2.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pPr>
              <w:jc w:val="both"/>
            </w:pPr>
            <w:r>
              <w:t>Отчеты о деятельности председателя, заместителя председателя  Совета депутатов сельского поселения Богородицкий  сельсовет, депутатов Совета депутатов сельского поселения Богородицкий сельсовет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1 квартал 201</w:t>
            </w:r>
            <w:r>
              <w:rPr>
                <w:lang w:val="en-US"/>
              </w:rPr>
              <w:t>4</w:t>
            </w:r>
            <w: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Председатель Совета депутатов сельского поселения Богородицкий  сельсовет.</w:t>
            </w:r>
          </w:p>
        </w:tc>
      </w:tr>
      <w:tr w:rsidR="00F50652" w:rsidTr="00F5065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1.3.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pPr>
              <w:jc w:val="both"/>
            </w:pPr>
            <w:r>
              <w:t>Отчёт об исполнении бюджета сельского поселения Богородицкий  сельсовет за 2013год.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1 квартал 201</w:t>
            </w:r>
            <w:r>
              <w:rPr>
                <w:lang w:val="en-US"/>
              </w:rPr>
              <w:t>4</w:t>
            </w:r>
            <w: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Бухгалтерия администрации сельского поселения Богородицкий  сельсовет</w:t>
            </w:r>
          </w:p>
        </w:tc>
      </w:tr>
      <w:tr w:rsidR="00F50652" w:rsidTr="00F5065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1.4.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pPr>
              <w:jc w:val="both"/>
            </w:pPr>
            <w:r>
              <w:t>Отчёт об исполнении бюджета сельского поселения Богородицкий сельсовет за первый квартал, первое полугодие, девять месяцев 2014 года.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Бухгалтерия администрации сельского поселения Богородицкий сельсовет</w:t>
            </w:r>
          </w:p>
        </w:tc>
      </w:tr>
      <w:tr w:rsidR="00F50652" w:rsidTr="00F5065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1.5.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pPr>
              <w:jc w:val="both"/>
            </w:pPr>
            <w:r>
              <w:t xml:space="preserve">Информация главы сельского поселения Богородицкий сельсовет об итогах социально- экономического развития сельского поселения Богородицкий сельсовет за 2013 год.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pPr>
              <w:jc w:val="both"/>
            </w:pPr>
            <w:r>
              <w:t>1 квартал 201</w:t>
            </w:r>
            <w:r>
              <w:rPr>
                <w:lang w:val="en-US"/>
              </w:rPr>
              <w:t>4</w:t>
            </w:r>
            <w: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pPr>
              <w:jc w:val="both"/>
            </w:pPr>
            <w:r>
              <w:t>Глава  администрации сельского поселения Богородицкий сельсовет</w:t>
            </w:r>
          </w:p>
        </w:tc>
      </w:tr>
      <w:tr w:rsidR="00F50652" w:rsidTr="00F5065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1.6.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52" w:rsidRDefault="00F50652">
            <w:pPr>
              <w:jc w:val="both"/>
            </w:pPr>
            <w:r>
              <w:t>Отчет главы администрации сельского поселения Богородицкий сельсовет о своей деятельности и деятельности администрации сельского поселения Богородицкий  сельсовет за 2012 год.</w:t>
            </w:r>
          </w:p>
          <w:p w:rsidR="00F50652" w:rsidRDefault="00F50652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pPr>
              <w:jc w:val="both"/>
            </w:pPr>
            <w:r>
              <w:t>1 квартал 201</w:t>
            </w:r>
            <w:r>
              <w:rPr>
                <w:lang w:val="en-US"/>
              </w:rPr>
              <w:t>4</w:t>
            </w:r>
            <w: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pPr>
              <w:jc w:val="both"/>
            </w:pPr>
            <w:r>
              <w:t>Глава  администрации сельского поселения Богородицкий  сельсовет</w:t>
            </w:r>
          </w:p>
        </w:tc>
      </w:tr>
      <w:tr w:rsidR="00F50652" w:rsidTr="00F50652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pPr>
              <w:tabs>
                <w:tab w:val="left" w:pos="188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. Информирование населения о деятельности Совета депутатов сельского поселения Богородицкий  сельсовет. </w:t>
            </w:r>
          </w:p>
        </w:tc>
      </w:tr>
      <w:tr w:rsidR="00F50652" w:rsidTr="00F50652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52" w:rsidRDefault="00F50652">
            <w:pPr>
              <w:rPr>
                <w:lang w:val="en-US"/>
              </w:rPr>
            </w:pPr>
            <w:r>
              <w:t>1.</w:t>
            </w:r>
          </w:p>
          <w:p w:rsidR="00F50652" w:rsidRDefault="00F50652">
            <w:pPr>
              <w:rPr>
                <w:lang w:val="en-US"/>
              </w:rPr>
            </w:pPr>
          </w:p>
          <w:p w:rsidR="00F50652" w:rsidRDefault="00F50652">
            <w:pPr>
              <w:rPr>
                <w:lang w:val="en-US"/>
              </w:rPr>
            </w:pPr>
          </w:p>
          <w:p w:rsidR="00F50652" w:rsidRDefault="00F50652">
            <w:pPr>
              <w:rPr>
                <w:lang w:val="en-US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52" w:rsidRDefault="00F50652">
            <w:pPr>
              <w:jc w:val="both"/>
            </w:pPr>
            <w:r>
              <w:t>Информационное обеспечение деятельности Совета депутатов сельского поселения Богородицкий  сельсовет:</w:t>
            </w:r>
          </w:p>
          <w:p w:rsidR="00F50652" w:rsidRDefault="00F5065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52" w:rsidRDefault="00F50652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52" w:rsidRDefault="00F50652"/>
        </w:tc>
      </w:tr>
      <w:tr w:rsidR="00F50652" w:rsidTr="00F5065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lastRenderedPageBreak/>
              <w:t>1.1.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pPr>
              <w:jc w:val="both"/>
            </w:pPr>
            <w:r>
              <w:t>Подготовка отчётов о деятельности председателя Совета депутатов сельского поселения Богородицкий  сельсовет, депутатов Совета депутатов сельского поселения Богородицкий сельсовет за 2013 год.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pPr>
              <w:jc w:val="both"/>
            </w:pPr>
            <w:r>
              <w:t>1 квартал 201</w:t>
            </w:r>
            <w:r>
              <w:rPr>
                <w:lang w:val="en-US"/>
              </w:rPr>
              <w:t>4</w:t>
            </w:r>
            <w: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pPr>
              <w:jc w:val="both"/>
            </w:pPr>
            <w:r>
              <w:t>Председатель и депутаты Совета депутатов сельского поселения Богородицкий сельсовет.</w:t>
            </w:r>
          </w:p>
        </w:tc>
      </w:tr>
      <w:tr w:rsidR="00F50652" w:rsidTr="00F5065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1.2.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pPr>
              <w:jc w:val="both"/>
            </w:pPr>
            <w:proofErr w:type="gramStart"/>
            <w:r>
              <w:t>Организация постоянного взаимодействия с печатными средствами массовой информации с целью размещения материалов, нормативно-правовых актов, официальных заявлений, сообщений, отчетов о деятельности председателя, депутатов Совета депутатов сельского поселения Богородицкий сельсовет, постоянных комиссий Совета депутатов сельского поселения Богородицкий  сельсовет, депутатской фракции Всероссийской политической партии «Единая Россия» в Совете депутатов сельского поселения Богородицкий сельсовет, по формированию положительного имиджа представительных органов сельского поселения Богородицкий  сельсовет.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Совет депутатов сельского поселения Богородицкий сельсовет.</w:t>
            </w:r>
          </w:p>
        </w:tc>
      </w:tr>
      <w:tr w:rsidR="00F50652" w:rsidTr="00F50652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52" w:rsidRDefault="00F5065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Организационные вопросы</w:t>
            </w:r>
          </w:p>
          <w:p w:rsidR="00F50652" w:rsidRDefault="00F50652">
            <w:pPr>
              <w:jc w:val="center"/>
              <w:rPr>
                <w:b/>
              </w:rPr>
            </w:pPr>
          </w:p>
        </w:tc>
      </w:tr>
      <w:tr w:rsidR="00F50652" w:rsidTr="00F5065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1.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pPr>
              <w:jc w:val="both"/>
            </w:pPr>
            <w:r>
              <w:t xml:space="preserve">Организация </w:t>
            </w:r>
            <w:proofErr w:type="gramStart"/>
            <w:r>
              <w:t>проведения заседаний Совета депутатов сельского поселения</w:t>
            </w:r>
            <w:proofErr w:type="gramEnd"/>
            <w:r>
              <w:t xml:space="preserve"> Богородицкий  сельсовет не реже 1 раза в квартал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Администрация сельского поселения Богородицкий  сельсовет, председатель Совета депутатов сельского поселения Богородицкий  сельсовет, постоянные комиссии.</w:t>
            </w:r>
          </w:p>
        </w:tc>
      </w:tr>
      <w:tr w:rsidR="00F50652" w:rsidTr="00F5065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2.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Участие в публичных слушаниях и общественных обсуждениях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Депутаты Совета депутатов сельского поселения Богородицкий  сельсовет.</w:t>
            </w:r>
          </w:p>
        </w:tc>
      </w:tr>
      <w:tr w:rsidR="00F50652" w:rsidTr="00F5065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3.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Работа с письмами и обращениями граждан, организация приема граждан по личным вопросам:</w:t>
            </w:r>
          </w:p>
          <w:p w:rsidR="00F50652" w:rsidRDefault="00F50652">
            <w:r>
              <w:t>-по месту работы;</w:t>
            </w:r>
          </w:p>
          <w:p w:rsidR="00F50652" w:rsidRDefault="00F50652">
            <w:r>
              <w:t>-по избирательным округам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52" w:rsidRDefault="00F50652">
            <w:r>
              <w:t>Депутаты Совета депутатов сельского поселения Богородицкий  сельсовет.</w:t>
            </w:r>
          </w:p>
        </w:tc>
      </w:tr>
    </w:tbl>
    <w:p w:rsidR="00F50652" w:rsidRDefault="00F50652" w:rsidP="00F50652"/>
    <w:p w:rsidR="00F50652" w:rsidRDefault="00F50652" w:rsidP="00F50652"/>
    <w:p w:rsidR="00F50652" w:rsidRDefault="00F50652" w:rsidP="00F50652"/>
    <w:p w:rsidR="00F50652" w:rsidRDefault="00F50652" w:rsidP="00F50652"/>
    <w:p w:rsidR="00F50652" w:rsidRDefault="00F50652" w:rsidP="00F50652"/>
    <w:p w:rsidR="00F50652" w:rsidRDefault="00F50652" w:rsidP="00F50652"/>
    <w:p w:rsidR="003D0ED8" w:rsidRDefault="00F546A2"/>
    <w:sectPr w:rsidR="003D0ED8" w:rsidSect="00333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A5C"/>
    <w:rsid w:val="003334F1"/>
    <w:rsid w:val="005600ED"/>
    <w:rsid w:val="007F3AF9"/>
    <w:rsid w:val="00D107D4"/>
    <w:rsid w:val="00F10C53"/>
    <w:rsid w:val="00F50652"/>
    <w:rsid w:val="00F546A2"/>
    <w:rsid w:val="00FB42C4"/>
    <w:rsid w:val="00FD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A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FD0A5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No Spacing"/>
    <w:uiPriority w:val="1"/>
    <w:qFormat/>
    <w:rsid w:val="00FD0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D0A5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D0A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semiHidden/>
    <w:unhideWhenUsed/>
    <w:qFormat/>
    <w:rsid w:val="00FD0A5C"/>
    <w:pPr>
      <w:jc w:val="center"/>
    </w:pPr>
    <w:rPr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D0A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0A5C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506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5065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1349</Words>
  <Characters>7690</Characters>
  <Application>Microsoft Office Word</Application>
  <DocSecurity>0</DocSecurity>
  <Lines>64</Lines>
  <Paragraphs>18</Paragraphs>
  <ScaleCrop>false</ScaleCrop>
  <Company>Soyuz Corp.</Company>
  <LinksUpToDate>false</LinksUpToDate>
  <CharactersWithSpaces>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5</cp:revision>
  <dcterms:created xsi:type="dcterms:W3CDTF">2013-12-17T12:28:00Z</dcterms:created>
  <dcterms:modified xsi:type="dcterms:W3CDTF">2014-02-28T07:14:00Z</dcterms:modified>
</cp:coreProperties>
</file>