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54" w:rsidRDefault="004F4854" w:rsidP="004F4854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0"/>
          <w:szCs w:val="20"/>
        </w:rPr>
        <w:t xml:space="preserve">                             </w:t>
      </w:r>
      <w:r>
        <w:rPr>
          <w:b/>
          <w:bCs/>
          <w:sz w:val="28"/>
          <w:szCs w:val="32"/>
        </w:rPr>
        <w:t xml:space="preserve">                                              </w:t>
      </w:r>
      <w:r>
        <w:rPr>
          <w:b/>
          <w:noProof/>
          <w:color w:val="000080"/>
          <w:sz w:val="20"/>
          <w:szCs w:val="20"/>
        </w:rPr>
        <w:drawing>
          <wp:inline distT="0" distB="0" distL="0" distR="0">
            <wp:extent cx="466725" cy="600075"/>
            <wp:effectExtent l="0" t="0" r="9525" b="9525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4F4854" w:rsidRDefault="004F4854" w:rsidP="004F4854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СОВЕТ  ДЕПУТАТОВ</w:t>
      </w:r>
      <w:proofErr w:type="gramEnd"/>
      <w:r>
        <w:rPr>
          <w:sz w:val="30"/>
          <w:szCs w:val="30"/>
        </w:rPr>
        <w:t xml:space="preserve">  СЕЛЬСКОГО  ПОСЕЛЕНИЯ</w:t>
      </w:r>
    </w:p>
    <w:p w:rsidR="004F4854" w:rsidRDefault="004F4854" w:rsidP="004F485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proofErr w:type="gramStart"/>
      <w:r>
        <w:rPr>
          <w:sz w:val="30"/>
          <w:szCs w:val="30"/>
        </w:rPr>
        <w:t>БОГОРОДИЦКИЙ  СЕЛЬСОВЕТ</w:t>
      </w:r>
      <w:proofErr w:type="gramEnd"/>
      <w:r>
        <w:rPr>
          <w:sz w:val="30"/>
          <w:szCs w:val="30"/>
        </w:rPr>
        <w:t xml:space="preserve">                                                                        </w:t>
      </w:r>
    </w:p>
    <w:p w:rsidR="004F4854" w:rsidRDefault="004F4854" w:rsidP="004F485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proofErr w:type="spellStart"/>
      <w:r>
        <w:rPr>
          <w:sz w:val="30"/>
          <w:szCs w:val="30"/>
        </w:rPr>
        <w:t>Добринского</w:t>
      </w:r>
      <w:proofErr w:type="spellEnd"/>
      <w:r>
        <w:rPr>
          <w:sz w:val="30"/>
          <w:szCs w:val="30"/>
        </w:rPr>
        <w:t xml:space="preserve"> муниципального района</w:t>
      </w:r>
    </w:p>
    <w:p w:rsidR="004F4854" w:rsidRDefault="004F4854" w:rsidP="004F4854">
      <w:pPr>
        <w:jc w:val="center"/>
        <w:rPr>
          <w:color w:val="000000"/>
          <w:sz w:val="30"/>
          <w:szCs w:val="30"/>
        </w:rPr>
      </w:pPr>
      <w:proofErr w:type="gramStart"/>
      <w:r>
        <w:rPr>
          <w:sz w:val="30"/>
          <w:szCs w:val="30"/>
        </w:rPr>
        <w:t xml:space="preserve">Липецкой  </w:t>
      </w:r>
      <w:r>
        <w:rPr>
          <w:color w:val="000000"/>
          <w:sz w:val="30"/>
          <w:szCs w:val="30"/>
        </w:rPr>
        <w:t>области</w:t>
      </w:r>
      <w:proofErr w:type="gramEnd"/>
      <w:r>
        <w:rPr>
          <w:color w:val="000000"/>
          <w:sz w:val="30"/>
          <w:szCs w:val="30"/>
        </w:rPr>
        <w:t xml:space="preserve"> </w:t>
      </w:r>
    </w:p>
    <w:p w:rsidR="004F4854" w:rsidRDefault="004F4854" w:rsidP="004F4854">
      <w:pPr>
        <w:jc w:val="center"/>
        <w:rPr>
          <w:color w:val="000000"/>
          <w:sz w:val="30"/>
          <w:szCs w:val="30"/>
        </w:rPr>
      </w:pPr>
    </w:p>
    <w:p w:rsidR="004F4854" w:rsidRDefault="004F4854" w:rsidP="004F485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8-я сессия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</w:p>
    <w:p w:rsidR="004F4854" w:rsidRDefault="004F4854" w:rsidP="004F4854"/>
    <w:p w:rsidR="004F4854" w:rsidRDefault="004F4854" w:rsidP="004F485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 Е Ш Е Н И Е   </w:t>
      </w:r>
    </w:p>
    <w:p w:rsidR="004F4854" w:rsidRDefault="004F4854" w:rsidP="004F4854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4F4854" w:rsidRDefault="004F4854" w:rsidP="004F4854">
      <w:pPr>
        <w:shd w:val="clear" w:color="auto" w:fill="FFFFFF"/>
        <w:tabs>
          <w:tab w:val="left" w:pos="4147"/>
          <w:tab w:val="left" w:pos="7363"/>
        </w:tabs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           17.03.2020</w:t>
      </w:r>
      <w:r>
        <w:rPr>
          <w:rFonts w:eastAsia="Calibri"/>
          <w:spacing w:val="-4"/>
          <w:sz w:val="28"/>
          <w:szCs w:val="28"/>
          <w:lang w:eastAsia="en-US"/>
        </w:rPr>
        <w:tab/>
      </w:r>
      <w:proofErr w:type="spellStart"/>
      <w:r>
        <w:rPr>
          <w:rFonts w:eastAsia="Calibri"/>
          <w:spacing w:val="-4"/>
          <w:sz w:val="28"/>
          <w:szCs w:val="28"/>
          <w:lang w:eastAsia="en-US"/>
        </w:rPr>
        <w:t>ж.д.ст</w:t>
      </w:r>
      <w:proofErr w:type="spellEnd"/>
      <w:r>
        <w:rPr>
          <w:rFonts w:eastAsia="Calibri"/>
          <w:spacing w:val="-4"/>
          <w:sz w:val="28"/>
          <w:szCs w:val="28"/>
          <w:lang w:eastAsia="en-US"/>
        </w:rPr>
        <w:t xml:space="preserve">. Плавица </w:t>
      </w:r>
      <w:r>
        <w:rPr>
          <w:rFonts w:eastAsia="Calibri"/>
          <w:spacing w:val="-4"/>
          <w:sz w:val="28"/>
          <w:szCs w:val="28"/>
          <w:lang w:eastAsia="en-US"/>
        </w:rPr>
        <w:tab/>
      </w:r>
      <w:r>
        <w:rPr>
          <w:rFonts w:eastAsia="Calibri"/>
          <w:spacing w:val="-4"/>
          <w:sz w:val="28"/>
          <w:szCs w:val="28"/>
          <w:lang w:eastAsia="en-US"/>
        </w:rPr>
        <w:tab/>
        <w:t>№ 33-рс</w:t>
      </w:r>
    </w:p>
    <w:p w:rsidR="004F4854" w:rsidRDefault="004F4854" w:rsidP="004F4854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724BBB" w:rsidRPr="00724BBB" w:rsidRDefault="00724BBB" w:rsidP="00724BBB">
      <w:pPr>
        <w:jc w:val="center"/>
        <w:rPr>
          <w:b/>
          <w:sz w:val="28"/>
          <w:szCs w:val="28"/>
        </w:rPr>
      </w:pPr>
      <w:r w:rsidRPr="00724BBB">
        <w:rPr>
          <w:b/>
          <w:sz w:val="28"/>
          <w:szCs w:val="28"/>
        </w:rPr>
        <w:t>Отчет главы сельского поселения Богородицкий сельсовет</w:t>
      </w:r>
      <w:r w:rsidRPr="00724BBB">
        <w:rPr>
          <w:b/>
          <w:sz w:val="28"/>
          <w:szCs w:val="28"/>
        </w:rPr>
        <w:t xml:space="preserve">                                         </w:t>
      </w:r>
      <w:r w:rsidRPr="00724BBB">
        <w:rPr>
          <w:b/>
          <w:sz w:val="28"/>
          <w:szCs w:val="28"/>
        </w:rPr>
        <w:t xml:space="preserve">  об итогах работы за 2020 год.</w:t>
      </w:r>
    </w:p>
    <w:p w:rsidR="004F4854" w:rsidRDefault="004F4854" w:rsidP="004F4854">
      <w:pPr>
        <w:jc w:val="center"/>
        <w:rPr>
          <w:sz w:val="28"/>
          <w:szCs w:val="28"/>
        </w:rPr>
      </w:pPr>
    </w:p>
    <w:p w:rsidR="004F4854" w:rsidRDefault="004F4854" w:rsidP="004F4854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Заслушав и обсудив отчет главы сельского поселения Богородицкий сельсовет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итогах работы за 2019год»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руководствуясь ст.35 Федерального </w:t>
      </w:r>
      <w:bookmarkStart w:id="0" w:name="_GoBack"/>
      <w:bookmarkEnd w:id="0"/>
      <w:r>
        <w:rPr>
          <w:sz w:val="28"/>
          <w:szCs w:val="28"/>
        </w:rPr>
        <w:t xml:space="preserve">закона от 06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r>
        <w:rPr>
          <w:sz w:val="28"/>
        </w:rPr>
        <w:t>Богородицкий сельсовет,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Совет сельского поселения Богородицкий сельсовет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4F4854" w:rsidRDefault="004F4854" w:rsidP="004F4854">
      <w:pPr>
        <w:tabs>
          <w:tab w:val="left" w:pos="872"/>
        </w:tabs>
        <w:ind w:firstLine="545"/>
        <w:jc w:val="both"/>
        <w:rPr>
          <w:sz w:val="28"/>
          <w:szCs w:val="28"/>
        </w:rPr>
      </w:pPr>
    </w:p>
    <w:p w:rsidR="004F4854" w:rsidRDefault="004F4854" w:rsidP="004F4854">
      <w:pPr>
        <w:ind w:firstLine="720"/>
        <w:jc w:val="both"/>
        <w:rPr>
          <w:sz w:val="28"/>
        </w:rPr>
      </w:pPr>
      <w:r>
        <w:rPr>
          <w:sz w:val="28"/>
        </w:rPr>
        <w:t xml:space="preserve">1. Признать работу главы сельского поселения Богородицкий </w:t>
      </w:r>
      <w:proofErr w:type="gramStart"/>
      <w:r>
        <w:rPr>
          <w:sz w:val="28"/>
        </w:rPr>
        <w:t>сельсовет  за</w:t>
      </w:r>
      <w:proofErr w:type="gramEnd"/>
      <w:r>
        <w:rPr>
          <w:sz w:val="28"/>
        </w:rPr>
        <w:t xml:space="preserve"> 2020 год удовлетворительной.</w:t>
      </w:r>
    </w:p>
    <w:p w:rsidR="004F4854" w:rsidRDefault="004F4854" w:rsidP="004F485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F4854" w:rsidRDefault="004F4854" w:rsidP="004F4854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Обнародовать в установленном порядке </w:t>
      </w:r>
      <w:r>
        <w:rPr>
          <w:sz w:val="28"/>
        </w:rPr>
        <w:t xml:space="preserve">настоящее решение, </w:t>
      </w:r>
      <w:r>
        <w:rPr>
          <w:sz w:val="28"/>
          <w:szCs w:val="28"/>
        </w:rPr>
        <w:t>отчет главы сельского поселения Богородицкий сельсовет на официальном сайте администрации сельского поселения Богородицкий сельсовет.</w:t>
      </w:r>
    </w:p>
    <w:p w:rsidR="004F4854" w:rsidRDefault="004F4854" w:rsidP="004F4854">
      <w:pPr>
        <w:ind w:firstLine="708"/>
        <w:rPr>
          <w:sz w:val="28"/>
        </w:rPr>
      </w:pPr>
    </w:p>
    <w:p w:rsidR="004F4854" w:rsidRDefault="004F4854" w:rsidP="004F4854">
      <w:pPr>
        <w:ind w:firstLine="708"/>
        <w:rPr>
          <w:sz w:val="28"/>
        </w:rPr>
      </w:pPr>
      <w:r>
        <w:rPr>
          <w:sz w:val="28"/>
        </w:rPr>
        <w:t>3. Решение вступает в силу со дня его обнародования.</w:t>
      </w:r>
    </w:p>
    <w:p w:rsidR="004F4854" w:rsidRDefault="004F4854" w:rsidP="004F4854">
      <w:pPr>
        <w:ind w:firstLine="708"/>
        <w:rPr>
          <w:sz w:val="28"/>
        </w:rPr>
      </w:pPr>
    </w:p>
    <w:p w:rsidR="004F4854" w:rsidRDefault="004F4854" w:rsidP="004F4854">
      <w:pPr>
        <w:ind w:firstLine="708"/>
        <w:rPr>
          <w:sz w:val="28"/>
        </w:rPr>
      </w:pPr>
    </w:p>
    <w:p w:rsidR="004F4854" w:rsidRDefault="004F4854" w:rsidP="004F4854">
      <w:pPr>
        <w:ind w:firstLine="708"/>
        <w:rPr>
          <w:sz w:val="28"/>
        </w:rPr>
      </w:pPr>
    </w:p>
    <w:p w:rsidR="004F4854" w:rsidRPr="004F4854" w:rsidRDefault="004F4854" w:rsidP="004F4854">
      <w:pPr>
        <w:rPr>
          <w:b/>
          <w:sz w:val="28"/>
          <w:szCs w:val="28"/>
        </w:rPr>
      </w:pPr>
      <w:r w:rsidRPr="004F4854">
        <w:rPr>
          <w:b/>
          <w:sz w:val="28"/>
          <w:szCs w:val="28"/>
        </w:rPr>
        <w:t>Председатель Совета депутатов</w:t>
      </w:r>
    </w:p>
    <w:p w:rsidR="004F4854" w:rsidRPr="004F4854" w:rsidRDefault="004F4854" w:rsidP="004F4854">
      <w:pPr>
        <w:rPr>
          <w:b/>
          <w:sz w:val="28"/>
          <w:szCs w:val="28"/>
        </w:rPr>
      </w:pPr>
      <w:r w:rsidRPr="004F4854">
        <w:rPr>
          <w:b/>
          <w:sz w:val="28"/>
          <w:szCs w:val="28"/>
        </w:rPr>
        <w:t xml:space="preserve">сельского поселения </w:t>
      </w:r>
    </w:p>
    <w:p w:rsidR="004F4854" w:rsidRPr="004F4854" w:rsidRDefault="004F4854" w:rsidP="004F4854">
      <w:pPr>
        <w:rPr>
          <w:rFonts w:ascii="Calibri" w:eastAsia="Calibri" w:hAnsi="Calibri"/>
          <w:b/>
          <w:color w:val="0070C0"/>
          <w:sz w:val="28"/>
          <w:szCs w:val="28"/>
          <w:lang w:eastAsia="en-US"/>
        </w:rPr>
      </w:pPr>
      <w:r w:rsidRPr="004F4854">
        <w:rPr>
          <w:b/>
          <w:sz w:val="28"/>
          <w:szCs w:val="28"/>
        </w:rPr>
        <w:t xml:space="preserve">Богородицкий сельсовет                                                              </w:t>
      </w:r>
      <w:proofErr w:type="spellStart"/>
      <w:r w:rsidRPr="004F4854">
        <w:rPr>
          <w:b/>
          <w:sz w:val="28"/>
          <w:szCs w:val="28"/>
        </w:rPr>
        <w:t>Н.А.Бахтина</w:t>
      </w:r>
      <w:proofErr w:type="spellEnd"/>
    </w:p>
    <w:p w:rsidR="004F4854" w:rsidRPr="004F4854" w:rsidRDefault="004F4854" w:rsidP="004F4854">
      <w:pPr>
        <w:rPr>
          <w:rFonts w:ascii="Calibri" w:eastAsia="Calibri" w:hAnsi="Calibri"/>
          <w:b/>
          <w:color w:val="0070C0"/>
          <w:sz w:val="28"/>
          <w:szCs w:val="28"/>
          <w:lang w:eastAsia="en-US"/>
        </w:rPr>
      </w:pPr>
    </w:p>
    <w:p w:rsidR="004F4854" w:rsidRDefault="004F4854" w:rsidP="004F4854">
      <w:pPr>
        <w:spacing w:after="200" w:line="276" w:lineRule="auto"/>
        <w:rPr>
          <w:rFonts w:ascii="Calibri" w:eastAsia="Calibri" w:hAnsi="Calibri"/>
          <w:color w:val="0070C0"/>
          <w:sz w:val="21"/>
          <w:szCs w:val="21"/>
          <w:lang w:eastAsia="en-US"/>
        </w:rPr>
      </w:pPr>
    </w:p>
    <w:p w:rsidR="004F4854" w:rsidRDefault="004F4854" w:rsidP="004F4854">
      <w:pPr>
        <w:spacing w:after="200" w:line="276" w:lineRule="auto"/>
        <w:rPr>
          <w:rFonts w:ascii="Calibri" w:eastAsia="Calibri" w:hAnsi="Calibri"/>
          <w:color w:val="0070C0"/>
          <w:sz w:val="21"/>
          <w:szCs w:val="21"/>
          <w:lang w:eastAsia="en-US"/>
        </w:rPr>
      </w:pPr>
    </w:p>
    <w:p w:rsidR="004F4854" w:rsidRDefault="004F4854" w:rsidP="004F4854">
      <w:pPr>
        <w:spacing w:after="200" w:line="276" w:lineRule="auto"/>
        <w:rPr>
          <w:rFonts w:ascii="Calibri" w:eastAsia="Calibri" w:hAnsi="Calibri"/>
          <w:color w:val="0070C0"/>
          <w:sz w:val="21"/>
          <w:szCs w:val="21"/>
          <w:lang w:eastAsia="en-US"/>
        </w:rPr>
      </w:pPr>
    </w:p>
    <w:p w:rsidR="004F4854" w:rsidRDefault="004F4854" w:rsidP="004F4854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Приложение №1</w:t>
      </w:r>
    </w:p>
    <w:p w:rsidR="004F4854" w:rsidRDefault="004F4854" w:rsidP="004F4854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Отчёт </w:t>
      </w:r>
    </w:p>
    <w:p w:rsidR="004F4854" w:rsidRDefault="004F4854" w:rsidP="004F485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Главы сельского поселения Богородицкий сельсовет </w:t>
      </w:r>
    </w:p>
    <w:p w:rsidR="004F4854" w:rsidRDefault="004F4854" w:rsidP="004F4854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« Об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итогах работы </w:t>
      </w:r>
      <w:r>
        <w:rPr>
          <w:sz w:val="28"/>
          <w:szCs w:val="28"/>
        </w:rPr>
        <w:t>за 2020год»</w:t>
      </w:r>
    </w:p>
    <w:p w:rsidR="004F4854" w:rsidRDefault="004F4854" w:rsidP="004F4854">
      <w:pPr>
        <w:jc w:val="center"/>
        <w:rPr>
          <w:sz w:val="28"/>
          <w:szCs w:val="28"/>
        </w:rPr>
      </w:pPr>
    </w:p>
    <w:p w:rsidR="004F4854" w:rsidRDefault="004F4854" w:rsidP="004F4854">
      <w:pPr>
        <w:spacing w:line="360" w:lineRule="auto"/>
        <w:ind w:firstLine="28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Добрый </w:t>
      </w:r>
      <w:proofErr w:type="gramStart"/>
      <w:r>
        <w:rPr>
          <w:rFonts w:eastAsia="Calibri"/>
          <w:sz w:val="28"/>
          <w:szCs w:val="28"/>
          <w:lang w:eastAsia="en-US"/>
        </w:rPr>
        <w:t>день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уважаемые депутаты, приглашенные.</w:t>
      </w:r>
    </w:p>
    <w:p w:rsidR="004F4854" w:rsidRDefault="004F4854" w:rsidP="004F4854">
      <w:pPr>
        <w:spacing w:line="276" w:lineRule="auto"/>
        <w:ind w:firstLine="284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Представляя  свой</w:t>
      </w:r>
      <w:proofErr w:type="gramEnd"/>
      <w:r>
        <w:rPr>
          <w:sz w:val="28"/>
          <w:szCs w:val="28"/>
          <w:shd w:val="clear" w:color="auto" w:fill="FFFFFF"/>
        </w:rPr>
        <w:t xml:space="preserve"> отчет  о работе администрации  сельского поселения  за 2020 год  постараюсь отразить  основные методы в деятельности администрации за прошлый год, обозначить существующие проблемные вопросы и пути их решения.</w:t>
      </w:r>
    </w:p>
    <w:p w:rsidR="004F4854" w:rsidRDefault="004F4854" w:rsidP="004F4854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Это прежде всего исполнение бюджета поселения, обеспечение бесперебойной работы учреждений культуры, благоустройство территории населенных пунктов, обеспечение жизнедеятельности поселения; выявление проблем и вопросов поселения и определяем наши перспективы развития на год наступающий. </w:t>
      </w:r>
    </w:p>
    <w:p w:rsidR="004F4854" w:rsidRDefault="004F4854" w:rsidP="004F4854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сельского поселения –это орган власти, который решает самые насущные, повседневные проблемы своих жителей.</w:t>
      </w:r>
    </w:p>
    <w:p w:rsidR="004F4854" w:rsidRDefault="004F4854" w:rsidP="004F4854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Поэтому мы стремимся создать эффективные механизмы, которые способствуют максимальному стимулированию деятельности поселенческой власти. Успех преобразований, происходящий в поселении, во многом зависит от современной работы и доверия друг к другу-доверие людей к власти и на оборот, власти к людям.</w:t>
      </w:r>
    </w:p>
    <w:p w:rsidR="004F4854" w:rsidRDefault="004F4854" w:rsidP="004F4854">
      <w:pPr>
        <w:spacing w:line="276" w:lineRule="auto"/>
        <w:ind w:firstLine="284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На территории сельского 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поселения  расположены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5 населенных пунктов, проживает -1658семьи</w:t>
      </w:r>
    </w:p>
    <w:p w:rsidR="004F4854" w:rsidRDefault="004F4854" w:rsidP="004F4854">
      <w:pPr>
        <w:spacing w:line="276" w:lineRule="auto"/>
        <w:ind w:firstLine="284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Население составляет 4041человек</w:t>
      </w:r>
    </w:p>
    <w:p w:rsidR="004F4854" w:rsidRDefault="004F4854" w:rsidP="004F4854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территории поселения расположены и работают:</w:t>
      </w:r>
    </w:p>
    <w:p w:rsidR="004F4854" w:rsidRDefault="004F4854" w:rsidP="004F4854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ПАО «</w:t>
      </w:r>
      <w:proofErr w:type="spellStart"/>
      <w:r>
        <w:rPr>
          <w:rFonts w:eastAsia="Calibri"/>
          <w:sz w:val="28"/>
          <w:szCs w:val="28"/>
          <w:lang w:eastAsia="en-US"/>
        </w:rPr>
        <w:t>Добринский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сахарный завод», ООО «Добрыня», ООО «Гелиос», ООО « </w:t>
      </w:r>
      <w:proofErr w:type="spellStart"/>
      <w:r>
        <w:rPr>
          <w:rFonts w:eastAsia="Calibri"/>
          <w:sz w:val="28"/>
          <w:szCs w:val="28"/>
          <w:lang w:eastAsia="en-US"/>
        </w:rPr>
        <w:t>Бетагран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Липецк», ООО «Отрада </w:t>
      </w:r>
      <w:proofErr w:type="spellStart"/>
      <w:r>
        <w:rPr>
          <w:rFonts w:eastAsia="Calibri"/>
          <w:sz w:val="28"/>
          <w:szCs w:val="28"/>
          <w:lang w:eastAsia="en-US"/>
        </w:rPr>
        <w:t>Фармз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ряд учреждений и организаций ,которые  подотчетны в своей  деятельности администрации и обслуживают  местное население, это гимназия имени Героя Советского Союза </w:t>
      </w:r>
      <w:proofErr w:type="spellStart"/>
      <w:r>
        <w:rPr>
          <w:rFonts w:eastAsia="Calibri"/>
          <w:sz w:val="28"/>
          <w:szCs w:val="28"/>
          <w:lang w:eastAsia="en-US"/>
        </w:rPr>
        <w:t>И.М.Макаренкова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, «ГУЗ </w:t>
      </w:r>
      <w:proofErr w:type="spellStart"/>
      <w:r>
        <w:rPr>
          <w:rFonts w:eastAsia="Calibri"/>
          <w:sz w:val="28"/>
          <w:szCs w:val="28"/>
          <w:lang w:eastAsia="en-US"/>
        </w:rPr>
        <w:t>Добринская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МРБ» Отделение общей врачебной практики, медпункт с. </w:t>
      </w:r>
      <w:proofErr w:type="spellStart"/>
      <w:r>
        <w:rPr>
          <w:rFonts w:eastAsia="Calibri"/>
          <w:sz w:val="28"/>
          <w:szCs w:val="28"/>
          <w:lang w:eastAsia="en-US"/>
        </w:rPr>
        <w:t>Богородицкое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аптеки, СДК, детский сад, </w:t>
      </w:r>
      <w:proofErr w:type="spellStart"/>
      <w:r>
        <w:rPr>
          <w:rFonts w:eastAsia="Calibri"/>
          <w:sz w:val="28"/>
          <w:szCs w:val="28"/>
          <w:lang w:eastAsia="en-US"/>
        </w:rPr>
        <w:t>Физкультурно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-оздоровительный комплекс, магазины , сбербанк  почтовое отделение, дом быта, </w:t>
      </w:r>
      <w:proofErr w:type="spellStart"/>
      <w:r>
        <w:rPr>
          <w:rFonts w:eastAsia="Calibri"/>
          <w:sz w:val="28"/>
          <w:szCs w:val="28"/>
          <w:lang w:eastAsia="en-US"/>
        </w:rPr>
        <w:t>Плавицкий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территориальный пункт полиции ОМВД </w:t>
      </w:r>
      <w:proofErr w:type="spellStart"/>
      <w:r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, Управляющая компания «Кристалл».</w:t>
      </w:r>
    </w:p>
    <w:p w:rsidR="004F4854" w:rsidRDefault="004F4854" w:rsidP="004F4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4F4854" w:rsidRDefault="004F4854" w:rsidP="004F4854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Формирование бюджета 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4F4854" w:rsidRDefault="004F4854" w:rsidP="004F4854">
      <w:pPr>
        <w:spacing w:line="276" w:lineRule="auto"/>
        <w:ind w:firstLine="284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План и исполнение доходов бюджета на 01.01.2020год </w:t>
      </w:r>
    </w:p>
    <w:tbl>
      <w:tblPr>
        <w:tblStyle w:val="7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2409"/>
        <w:gridCol w:w="1985"/>
        <w:gridCol w:w="1269"/>
      </w:tblGrid>
      <w:tr w:rsidR="004F4854" w:rsidTr="004F4854">
        <w:trPr>
          <w:trHeight w:val="12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Наименование дохода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Факт на 01.01.2020г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%</w:t>
            </w:r>
          </w:p>
          <w:p w:rsidR="004F4854" w:rsidRDefault="004F4854">
            <w:pPr>
              <w:spacing w:line="276" w:lineRule="auto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исполнения за год</w:t>
            </w:r>
          </w:p>
        </w:tc>
      </w:tr>
      <w:tr w:rsidR="004F4854" w:rsidTr="004F4854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>Доходы  бюджета</w:t>
            </w:r>
            <w:proofErr w:type="gramEnd"/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 xml:space="preserve"> -всего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>33 883 635 ,38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>34 714 997,39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>102,40</w:t>
            </w:r>
          </w:p>
        </w:tc>
      </w:tr>
      <w:tr w:rsidR="004F4854" w:rsidTr="004F4854">
        <w:trPr>
          <w:trHeight w:val="6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 xml:space="preserve">В том числе </w:t>
            </w:r>
          </w:p>
          <w:p w:rsidR="004F4854" w:rsidRDefault="004F4854">
            <w:pPr>
              <w:spacing w:line="276" w:lineRule="auto"/>
              <w:jc w:val="both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 xml:space="preserve">Налоговые и не налоговые доходы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11 012 500,00</w:t>
            </w:r>
          </w:p>
          <w:p w:rsidR="004F4854" w:rsidRDefault="004F4854">
            <w:pPr>
              <w:spacing w:line="276" w:lineRule="auto"/>
              <w:jc w:val="both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</w:p>
          <w:p w:rsidR="004F4854" w:rsidRDefault="004F4854">
            <w:pPr>
              <w:spacing w:line="276" w:lineRule="auto"/>
              <w:jc w:val="both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11 879 871,13</w:t>
            </w:r>
          </w:p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</w:p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107,90</w:t>
            </w:r>
          </w:p>
        </w:tc>
      </w:tr>
      <w:tr w:rsidR="004F4854" w:rsidTr="004F4854">
        <w:trPr>
          <w:trHeight w:val="3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>2 877 500,00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>3 041 629,82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>105,70</w:t>
            </w:r>
          </w:p>
        </w:tc>
      </w:tr>
      <w:tr w:rsidR="004F4854" w:rsidTr="004F48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54" w:rsidRDefault="004F4854">
            <w:pPr>
              <w:spacing w:line="276" w:lineRule="auto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Налог на совокупный доход</w:t>
            </w:r>
          </w:p>
          <w:p w:rsidR="004F4854" w:rsidRDefault="004F4854">
            <w:pPr>
              <w:spacing w:line="276" w:lineRule="auto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2 081 000,00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3 04 896,08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146,30</w:t>
            </w:r>
          </w:p>
        </w:tc>
      </w:tr>
      <w:tr w:rsidR="004F4854" w:rsidTr="004F48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>Единый сельхозналог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>360 000,00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>180 460,80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>50,10</w:t>
            </w:r>
          </w:p>
        </w:tc>
      </w:tr>
      <w:tr w:rsidR="004F4854" w:rsidTr="004F48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>Налог на имущество с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>325 000,00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>432 972,65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>133,20</w:t>
            </w:r>
          </w:p>
        </w:tc>
      </w:tr>
      <w:tr w:rsidR="004F4854" w:rsidTr="004F48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>5 185 678,00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>4 992 341,58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>96,30</w:t>
            </w:r>
          </w:p>
        </w:tc>
      </w:tr>
      <w:tr w:rsidR="004F4854" w:rsidTr="004F48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proofErr w:type="gramStart"/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Доходы  об</w:t>
            </w:r>
            <w:proofErr w:type="gramEnd"/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 xml:space="preserve"> использования  имущества находящегося в государственной  и муниципальной собственности (УК Кристалл не своевременно  оплатил аренду тепловых сетей и помещения)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458 000,00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282 707.21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61,70</w:t>
            </w:r>
          </w:p>
        </w:tc>
      </w:tr>
      <w:tr w:rsidR="004F4854" w:rsidTr="004F48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proofErr w:type="gramStart"/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Доходы  от</w:t>
            </w:r>
            <w:proofErr w:type="gramEnd"/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 xml:space="preserve"> продажи  земельных участков, находящихся в государственной и муниципальной собственности (земли под старым ДК)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20 246,00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20 246,40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100,00</w:t>
            </w:r>
          </w:p>
        </w:tc>
      </w:tr>
      <w:tr w:rsidR="004F4854" w:rsidTr="004F48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proofErr w:type="gramStart"/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Штрафы ,</w:t>
            </w:r>
            <w:proofErr w:type="gramEnd"/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 xml:space="preserve"> санкции , возмещение ущерба (за невыполнение условий договора)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65 076,00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65 077,39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100,00</w:t>
            </w:r>
          </w:p>
        </w:tc>
      </w:tr>
      <w:tr w:rsidR="004F4854" w:rsidTr="004F48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 xml:space="preserve">Безвозмездные поступления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22 871 135,38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522 835 126,26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99,80</w:t>
            </w:r>
          </w:p>
        </w:tc>
      </w:tr>
      <w:tr w:rsidR="004F4854" w:rsidTr="004F48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proofErr w:type="gramStart"/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Дотации  бюджетам</w:t>
            </w:r>
            <w:proofErr w:type="gramEnd"/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 xml:space="preserve">  бюджетной системе РФ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6 159 844,00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6 159 844,00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100,00</w:t>
            </w:r>
          </w:p>
        </w:tc>
      </w:tr>
      <w:tr w:rsidR="004F4854" w:rsidTr="004F48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proofErr w:type="gramStart"/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Субсидии  бюджетам</w:t>
            </w:r>
            <w:proofErr w:type="gramEnd"/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 xml:space="preserve">  бюджетной  системы РФ ( 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11 194 140 ,31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11 194 140,30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100,00</w:t>
            </w:r>
          </w:p>
        </w:tc>
      </w:tr>
      <w:tr w:rsidR="004F4854" w:rsidTr="004F48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 xml:space="preserve">Субсидии </w:t>
            </w:r>
            <w:proofErr w:type="gramStart"/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бюджетам  на</w:t>
            </w:r>
            <w:proofErr w:type="gramEnd"/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 xml:space="preserve"> обеспечение  комплексного  развития сельских  территорий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1 381 397,82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1  381 397,81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100,00</w:t>
            </w:r>
          </w:p>
        </w:tc>
      </w:tr>
      <w:tr w:rsidR="004F4854" w:rsidTr="004F48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Прочие субсидии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 xml:space="preserve"> 9 812 742,49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 xml:space="preserve"> 9 812 752,49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100,00</w:t>
            </w:r>
          </w:p>
        </w:tc>
      </w:tr>
      <w:tr w:rsidR="004F4854" w:rsidTr="004F48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proofErr w:type="gramStart"/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Субсидии  бюджетам</w:t>
            </w:r>
            <w:proofErr w:type="gramEnd"/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 xml:space="preserve">  на осуществление  первичного воинского учета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224 900,00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224 900,00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100,0</w:t>
            </w:r>
          </w:p>
        </w:tc>
      </w:tr>
      <w:tr w:rsidR="004F4854" w:rsidTr="004F48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1 832 595, 60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1 807 657,28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96,00</w:t>
            </w:r>
          </w:p>
        </w:tc>
      </w:tr>
      <w:tr w:rsidR="004F4854" w:rsidTr="004F48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lastRenderedPageBreak/>
              <w:t xml:space="preserve">Прочие </w:t>
            </w:r>
            <w:proofErr w:type="gramStart"/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безвозмездные  поступления</w:t>
            </w:r>
            <w:proofErr w:type="gramEnd"/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 xml:space="preserve">  от других бюджетов  бюджетной системы ( район на хоккейную коробку)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2 928 094,00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2 928 094,00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100,00</w:t>
            </w:r>
          </w:p>
        </w:tc>
      </w:tr>
      <w:tr w:rsidR="004F4854" w:rsidTr="004F48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Прочие безвозмездные поступления</w:t>
            </w:r>
          </w:p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(ПАО «ДСЗ» на благоустройство дорожек в парке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531 561,47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531 561,47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54" w:rsidRDefault="004F4854">
            <w:pPr>
              <w:spacing w:line="276" w:lineRule="auto"/>
              <w:jc w:val="both"/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  <w:lang w:eastAsia="en-US"/>
              </w:rPr>
              <w:t>100,00</w:t>
            </w:r>
          </w:p>
        </w:tc>
      </w:tr>
    </w:tbl>
    <w:p w:rsidR="004F4854" w:rsidRDefault="004F4854" w:rsidP="004F4854">
      <w:pPr>
        <w:spacing w:line="360" w:lineRule="auto"/>
        <w:ind w:firstLine="284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Важной составляющей развития экономики является малый и средний бизнес. Количество субъектов малого бизнеса имеет тенденцию к увеличению. </w:t>
      </w:r>
    </w:p>
    <w:p w:rsidR="004F4854" w:rsidRDefault="004F4854" w:rsidP="004F4854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территории сельского поселения расположены и обслуживают население более 23 торговых объекта разных форм собственности, а именно: 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- 4 станции технологического обслуживания автомобилей;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ремонт компьютерной техники;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парикмахерская-3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косметология -2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швейный цех-2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ремонт обуви;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ритуальные услуги;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- 1 кафе, сауна с бассейном;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современный рынок.</w:t>
      </w:r>
    </w:p>
    <w:p w:rsidR="004F4854" w:rsidRDefault="004F4854" w:rsidP="004F4854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территории администрации насчитывается 4 кооператива из них 1 кредитный и 3 снабженческо-сбытовые.</w:t>
      </w:r>
    </w:p>
    <w:p w:rsidR="004F4854" w:rsidRDefault="004F4854" w:rsidP="004F4854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Растет доверие со стороны населения к сельскохозяйственному кредитному потребительскому кооперативу. Пришло понимание того, что деньги работают на своей территории и доступны всем гражданам, живущим в поселении.</w:t>
      </w:r>
    </w:p>
    <w:p w:rsidR="004F4854" w:rsidRDefault="004F4854" w:rsidP="004F4854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Кооперативом «Финансист» выдано займом за 2020 год 1 млн.557 тыс. рублей. (17 договоров). </w:t>
      </w:r>
    </w:p>
    <w:p w:rsidR="004F4854" w:rsidRDefault="004F4854" w:rsidP="004F4854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Объем привлечения личных сбережений за 2020 год составил 810 тыс. рублей, (22 </w:t>
      </w:r>
      <w:proofErr w:type="gramStart"/>
      <w:r>
        <w:rPr>
          <w:rFonts w:eastAsia="Calibri"/>
          <w:sz w:val="28"/>
          <w:szCs w:val="28"/>
          <w:lang w:eastAsia="en-US"/>
        </w:rPr>
        <w:t>договора )</w:t>
      </w:r>
      <w:proofErr w:type="gramEnd"/>
    </w:p>
    <w:p w:rsidR="004F4854" w:rsidRDefault="004F4854" w:rsidP="004F4854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 в 2021 году эта работа будет продолжена по увеличению выдачи займов и по привлечению личных сбережений. Уже за 2 месяца в 2021 году было привлечено 150 тыс. рублей, (заключено 3 договора)</w:t>
      </w:r>
    </w:p>
    <w:p w:rsidR="004F4854" w:rsidRDefault="004F4854" w:rsidP="004F4854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Всего членов в кооперативе 199 чел. </w:t>
      </w:r>
    </w:p>
    <w:p w:rsidR="004F4854" w:rsidRDefault="004F4854" w:rsidP="004F4854">
      <w:pPr>
        <w:spacing w:line="360" w:lineRule="auto"/>
        <w:ind w:firstLine="284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Одним из показателей улучшения качества жизни человека является строительство жилья. Администрация выполнила плановое задание 2020 на 72% в связи с пандемией.</w:t>
      </w:r>
    </w:p>
    <w:p w:rsidR="004F4854" w:rsidRDefault="004F4854" w:rsidP="004F4854">
      <w:pPr>
        <w:spacing w:line="360" w:lineRule="auto"/>
        <w:ind w:firstLine="284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В текущем году подготовлена вся документация по межеванию и планировки 38-х участков для строительства микрорайона «Речной».</w:t>
      </w:r>
    </w:p>
    <w:p w:rsidR="004F4854" w:rsidRDefault="004F4854" w:rsidP="004F4854">
      <w:pPr>
        <w:spacing w:line="360" w:lineRule="auto"/>
        <w:ind w:firstLine="284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В этом году 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будут  выделяться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земельные участки под строительство жилых домов.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В 2020 году на базе ДК работало 15 клубных формирований в количестве 272 человек.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 </w:t>
      </w:r>
      <w:proofErr w:type="gramStart"/>
      <w:r>
        <w:rPr>
          <w:rFonts w:eastAsia="Calibri"/>
          <w:sz w:val="28"/>
          <w:szCs w:val="28"/>
          <w:lang w:eastAsia="en-US"/>
        </w:rPr>
        <w:t>них  9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самодеятельного творчества: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Хоровые</w:t>
      </w:r>
      <w:r>
        <w:rPr>
          <w:rFonts w:eastAsia="Calibri"/>
          <w:sz w:val="28"/>
          <w:szCs w:val="28"/>
          <w:u w:val="single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«Капельки» «Бубенчики» «Калинушка» 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Фореографический</w:t>
      </w:r>
      <w:proofErr w:type="spellEnd"/>
      <w:r>
        <w:rPr>
          <w:rFonts w:eastAsia="Calibri"/>
          <w:sz w:val="28"/>
          <w:szCs w:val="28"/>
          <w:lang w:eastAsia="en-US"/>
        </w:rPr>
        <w:t>( эстрадного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танца) 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Театральный,</w:t>
      </w:r>
    </w:p>
    <w:p w:rsidR="004F4854" w:rsidRDefault="004F4854" w:rsidP="004F4854">
      <w:pPr>
        <w:spacing w:line="48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Народных инструментов </w:t>
      </w:r>
      <w:r>
        <w:rPr>
          <w:rFonts w:eastAsia="Calibri"/>
          <w:sz w:val="28"/>
          <w:szCs w:val="28"/>
          <w:lang w:eastAsia="en-US"/>
        </w:rPr>
        <w:t>«Родные напевы»</w:t>
      </w:r>
    </w:p>
    <w:p w:rsidR="004F4854" w:rsidRDefault="004F4854" w:rsidP="004F4854">
      <w:pPr>
        <w:spacing w:line="48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эстрадный вокал для детей</w:t>
      </w:r>
    </w:p>
    <w:p w:rsidR="004F4854" w:rsidRDefault="004F4854" w:rsidP="004F4854">
      <w:pPr>
        <w:spacing w:line="48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-эстрадный вокал для взрослых</w:t>
      </w:r>
    </w:p>
    <w:p w:rsidR="004F4854" w:rsidRDefault="004F4854" w:rsidP="004F4854">
      <w:pPr>
        <w:spacing w:line="48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Кружок «Гитарная струна»</w:t>
      </w:r>
    </w:p>
    <w:p w:rsidR="004F4854" w:rsidRDefault="004F4854" w:rsidP="004F4854">
      <w:pPr>
        <w:spacing w:line="48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Клуб «Вдохновение»</w:t>
      </w:r>
    </w:p>
    <w:p w:rsidR="004F4854" w:rsidRDefault="004F4854" w:rsidP="004F4854">
      <w:pPr>
        <w:spacing w:line="48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Кружок «Волшебная мастерская»</w:t>
      </w:r>
    </w:p>
    <w:p w:rsidR="004F4854" w:rsidRDefault="004F4854" w:rsidP="004F4854">
      <w:pPr>
        <w:spacing w:line="48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Любительские </w:t>
      </w:r>
      <w:proofErr w:type="gramStart"/>
      <w:r>
        <w:rPr>
          <w:rFonts w:eastAsia="Calibri"/>
          <w:b/>
          <w:sz w:val="28"/>
          <w:szCs w:val="28"/>
          <w:lang w:eastAsia="en-US"/>
        </w:rPr>
        <w:t>объединения</w:t>
      </w:r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4F4854" w:rsidRDefault="004F4854" w:rsidP="004F4854">
      <w:pPr>
        <w:spacing w:line="48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Здоровье»</w:t>
      </w:r>
      <w:proofErr w:type="gramStart"/>
      <w:r>
        <w:rPr>
          <w:rFonts w:eastAsia="Calibri"/>
          <w:sz w:val="28"/>
          <w:szCs w:val="28"/>
          <w:lang w:eastAsia="en-US"/>
        </w:rPr>
        <w:t>,»Здоровое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поколение , Клуб любителей шахмат «</w:t>
      </w:r>
      <w:proofErr w:type="spellStart"/>
      <w:r>
        <w:rPr>
          <w:rFonts w:eastAsia="Calibri"/>
          <w:sz w:val="28"/>
          <w:szCs w:val="28"/>
          <w:lang w:eastAsia="en-US"/>
        </w:rPr>
        <w:t>Ветеран»,«Рисуем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сами»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базе ДК было </w:t>
      </w:r>
      <w:proofErr w:type="gramStart"/>
      <w:r>
        <w:rPr>
          <w:rFonts w:eastAsia="Calibri"/>
          <w:sz w:val="28"/>
          <w:szCs w:val="28"/>
          <w:lang w:eastAsia="en-US"/>
        </w:rPr>
        <w:t>проведено  145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мероприятий офлайн с количеством посетителей 13.362 человек (из них  63мероприятия для детей, 47 для молодежи)  и 195 мероприятий онлайн формата с количеством просмотров   59705.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ДК принимал участие в районных </w:t>
      </w:r>
      <w:proofErr w:type="gramStart"/>
      <w:r>
        <w:rPr>
          <w:rFonts w:eastAsia="Calibri"/>
          <w:sz w:val="28"/>
          <w:szCs w:val="28"/>
          <w:lang w:eastAsia="en-US"/>
        </w:rPr>
        <w:t>мероприятиях :</w:t>
      </w:r>
      <w:proofErr w:type="gramEnd"/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«Хрустальная нота» где наши конкурсанты Черемушкина </w:t>
      </w:r>
      <w:proofErr w:type="gramStart"/>
      <w:r>
        <w:rPr>
          <w:rFonts w:eastAsia="Calibri"/>
          <w:sz w:val="28"/>
          <w:szCs w:val="28"/>
          <w:lang w:eastAsia="en-US"/>
        </w:rPr>
        <w:t>Ульяна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Черемушкина Юлиана  заняли 1 место.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областных мероприятиях: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Всероссийский открытый онлайн фестиваль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« </w:t>
      </w:r>
      <w:proofErr w:type="spellStart"/>
      <w:r>
        <w:rPr>
          <w:rFonts w:eastAsia="Calibri"/>
          <w:sz w:val="28"/>
          <w:szCs w:val="28"/>
          <w:lang w:eastAsia="en-US"/>
        </w:rPr>
        <w:t>Степановское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лето»(награждены дипломами)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Межрегиональный конкурс исполнителей романса «Гори, гори, моя звезда</w:t>
      </w:r>
      <w:proofErr w:type="gramStart"/>
      <w:r>
        <w:rPr>
          <w:rFonts w:eastAsia="Calibri"/>
          <w:sz w:val="28"/>
          <w:szCs w:val="28"/>
          <w:lang w:eastAsia="en-US"/>
        </w:rPr>
        <w:t>!»(</w:t>
      </w:r>
      <w:proofErr w:type="gramEnd"/>
      <w:r>
        <w:rPr>
          <w:rFonts w:eastAsia="Calibri"/>
          <w:sz w:val="28"/>
          <w:szCs w:val="28"/>
          <w:lang w:eastAsia="en-US"/>
        </w:rPr>
        <w:t>3 место).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Активная работа </w:t>
      </w:r>
      <w:proofErr w:type="gramStart"/>
      <w:r>
        <w:rPr>
          <w:rFonts w:eastAsia="Calibri"/>
          <w:sz w:val="28"/>
          <w:szCs w:val="28"/>
          <w:lang w:eastAsia="en-US"/>
        </w:rPr>
        <w:t>велась 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рамках Года памяти и славы: проводились </w:t>
      </w:r>
      <w:proofErr w:type="spellStart"/>
      <w:r>
        <w:rPr>
          <w:rFonts w:eastAsia="Calibri"/>
          <w:sz w:val="28"/>
          <w:szCs w:val="28"/>
          <w:lang w:eastAsia="en-US"/>
        </w:rPr>
        <w:t>флешмобы</w:t>
      </w:r>
      <w:proofErr w:type="spellEnd"/>
      <w:r>
        <w:rPr>
          <w:rFonts w:eastAsia="Calibri"/>
          <w:sz w:val="28"/>
          <w:szCs w:val="28"/>
          <w:lang w:eastAsia="en-US"/>
        </w:rPr>
        <w:t>, акции, выставки, часы истории, детские творческие площадки, конкурсы стихов , литературно-музыкальна постановка «Блокадный Ленинград»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Концертные программы, </w:t>
      </w:r>
      <w:proofErr w:type="gramStart"/>
      <w:r>
        <w:rPr>
          <w:rFonts w:eastAsia="Calibri"/>
          <w:sz w:val="28"/>
          <w:szCs w:val="28"/>
          <w:lang w:eastAsia="en-US"/>
        </w:rPr>
        <w:t>подготовленные  работниками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культуры всегда заслуживают высокой зрительской оценки .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год пандемии коллектив ДК оказывал волонтерскую помощь </w:t>
      </w:r>
      <w:proofErr w:type="spellStart"/>
      <w:r>
        <w:rPr>
          <w:rFonts w:eastAsia="Calibri"/>
          <w:sz w:val="28"/>
          <w:szCs w:val="28"/>
          <w:lang w:eastAsia="en-US"/>
        </w:rPr>
        <w:t>Плавицкой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участковой больнице, также провели выездной концерт </w:t>
      </w:r>
      <w:proofErr w:type="gramStart"/>
      <w:r>
        <w:rPr>
          <w:rFonts w:eastAsia="Calibri"/>
          <w:sz w:val="28"/>
          <w:szCs w:val="28"/>
          <w:lang w:eastAsia="en-US"/>
        </w:rPr>
        <w:t>для  медицинских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работников   .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протяжении всего отчетного периода велась работа с детьми. Работали 8 кружков для детей до 14 лет. Проводились </w:t>
      </w:r>
      <w:proofErr w:type="gramStart"/>
      <w:r>
        <w:rPr>
          <w:rFonts w:eastAsia="Calibri"/>
          <w:sz w:val="28"/>
          <w:szCs w:val="28"/>
          <w:lang w:eastAsia="en-US"/>
        </w:rPr>
        <w:t>мероприятия:  конкурсы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рисунка и чтецов, соревнования по плаванию, викторины. </w:t>
      </w:r>
    </w:p>
    <w:p w:rsidR="004F4854" w:rsidRDefault="004F4854" w:rsidP="004F4854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 время летних каникул в парковой </w:t>
      </w:r>
      <w:proofErr w:type="gramStart"/>
      <w:r>
        <w:rPr>
          <w:rFonts w:eastAsia="Calibri"/>
          <w:sz w:val="28"/>
          <w:szCs w:val="28"/>
          <w:lang w:eastAsia="en-US"/>
        </w:rPr>
        <w:t>зоне  для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детей проводилась игровая программа «Территория чудес».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нашем ДК проводить свой досуг люди приходят семьями. Появились целые династии –Верзилины, Токаревы,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Игуменовы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Черемушкины. Они принимают участие во всех формированиях и программах, проводимых в ДК. </w:t>
      </w:r>
    </w:p>
    <w:p w:rsidR="004F4854" w:rsidRDefault="004F4854" w:rsidP="004F4854">
      <w:pPr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Средства, полученные от оказания платных услуг населению,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 составил 178,7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4F4854" w:rsidRDefault="004F4854" w:rsidP="004F4854">
      <w:pPr>
        <w:tabs>
          <w:tab w:val="center" w:pos="5031"/>
        </w:tabs>
        <w:spacing w:after="16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    Развивается </w:t>
      </w:r>
      <w:r>
        <w:rPr>
          <w:rFonts w:eastAsia="Calibri"/>
          <w:sz w:val="28"/>
          <w:szCs w:val="28"/>
        </w:rPr>
        <w:t xml:space="preserve">школа искусств. В школе реализуются предпрофессиональные образовательные программы по специальностям Фортепиано, Народные инструменты, Хоровое пение, а также продолжают развиваться и </w:t>
      </w:r>
      <w:r>
        <w:rPr>
          <w:rFonts w:eastAsia="Calibri"/>
          <w:sz w:val="28"/>
          <w:szCs w:val="28"/>
        </w:rPr>
        <w:lastRenderedPageBreak/>
        <w:t>дорабатываться общеразвивающие программы по специальностям: Фортепиано, Гитара, Баян, Аккордеон, Балалайка, Домра, Хоровое и сольное пение, Живопись, Хореография.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школе искусств обучаются 130 учащихся. Среди которых есть лауреаты международных конкурсов, победители областных и районных конкурсов, участники различных областных и районных мероприятий. В школе есть творческие коллективы, которые принимают активное участие в различных мероприятиях. </w:t>
      </w:r>
      <w:r>
        <w:rPr>
          <w:sz w:val="28"/>
          <w:szCs w:val="28"/>
        </w:rPr>
        <w:t xml:space="preserve">Это неоднократный победитель и призер областных, а также международных конкурсов вокальный ансамбль «Радость» руководителем которого является Меркулова Татьяна </w:t>
      </w:r>
      <w:proofErr w:type="gramStart"/>
      <w:r>
        <w:rPr>
          <w:sz w:val="28"/>
          <w:szCs w:val="28"/>
        </w:rPr>
        <w:t>Николаевна,  концертмейстер</w:t>
      </w:r>
      <w:proofErr w:type="gramEnd"/>
      <w:r>
        <w:rPr>
          <w:sz w:val="28"/>
          <w:szCs w:val="28"/>
        </w:rPr>
        <w:t xml:space="preserve"> коллектива – </w:t>
      </w:r>
      <w:proofErr w:type="spellStart"/>
      <w:r>
        <w:rPr>
          <w:sz w:val="28"/>
          <w:szCs w:val="28"/>
        </w:rPr>
        <w:t>Сафарян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Акоповна</w:t>
      </w:r>
      <w:proofErr w:type="spellEnd"/>
      <w:r>
        <w:rPr>
          <w:sz w:val="28"/>
          <w:szCs w:val="28"/>
        </w:rPr>
        <w:t>, а также участник районных и областных фестивалей Ансамбль народных инструментов под руководством Муравлева Николая Николаевича.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Всего </w:t>
      </w:r>
      <w:proofErr w:type="gramStart"/>
      <w:r>
        <w:rPr>
          <w:rFonts w:eastAsia="Calibri"/>
          <w:sz w:val="28"/>
          <w:szCs w:val="28"/>
        </w:rPr>
        <w:t>в  школе</w:t>
      </w:r>
      <w:proofErr w:type="gramEnd"/>
      <w:r>
        <w:rPr>
          <w:rFonts w:eastAsia="Calibri"/>
          <w:sz w:val="28"/>
          <w:szCs w:val="28"/>
        </w:rPr>
        <w:t xml:space="preserve"> в п. Плавица работают 7 преподавателей. Из них 3 преподавателя имеют высшую квалификацию, 3- первую.</w:t>
      </w:r>
    </w:p>
    <w:p w:rsidR="004F4854" w:rsidRDefault="004F4854" w:rsidP="004F4854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важных задач </w:t>
      </w:r>
      <w:proofErr w:type="gramStart"/>
      <w:r>
        <w:rPr>
          <w:color w:val="000000"/>
          <w:sz w:val="28"/>
          <w:szCs w:val="28"/>
        </w:rPr>
        <w:t>муниципальной  библиотеки</w:t>
      </w:r>
      <w:proofErr w:type="gramEnd"/>
      <w:r>
        <w:rPr>
          <w:color w:val="000000"/>
          <w:sz w:val="28"/>
          <w:szCs w:val="28"/>
        </w:rPr>
        <w:t xml:space="preserve"> остается приобщение к книге, чтению, формирование устойчивой потребности в знаниях и, следовательно, в библиотеке.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Богородицкая сельская библиотека обслуживает следующие возрастные </w:t>
      </w:r>
      <w:proofErr w:type="gramStart"/>
      <w:r>
        <w:rPr>
          <w:rFonts w:eastAsia="Calibri"/>
          <w:sz w:val="28"/>
          <w:szCs w:val="28"/>
          <w:lang w:eastAsia="en-US"/>
        </w:rPr>
        <w:t>группы:  дошкольники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школьники, подростки, молодёжь, рабочие, пенсионеры, служащие. </w:t>
      </w:r>
      <w:proofErr w:type="gramStart"/>
      <w:r>
        <w:rPr>
          <w:rFonts w:eastAsia="Calibri"/>
          <w:sz w:val="28"/>
          <w:szCs w:val="28"/>
          <w:lang w:eastAsia="en-US"/>
        </w:rPr>
        <w:t>Книжный  фонд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насчитывает более 14 тыс. книг. </w:t>
      </w:r>
      <w:proofErr w:type="gramStart"/>
      <w:r>
        <w:rPr>
          <w:rFonts w:eastAsia="Calibri"/>
          <w:sz w:val="28"/>
          <w:szCs w:val="28"/>
          <w:lang w:eastAsia="en-US"/>
        </w:rPr>
        <w:t>Это  русская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и зарубежная  классика,  справочная литература, </w:t>
      </w:r>
      <w:r>
        <w:rPr>
          <w:sz w:val="28"/>
          <w:szCs w:val="28"/>
        </w:rPr>
        <w:t>литература для детей и юношества, периодические издания. Все мероприятия библиотеки находили свое отражение в публикациях в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вести, на сайте библиотеки.</w:t>
      </w:r>
    </w:p>
    <w:p w:rsidR="004F4854" w:rsidRDefault="004F4854" w:rsidP="004F48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стенах библиотеки </w:t>
      </w:r>
      <w:proofErr w:type="gramStart"/>
      <w:r>
        <w:rPr>
          <w:rFonts w:eastAsia="Calibri"/>
          <w:sz w:val="28"/>
          <w:szCs w:val="28"/>
          <w:lang w:eastAsia="en-US"/>
        </w:rPr>
        <w:t>проходят  семейные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праздники  и вечера, конкурсные программы и посиделки, </w:t>
      </w:r>
      <w:r>
        <w:rPr>
          <w:sz w:val="28"/>
          <w:szCs w:val="28"/>
        </w:rPr>
        <w:t>литературные праздники, экологические, познавательные часы, консультации специалистов.</w:t>
      </w:r>
    </w:p>
    <w:p w:rsidR="004F4854" w:rsidRDefault="004F4854" w:rsidP="004F4854">
      <w:pPr>
        <w:spacing w:after="20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2020 году оформлено 160 книжных выставок, в том числе 28 – к календарным и знаменательным датам.</w:t>
      </w:r>
    </w:p>
    <w:p w:rsidR="004F4854" w:rsidRDefault="004F4854" w:rsidP="004F4854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Богородицкий физкультурно-оздоровительный комплекс играет важную роль в спортивной жизни поселка. На его базе проводятся межрегиональные, областные, районные, поселковые соревнования по вольной борьбе, боксу, футболу, волейболу, настольному теннису, каратэ. В зимний период работает каток с музыкальным оформлением и лыжная трасса, на которой с удовольствием проводят свой досуг дети и взрослые поселка и ближайших деревень. В Фоке для детей работают секции: футбола, вольной борьбы, бокса, каратэ которые посещают 145 детей.</w:t>
      </w:r>
    </w:p>
    <w:p w:rsidR="004F4854" w:rsidRDefault="004F4854" w:rsidP="004F4854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</w:t>
      </w:r>
      <w:proofErr w:type="gramStart"/>
      <w:r>
        <w:rPr>
          <w:rFonts w:eastAsia="Calibri"/>
          <w:sz w:val="28"/>
          <w:szCs w:val="28"/>
          <w:lang w:eastAsia="en-US"/>
        </w:rPr>
        <w:t>взрослого  населения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:футбол, волейбол, фитнес-аэробика, настольный теннис , тренажерный зал. </w:t>
      </w:r>
    </w:p>
    <w:p w:rsidR="004F4854" w:rsidRDefault="004F4854" w:rsidP="004F4854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Наши спортсмены регулярно принимают участие в соревнованиях разного уровня, где становятся победителями и призерами, в межрегиональных, областных, </w:t>
      </w:r>
      <w:proofErr w:type="gramStart"/>
      <w:r>
        <w:rPr>
          <w:rFonts w:eastAsia="Calibri"/>
          <w:sz w:val="28"/>
          <w:szCs w:val="28"/>
          <w:lang w:eastAsia="en-US"/>
        </w:rPr>
        <w:t>районных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поселковых соревнований.</w:t>
      </w:r>
    </w:p>
    <w:p w:rsidR="004F4854" w:rsidRDefault="004F4854" w:rsidP="004F4854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Платные услуги –сауна (заработали 48000рублей, с сентября по декабрь)</w:t>
      </w:r>
    </w:p>
    <w:p w:rsidR="004F4854" w:rsidRDefault="004F4854" w:rsidP="004F485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В детском саду функционирует 7 групп для детей в возрасте от 1,5 до 8 лет, в настоящее время детский сад посещает 159 детей. По состоянию на 31 декабря 2020 </w:t>
      </w:r>
      <w:proofErr w:type="gramStart"/>
      <w:r>
        <w:rPr>
          <w:sz w:val="28"/>
          <w:szCs w:val="28"/>
        </w:rPr>
        <w:t>года  МАДОУ</w:t>
      </w:r>
      <w:proofErr w:type="gramEnd"/>
      <w:r>
        <w:rPr>
          <w:sz w:val="28"/>
          <w:szCs w:val="28"/>
        </w:rPr>
        <w:t xml:space="preserve"> д. сад ст. Плавица  стало </w:t>
      </w:r>
      <w:r>
        <w:rPr>
          <w:sz w:val="28"/>
          <w:szCs w:val="28"/>
          <w:shd w:val="clear" w:color="auto" w:fill="FFFFFF"/>
        </w:rPr>
        <w:t xml:space="preserve">обладателем «Золотого  сертификата соответствия», выдаваемого Органом по сертификации – Маркетинговым центром «Сентябрь». На основании рейтингов наше учреждение вошло в 10 % лучших учреждений дошкольного образования. </w:t>
      </w:r>
    </w:p>
    <w:p w:rsidR="004F4854" w:rsidRDefault="004F4854" w:rsidP="004F485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Наши </w:t>
      </w:r>
      <w:proofErr w:type="gramStart"/>
      <w:r>
        <w:rPr>
          <w:sz w:val="28"/>
          <w:szCs w:val="28"/>
          <w:shd w:val="clear" w:color="auto" w:fill="FFFFFF"/>
        </w:rPr>
        <w:t>воспитанники  являются</w:t>
      </w:r>
      <w:proofErr w:type="gramEnd"/>
      <w:r>
        <w:rPr>
          <w:sz w:val="28"/>
          <w:szCs w:val="28"/>
          <w:shd w:val="clear" w:color="auto" w:fill="FFFFFF"/>
        </w:rPr>
        <w:t xml:space="preserve"> активными участниками  конкурсов различных уровней. Наиболее значимые результаты 2020 </w:t>
      </w:r>
      <w:proofErr w:type="gramStart"/>
      <w:r>
        <w:rPr>
          <w:sz w:val="28"/>
          <w:szCs w:val="28"/>
          <w:shd w:val="clear" w:color="auto" w:fill="FFFFFF"/>
        </w:rPr>
        <w:t>года :</w:t>
      </w:r>
      <w:proofErr w:type="gramEnd"/>
    </w:p>
    <w:p w:rsidR="004F4854" w:rsidRDefault="004F4854" w:rsidP="004F485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-3-е место по Центральному федеральному округу (</w:t>
      </w:r>
      <w:proofErr w:type="spellStart"/>
      <w:r>
        <w:rPr>
          <w:sz w:val="28"/>
          <w:szCs w:val="28"/>
          <w:shd w:val="clear" w:color="auto" w:fill="FFFFFF"/>
        </w:rPr>
        <w:t>Коробкина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Вероника ,</w:t>
      </w:r>
      <w:proofErr w:type="gramEnd"/>
      <w:r>
        <w:rPr>
          <w:sz w:val="28"/>
          <w:szCs w:val="28"/>
          <w:shd w:val="clear" w:color="auto" w:fill="FFFFFF"/>
        </w:rPr>
        <w:t xml:space="preserve"> 5 лет)  во Всероссийском конкурсе  рисунка  и  прикладного творчества «Год победы!»,</w:t>
      </w:r>
    </w:p>
    <w:p w:rsidR="004F4854" w:rsidRDefault="004F4854" w:rsidP="004F485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-2-е место по Центральному федеральному округу (Титов </w:t>
      </w:r>
      <w:proofErr w:type="gramStart"/>
      <w:r>
        <w:rPr>
          <w:sz w:val="28"/>
          <w:szCs w:val="28"/>
          <w:shd w:val="clear" w:color="auto" w:fill="FFFFFF"/>
        </w:rPr>
        <w:t>Степан ,</w:t>
      </w:r>
      <w:proofErr w:type="gramEnd"/>
      <w:r>
        <w:rPr>
          <w:sz w:val="28"/>
          <w:szCs w:val="28"/>
          <w:shd w:val="clear" w:color="auto" w:fill="FFFFFF"/>
        </w:rPr>
        <w:t xml:space="preserve"> 4 года)  во Всероссийском конкурсе  рисунка  и  прикладного творчества «</w:t>
      </w:r>
      <w:proofErr w:type="spellStart"/>
      <w:r>
        <w:rPr>
          <w:sz w:val="28"/>
          <w:szCs w:val="28"/>
          <w:shd w:val="clear" w:color="auto" w:fill="FFFFFF"/>
        </w:rPr>
        <w:t>Чиполлино</w:t>
      </w:r>
      <w:proofErr w:type="spellEnd"/>
      <w:r>
        <w:rPr>
          <w:sz w:val="28"/>
          <w:szCs w:val="28"/>
          <w:shd w:val="clear" w:color="auto" w:fill="FFFFFF"/>
        </w:rPr>
        <w:t>».</w:t>
      </w:r>
    </w:p>
    <w:p w:rsidR="004F4854" w:rsidRDefault="004F4854" w:rsidP="004F485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МБОУ «Гимназия им. </w:t>
      </w:r>
      <w:proofErr w:type="spellStart"/>
      <w:r>
        <w:rPr>
          <w:sz w:val="28"/>
          <w:szCs w:val="28"/>
        </w:rPr>
        <w:t>И.М.Макаренкова</w:t>
      </w:r>
      <w:proofErr w:type="spellEnd"/>
      <w:r>
        <w:rPr>
          <w:sz w:val="28"/>
          <w:szCs w:val="28"/>
        </w:rPr>
        <w:t xml:space="preserve">» обучается 565 детей.                                               </w:t>
      </w:r>
      <w:proofErr w:type="gramStart"/>
      <w:r>
        <w:rPr>
          <w:sz w:val="28"/>
          <w:szCs w:val="28"/>
        </w:rPr>
        <w:t>В  2020</w:t>
      </w:r>
      <w:proofErr w:type="gramEnd"/>
      <w:r>
        <w:rPr>
          <w:sz w:val="28"/>
          <w:szCs w:val="28"/>
        </w:rPr>
        <w:t>- 2021 учебном  году  в гимназии  работает   педагогический коллектив                           из 53  человек.  Имеют звания и награды 14 человек, что составляет 26%.                     Отличник народного просвещения – 2 (3,8%), Почётный работник – 4 (7,5%), лучший учитель РФ – 1 (1,8%), победителей профессиональных конкурсов – 3 (5,7%), победители конкурса лучших учителей на грант Президента России   - 1 (1,8%). Средний возраст педагогов гимназии – 40 лет. В текущем учебном году в гимназии трудятся 7 молодых педагогов.</w:t>
      </w:r>
    </w:p>
    <w:p w:rsidR="004F4854" w:rsidRDefault="004F4854" w:rsidP="004F485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Гимназия стала инновационным образовательным учреждением, имеющим все возможности, чтобы каждый ребенок открыл в себе таланты. Гимназисты   </w:t>
      </w:r>
      <w:proofErr w:type="gramStart"/>
      <w:r>
        <w:rPr>
          <w:sz w:val="28"/>
          <w:szCs w:val="28"/>
        </w:rPr>
        <w:t>живут  в</w:t>
      </w:r>
      <w:proofErr w:type="gramEnd"/>
      <w:r>
        <w:rPr>
          <w:sz w:val="28"/>
          <w:szCs w:val="28"/>
        </w:rPr>
        <w:t xml:space="preserve"> школе полной, эмоционально насыщенной жизнью, в которой они могут удовлетворить свои природные и духовные потребности и подготовить себя к взрослой самостоятельной жизни.    </w:t>
      </w:r>
    </w:p>
    <w:p w:rsidR="004F4854" w:rsidRDefault="004F4854" w:rsidP="004F485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ребенок может найти занятие во внеурочное время в соответствии со своими потребностями. В гимназии сформировано 37 групп по реализации дополнительных общеразвивающих программ: «Футбол», «Волейбол», «Баскетбол», «Атлетическая гимнастика», «Чирк», «Программирование» «Перезвон», «3Дмоделирование», «Робототехника» и др. Занятость обучающихся гимназии дополнительным образованием составляет 65%, внеурочной деятельностью -100%.  </w:t>
      </w:r>
    </w:p>
    <w:p w:rsidR="004F4854" w:rsidRDefault="004F4854" w:rsidP="004F485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 Ученики школы постоянно участвуют в районных предметных олимпиадах, становятся победителями и призерами. Только за 2020 год </w:t>
      </w:r>
      <w:r>
        <w:rPr>
          <w:bCs/>
          <w:sz w:val="28"/>
          <w:szCs w:val="28"/>
        </w:rPr>
        <w:t xml:space="preserve">  50 учащихся стали призерами и   </w:t>
      </w:r>
      <w:proofErr w:type="gramStart"/>
      <w:r>
        <w:rPr>
          <w:bCs/>
          <w:sz w:val="28"/>
          <w:szCs w:val="28"/>
        </w:rPr>
        <w:t>победителями  на</w:t>
      </w:r>
      <w:proofErr w:type="gramEnd"/>
      <w:r>
        <w:rPr>
          <w:bCs/>
          <w:sz w:val="28"/>
          <w:szCs w:val="28"/>
        </w:rPr>
        <w:t xml:space="preserve"> муниципальном уровне, 39-   в   региональных конкурсах,  121 - во  Всероссийских конкурсах. На региональном этапе Всероссийской олимпиады </w:t>
      </w:r>
      <w:proofErr w:type="gramStart"/>
      <w:r>
        <w:rPr>
          <w:bCs/>
          <w:sz w:val="28"/>
          <w:szCs w:val="28"/>
        </w:rPr>
        <w:t>школьников  в</w:t>
      </w:r>
      <w:proofErr w:type="gramEnd"/>
      <w:r>
        <w:rPr>
          <w:bCs/>
          <w:sz w:val="28"/>
          <w:szCs w:val="28"/>
        </w:rPr>
        <w:t xml:space="preserve"> 2020 году  Карасев Сергей стал победителем по экономике, в 2021 году </w:t>
      </w:r>
      <w:proofErr w:type="spellStart"/>
      <w:r>
        <w:rPr>
          <w:bCs/>
          <w:sz w:val="28"/>
          <w:szCs w:val="28"/>
        </w:rPr>
        <w:t>Кондрацов</w:t>
      </w:r>
      <w:proofErr w:type="spellEnd"/>
      <w:r>
        <w:rPr>
          <w:bCs/>
          <w:sz w:val="28"/>
          <w:szCs w:val="28"/>
        </w:rPr>
        <w:t xml:space="preserve"> Никита – призер по ОБЖ. </w:t>
      </w:r>
    </w:p>
    <w:p w:rsidR="004F4854" w:rsidRDefault="004F4854" w:rsidP="004F48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Особое </w:t>
      </w:r>
      <w:proofErr w:type="gramStart"/>
      <w:r>
        <w:rPr>
          <w:sz w:val="28"/>
          <w:szCs w:val="28"/>
        </w:rPr>
        <w:t>место  в</w:t>
      </w:r>
      <w:proofErr w:type="gramEnd"/>
      <w:r>
        <w:rPr>
          <w:sz w:val="28"/>
          <w:szCs w:val="28"/>
        </w:rPr>
        <w:t xml:space="preserve"> деятельности гимназии   занимает  воспитательная работа. В гимназии создан патриотический клуб «Держава», единственный в </w:t>
      </w:r>
      <w:proofErr w:type="gramStart"/>
      <w:r>
        <w:rPr>
          <w:sz w:val="28"/>
          <w:szCs w:val="28"/>
        </w:rPr>
        <w:t>районе,  который</w:t>
      </w:r>
      <w:proofErr w:type="gramEnd"/>
      <w:r>
        <w:rPr>
          <w:sz w:val="28"/>
          <w:szCs w:val="28"/>
        </w:rPr>
        <w:t xml:space="preserve">  динамично развивается. В 2020 году клуб стал победителем </w:t>
      </w:r>
      <w:proofErr w:type="gramStart"/>
      <w:r>
        <w:rPr>
          <w:sz w:val="28"/>
          <w:szCs w:val="28"/>
        </w:rPr>
        <w:lastRenderedPageBreak/>
        <w:t>регионального  этапа</w:t>
      </w:r>
      <w:proofErr w:type="gramEnd"/>
      <w:r>
        <w:rPr>
          <w:sz w:val="28"/>
          <w:szCs w:val="28"/>
        </w:rPr>
        <w:t xml:space="preserve">   и лауреатом   всероссийского этапа  всероссийской детской акции «С любовью к России, мы делами добрыми едины», приуроченной к 75-ю Победы в ВОВ. Членами клуба отреставрировано более ста фотографий солдат   Великой Отечественной войны, выпущено два баннера «Лица Победы».  </w:t>
      </w:r>
    </w:p>
    <w:p w:rsidR="004F4854" w:rsidRDefault="004F4854" w:rsidP="004F4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sz w:val="28"/>
          <w:szCs w:val="28"/>
          <w:shd w:val="clear" w:color="auto" w:fill="FFFFFF"/>
        </w:rPr>
        <w:t>гимназии  создан</w:t>
      </w:r>
      <w:proofErr w:type="gramEnd"/>
      <w:r>
        <w:rPr>
          <w:sz w:val="28"/>
          <w:szCs w:val="28"/>
          <w:shd w:val="clear" w:color="auto" w:fill="FFFFFF"/>
        </w:rPr>
        <w:t xml:space="preserve">  и семейный  клуб  «Лукоморье».   Родители учеников вовлечены в жизнь гимназии и принимают активное участие во всех ее начинаниях.  </w:t>
      </w:r>
    </w:p>
    <w:p w:rsidR="004F4854" w:rsidRDefault="004F4854" w:rsidP="004F4854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Родительский комитет гимназии стал победителем регионального этапа Всероссийского конкурса родительских комитетов «Лучший родительский комитет-2020». </w:t>
      </w:r>
      <w:r>
        <w:rPr>
          <w:bCs/>
          <w:sz w:val="28"/>
          <w:szCs w:val="28"/>
        </w:rPr>
        <w:t xml:space="preserve">В 2020 </w:t>
      </w:r>
      <w:proofErr w:type="gramStart"/>
      <w:r>
        <w:rPr>
          <w:bCs/>
          <w:sz w:val="28"/>
          <w:szCs w:val="28"/>
        </w:rPr>
        <w:t>году  гимназия</w:t>
      </w:r>
      <w:proofErr w:type="gramEnd"/>
      <w:r>
        <w:rPr>
          <w:bCs/>
          <w:sz w:val="28"/>
          <w:szCs w:val="28"/>
        </w:rPr>
        <w:t xml:space="preserve"> стала победителем  Всероссийского конкурса организаций "Лидеры Отрасли РФ".   </w:t>
      </w:r>
      <w:r>
        <w:rPr>
          <w:sz w:val="28"/>
          <w:szCs w:val="28"/>
        </w:rPr>
        <w:t xml:space="preserve"> </w:t>
      </w:r>
    </w:p>
    <w:p w:rsidR="004F4854" w:rsidRDefault="004F4854" w:rsidP="004F4854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Одним  из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важнейших приоритетов в деятельности администрации  является  забота о здоровье  населения и продолжительности жизни. </w:t>
      </w:r>
      <w:proofErr w:type="gramStart"/>
      <w:r>
        <w:rPr>
          <w:rFonts w:eastAsia="Calibri"/>
          <w:sz w:val="28"/>
          <w:szCs w:val="28"/>
          <w:lang w:eastAsia="en-US"/>
        </w:rPr>
        <w:t>Здравоохранению  уделяется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самое пристальное внимание.</w:t>
      </w:r>
    </w:p>
    <w:p w:rsidR="004F4854" w:rsidRDefault="004F4854" w:rsidP="004F4854">
      <w:pPr>
        <w:tabs>
          <w:tab w:val="left" w:pos="2655"/>
        </w:tabs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Медицинскую помощь жителям сельского поселения оказывает Богородицкий медпункт (ФАП) и ГУЗ </w:t>
      </w:r>
      <w:proofErr w:type="spellStart"/>
      <w:r>
        <w:rPr>
          <w:rFonts w:eastAsia="Calibri"/>
          <w:sz w:val="28"/>
          <w:szCs w:val="28"/>
          <w:lang w:eastAsia="en-US"/>
        </w:rPr>
        <w:t>Добринская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МРБ отделение общей практики с. </w:t>
      </w:r>
      <w:proofErr w:type="spellStart"/>
      <w:r>
        <w:rPr>
          <w:rFonts w:eastAsia="Calibri"/>
          <w:sz w:val="28"/>
          <w:szCs w:val="28"/>
          <w:lang w:eastAsia="en-US"/>
        </w:rPr>
        <w:t>Ольговка</w:t>
      </w:r>
      <w:proofErr w:type="spellEnd"/>
      <w:r>
        <w:rPr>
          <w:rFonts w:eastAsia="Calibri"/>
          <w:sz w:val="28"/>
          <w:szCs w:val="28"/>
          <w:lang w:eastAsia="en-US"/>
        </w:rPr>
        <w:t>, где работают 6 врачей и 24 медицинских сестры.</w:t>
      </w:r>
    </w:p>
    <w:p w:rsidR="004F4854" w:rsidRDefault="004F4854" w:rsidP="004F4854">
      <w:pPr>
        <w:tabs>
          <w:tab w:val="left" w:pos="2655"/>
        </w:tabs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>
        <w:rPr>
          <w:rFonts w:eastAsia="Calibri"/>
          <w:sz w:val="28"/>
          <w:szCs w:val="28"/>
          <w:lang w:eastAsia="en-US"/>
        </w:rPr>
        <w:t>Плавицкой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участковой больнице так же имеется пункт медицинской скорой помощи. </w:t>
      </w:r>
    </w:p>
    <w:p w:rsidR="004F4854" w:rsidRDefault="004F4854" w:rsidP="004F4854">
      <w:pPr>
        <w:tabs>
          <w:tab w:val="left" w:pos="2655"/>
        </w:tabs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медицины 2020 год сложился очень тяжелым и напряженным в связи с обстановкой корон вирусной инфекции. Не обошло и наше поселение, очень много людей переболело. Факт подтверждающий, что в поселение за 2020 год умерло-62 человека, а родилось-27 детей. Такого у нас еще не было никогда.                                                     И уже 2021 год меня очень тревожит, что за 2,5 месяца родилось -5 детей, а умерло уже 17 человек. Уважаемые присутствующие убедительно прошу Вас пройти вакцинацию для своего здоровья и здоровья ваших близких.</w:t>
      </w:r>
    </w:p>
    <w:p w:rsidR="004F4854" w:rsidRDefault="004F4854" w:rsidP="004F4854">
      <w:pPr>
        <w:spacing w:after="200"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Одним из самых актуальных вопросов был и остается вопрос благоустройства населенных пунктов поселения. Для его решения необходимо </w:t>
      </w:r>
      <w:r>
        <w:rPr>
          <w:rFonts w:eastAsia="Calibri"/>
          <w:sz w:val="28"/>
          <w:szCs w:val="28"/>
          <w:lang w:eastAsia="en-US"/>
        </w:rPr>
        <w:lastRenderedPageBreak/>
        <w:t>достаточное финансирование. Любой человек приезжающий в поселение прежде всего обращает внимание на чистоту и порядок, состояние дорог, освещение и общий архитектурный вид.</w:t>
      </w:r>
    </w:p>
    <w:p w:rsidR="004F4854" w:rsidRDefault="004F4854" w:rsidP="004F485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Казалось что может </w:t>
      </w:r>
      <w:proofErr w:type="gramStart"/>
      <w:r>
        <w:rPr>
          <w:rFonts w:eastAsia="Calibri"/>
          <w:sz w:val="28"/>
          <w:szCs w:val="28"/>
          <w:lang w:eastAsia="en-US"/>
        </w:rPr>
        <w:t>быть  проще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мы все жители одного сельского поселения, любим и хотим, чтобы в каждом населенном пункте было еще лучше, чище. </w:t>
      </w:r>
    </w:p>
    <w:p w:rsidR="004F4854" w:rsidRDefault="004F4854" w:rsidP="004F485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Кто-то борется за чистоту и порядок, вкладывая свой труд и средства, а кто-то надеется, что им обязаны и </w:t>
      </w:r>
      <w:proofErr w:type="gramStart"/>
      <w:r>
        <w:rPr>
          <w:rFonts w:eastAsia="Calibri"/>
          <w:sz w:val="28"/>
          <w:szCs w:val="28"/>
          <w:lang w:eastAsia="en-US"/>
        </w:rPr>
        <w:t>должны 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продолжают плодить мусор.</w:t>
      </w:r>
    </w:p>
    <w:p w:rsidR="004F4854" w:rsidRDefault="004F4854" w:rsidP="004F4854">
      <w:pPr>
        <w:tabs>
          <w:tab w:val="left" w:pos="2655"/>
        </w:tabs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Хочу отметить исполнение поставленных задач в 2020 году происходило в условиях пандемии, год был не из легких и намного сложнее </w:t>
      </w:r>
      <w:proofErr w:type="gramStart"/>
      <w:r>
        <w:rPr>
          <w:rFonts w:eastAsia="Calibri"/>
          <w:sz w:val="28"/>
          <w:szCs w:val="28"/>
          <w:lang w:eastAsia="en-US"/>
        </w:rPr>
        <w:t>предыдущего 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4F4854" w:rsidRDefault="004F4854" w:rsidP="004F4854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u w:val="single"/>
          <w:lang w:eastAsia="en-US"/>
        </w:rPr>
        <w:t>Задачи</w:t>
      </w:r>
      <w:proofErr w:type="gramEnd"/>
      <w:r>
        <w:rPr>
          <w:rFonts w:eastAsia="Calibri"/>
          <w:b/>
          <w:sz w:val="28"/>
          <w:szCs w:val="28"/>
          <w:u w:val="single"/>
          <w:lang w:eastAsia="en-US"/>
        </w:rPr>
        <w:t xml:space="preserve"> поставленные администрацией сельского поселения в 2020 году выполнены:</w:t>
      </w:r>
    </w:p>
    <w:p w:rsidR="004F4854" w:rsidRDefault="004F4854" w:rsidP="004F4854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Активизировать работу по увеличению местных налогов и сборов.</w:t>
      </w:r>
    </w:p>
    <w:p w:rsidR="004F4854" w:rsidRDefault="004F4854" w:rsidP="004F4854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2.Асфальтировать дорогу по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ул.Богородицкая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sz w:val="28"/>
          <w:szCs w:val="28"/>
          <w:lang w:eastAsia="en-US"/>
        </w:rPr>
        <w:t>с.Богородицкое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4F4854" w:rsidRDefault="004F4854" w:rsidP="004F4854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3.Произвели ямочные работы по </w:t>
      </w:r>
      <w:proofErr w:type="spellStart"/>
      <w:r>
        <w:rPr>
          <w:rFonts w:eastAsia="Calibri"/>
          <w:sz w:val="28"/>
          <w:szCs w:val="28"/>
          <w:lang w:eastAsia="en-US"/>
        </w:rPr>
        <w:t>ул.Свободы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ул.Солнечная,ул.Заводская</w:t>
      </w:r>
      <w:proofErr w:type="gramEnd"/>
      <w:r>
        <w:rPr>
          <w:rFonts w:eastAsia="Calibri"/>
          <w:sz w:val="28"/>
          <w:szCs w:val="28"/>
          <w:lang w:eastAsia="en-US"/>
        </w:rPr>
        <w:t>,ул.Благодатная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ул.Строителей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ул.Богородицкая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F4854" w:rsidRDefault="004F4854" w:rsidP="004F4854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4.Реконструкция электрических сетей по </w:t>
      </w:r>
      <w:proofErr w:type="spellStart"/>
      <w:r>
        <w:rPr>
          <w:rFonts w:eastAsia="Calibri"/>
          <w:sz w:val="28"/>
          <w:szCs w:val="28"/>
          <w:lang w:eastAsia="en-US"/>
        </w:rPr>
        <w:t>ул.Зеленая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ул.им.И.И.Макаренкова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F4854" w:rsidRDefault="004F4854" w:rsidP="004F4854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5.Замена фонарей уличного освещения на энергосберегающие по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ул.Строителей,ул.Солнечная</w:t>
      </w:r>
      <w:proofErr w:type="gramEnd"/>
      <w:r>
        <w:rPr>
          <w:rFonts w:eastAsia="Calibri"/>
          <w:sz w:val="28"/>
          <w:szCs w:val="28"/>
          <w:lang w:eastAsia="en-US"/>
        </w:rPr>
        <w:t>,ул.Макаренкова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ул.Зеленая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– 78 штук.</w:t>
      </w:r>
    </w:p>
    <w:p w:rsidR="004F4854" w:rsidRDefault="004F4854" w:rsidP="004F4854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6.Завершено благоустройство парка отдыха у КСК с установкой лавочек с урнами в количестве 30 шт.</w:t>
      </w:r>
    </w:p>
    <w:p w:rsidR="004F4854" w:rsidRDefault="004F4854" w:rsidP="004F4854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7.Бурение скважины на водозаборе </w:t>
      </w:r>
      <w:proofErr w:type="spellStart"/>
      <w:r>
        <w:rPr>
          <w:rFonts w:eastAsia="Calibri"/>
          <w:sz w:val="28"/>
          <w:szCs w:val="28"/>
          <w:lang w:eastAsia="en-US"/>
        </w:rPr>
        <w:t>д.Ольговка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-2 шт.</w:t>
      </w:r>
    </w:p>
    <w:p w:rsidR="004F4854" w:rsidRDefault="004F4854" w:rsidP="004F4854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8.Продолжить работу по рекультивации полигона твердых бытовых отходов.</w:t>
      </w:r>
    </w:p>
    <w:p w:rsidR="004F4854" w:rsidRDefault="004F4854" w:rsidP="004F4854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9.Благоустройство мест отдыха на реке Плавица.</w:t>
      </w:r>
    </w:p>
    <w:p w:rsidR="004F4854" w:rsidRDefault="004F4854" w:rsidP="004F4854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10.Обустройство  автомобильной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стоянки около дома№11  по </w:t>
      </w:r>
      <w:proofErr w:type="spellStart"/>
      <w:r>
        <w:rPr>
          <w:rFonts w:eastAsia="Calibri"/>
          <w:sz w:val="28"/>
          <w:szCs w:val="28"/>
          <w:lang w:eastAsia="en-US"/>
        </w:rPr>
        <w:t>ул.Строителей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</w:p>
    <w:p w:rsidR="004F4854" w:rsidRDefault="004F4854" w:rsidP="004F4854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11.Строительство пластиковой коробки и асфальтировать хоккейную площадку и осветить.</w:t>
      </w:r>
    </w:p>
    <w:p w:rsidR="004F4854" w:rsidRDefault="004F4854" w:rsidP="004F4854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12.Устоновить уличные тренажеры.</w:t>
      </w:r>
    </w:p>
    <w:p w:rsidR="004F4854" w:rsidRDefault="004F4854" w:rsidP="004F4854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13.Произвели капитальный ремонт тепловых сетей.</w:t>
      </w:r>
    </w:p>
    <w:p w:rsidR="004F4854" w:rsidRDefault="004F4854" w:rsidP="004F4854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14.Произвели капитальный ремонт мини-футбольного поля, постелили искусственную траву.</w:t>
      </w:r>
    </w:p>
    <w:p w:rsidR="004F4854" w:rsidRDefault="004F4854" w:rsidP="004F4854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15.Проложили новый водопровод по </w:t>
      </w:r>
      <w:proofErr w:type="spellStart"/>
      <w:r>
        <w:rPr>
          <w:rFonts w:eastAsia="Calibri"/>
          <w:sz w:val="28"/>
          <w:szCs w:val="28"/>
          <w:lang w:eastAsia="en-US"/>
        </w:rPr>
        <w:t>ул.Благодатной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F4854" w:rsidRDefault="004F4854" w:rsidP="004F4854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16.Подключили газовую котельную у КСК. </w:t>
      </w:r>
    </w:p>
    <w:p w:rsidR="004F4854" w:rsidRDefault="004F4854" w:rsidP="004F4854">
      <w:pPr>
        <w:spacing w:after="200"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              </w:t>
      </w:r>
      <w:proofErr w:type="gramStart"/>
      <w:r>
        <w:rPr>
          <w:rFonts w:eastAsia="Calibri"/>
          <w:b/>
          <w:bCs/>
          <w:sz w:val="28"/>
          <w:szCs w:val="28"/>
          <w:lang w:eastAsia="en-US"/>
        </w:rPr>
        <w:t>ПЛАН  на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 xml:space="preserve"> 2021год</w:t>
      </w:r>
    </w:p>
    <w:p w:rsidR="004F4854" w:rsidRDefault="004F4854" w:rsidP="004F485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1.Увеличениеналогооблагаемой базы и привлечение дополнительных доходов в бюджет поселения.</w:t>
      </w:r>
    </w:p>
    <w:p w:rsidR="004F4854" w:rsidRDefault="004F4854" w:rsidP="004F485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2.Привлечение дополнительных средств путём обеспечения участия поселения в региональных и федеральных программах.</w:t>
      </w:r>
    </w:p>
    <w:p w:rsidR="004F4854" w:rsidRDefault="004F4854" w:rsidP="004F485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3.Сокращение роста недоимки по налоговым и неналоговым платежам.</w:t>
      </w:r>
    </w:p>
    <w:p w:rsidR="004F4854" w:rsidRDefault="004F4854" w:rsidP="004F485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4.Повышение эффективности использования муниципального имущества.</w:t>
      </w:r>
    </w:p>
    <w:p w:rsidR="004F4854" w:rsidRDefault="004F4854" w:rsidP="004F485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5.Асфальтировать дорогу по </w:t>
      </w:r>
      <w:proofErr w:type="spellStart"/>
      <w:r>
        <w:rPr>
          <w:rFonts w:eastAsia="Calibri"/>
          <w:sz w:val="28"/>
          <w:szCs w:val="28"/>
          <w:lang w:eastAsia="en-US"/>
        </w:rPr>
        <w:t>ул.Богородицкой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с.Богородицкое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F4854" w:rsidRDefault="004F4854" w:rsidP="004F485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6.Произвести ямочные работы по </w:t>
      </w:r>
      <w:proofErr w:type="spellStart"/>
      <w:r>
        <w:rPr>
          <w:rFonts w:eastAsia="Calibri"/>
          <w:sz w:val="28"/>
          <w:szCs w:val="28"/>
          <w:lang w:eastAsia="en-US"/>
        </w:rPr>
        <w:t>ул.Свободы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ул.Солнечная,ул.Заводская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ул.Благодатная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ул.Ольговская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ул.Строителей,ул.Богородицкая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F4854" w:rsidRDefault="004F4854" w:rsidP="004F485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7.Замена фонарей уличного освещения на </w:t>
      </w:r>
      <w:proofErr w:type="gramStart"/>
      <w:r>
        <w:rPr>
          <w:rFonts w:eastAsia="Calibri"/>
          <w:sz w:val="28"/>
          <w:szCs w:val="28"/>
          <w:lang w:eastAsia="en-US"/>
        </w:rPr>
        <w:t>энергосберегающие  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ул.Свободы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sz w:val="28"/>
          <w:szCs w:val="28"/>
          <w:lang w:eastAsia="en-US"/>
        </w:rPr>
        <w:t>у.Богородицкая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F4854" w:rsidRDefault="004F4854" w:rsidP="004F485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8.Бурение новой скважины </w:t>
      </w:r>
      <w:proofErr w:type="spellStart"/>
      <w:r>
        <w:rPr>
          <w:rFonts w:eastAsia="Calibri"/>
          <w:sz w:val="28"/>
          <w:szCs w:val="28"/>
          <w:lang w:eastAsia="en-US"/>
        </w:rPr>
        <w:t>с.Богородицкое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так как скважине уже более 15 лет и воды </w:t>
      </w:r>
      <w:proofErr w:type="spellStart"/>
      <w:r>
        <w:rPr>
          <w:rFonts w:eastAsia="Calibri"/>
          <w:sz w:val="28"/>
          <w:szCs w:val="28"/>
          <w:lang w:eastAsia="en-US"/>
        </w:rPr>
        <w:t>нехватает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F4854" w:rsidRDefault="004F4854" w:rsidP="004F485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9.Расширить кладбище в </w:t>
      </w:r>
      <w:proofErr w:type="spellStart"/>
      <w:r>
        <w:rPr>
          <w:rFonts w:eastAsia="Calibri"/>
          <w:sz w:val="28"/>
          <w:szCs w:val="28"/>
          <w:lang w:eastAsia="en-US"/>
        </w:rPr>
        <w:t>с.Богородицкое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 установкой забора и выпиливанием старых деревьев.</w:t>
      </w:r>
    </w:p>
    <w:p w:rsidR="004F4854" w:rsidRDefault="004F4854" w:rsidP="004F485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10.Произвести капитальный </w:t>
      </w:r>
      <w:proofErr w:type="gramStart"/>
      <w:r>
        <w:rPr>
          <w:rFonts w:eastAsia="Calibri"/>
          <w:sz w:val="28"/>
          <w:szCs w:val="28"/>
          <w:lang w:eastAsia="en-US"/>
        </w:rPr>
        <w:t>ремонт  ФОКА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:замена крыши и обивка фасадной части по программе комплексного развития сельских территорий Липецкой области.</w:t>
      </w:r>
    </w:p>
    <w:p w:rsidR="004F4854" w:rsidRDefault="004F4854" w:rsidP="004F4854">
      <w:pPr>
        <w:spacing w:after="20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11.На территории администрации в 2021 </w:t>
      </w:r>
      <w:proofErr w:type="gramStart"/>
      <w:r>
        <w:rPr>
          <w:rFonts w:eastAsia="Calibri"/>
          <w:sz w:val="28"/>
          <w:szCs w:val="28"/>
          <w:lang w:eastAsia="en-US"/>
        </w:rPr>
        <w:t>году  создать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как минимум 2 ТОСА </w:t>
      </w:r>
    </w:p>
    <w:p w:rsidR="004F4854" w:rsidRDefault="004F4854" w:rsidP="004F4854">
      <w:pPr>
        <w:spacing w:after="200"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(территориальное общественное самоуправление граждан) - форма самоорганизации граждан по месту жительства. По сути </w:t>
      </w:r>
      <w:proofErr w:type="spellStart"/>
      <w:r>
        <w:rPr>
          <w:rFonts w:eastAsia="Calibri"/>
          <w:sz w:val="28"/>
          <w:szCs w:val="28"/>
          <w:lang w:eastAsia="en-US"/>
        </w:rPr>
        <w:t>ТОСы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должны стать эффективной формой реализации собственных инициатив, направленных на улучшение качества жизни людей на совей территории.</w:t>
      </w:r>
    </w:p>
    <w:p w:rsidR="004F4854" w:rsidRDefault="004F4854" w:rsidP="004F485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12.Продолжение строительства храма на </w:t>
      </w:r>
      <w:proofErr w:type="spellStart"/>
      <w:r>
        <w:rPr>
          <w:rFonts w:eastAsia="Calibri"/>
          <w:sz w:val="28"/>
          <w:szCs w:val="28"/>
          <w:lang w:eastAsia="en-US"/>
        </w:rPr>
        <w:t>ст.Плавица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F4854" w:rsidRDefault="004F4854" w:rsidP="004F485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13.Восстановить детские площадки у дома№2А, дома№8, дома№11 потому что все переломали.</w:t>
      </w:r>
    </w:p>
    <w:p w:rsidR="004F4854" w:rsidRDefault="004F4854" w:rsidP="004F485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14.Закольцевать  холодное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водоснабжение по </w:t>
      </w:r>
      <w:proofErr w:type="spellStart"/>
      <w:r>
        <w:rPr>
          <w:rFonts w:eastAsia="Calibri"/>
          <w:sz w:val="28"/>
          <w:szCs w:val="28"/>
          <w:lang w:eastAsia="en-US"/>
        </w:rPr>
        <w:t>ул.Строителей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заменить 4 задвижки.</w:t>
      </w:r>
    </w:p>
    <w:p w:rsidR="004F4854" w:rsidRDefault="004F4854" w:rsidP="004F485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Очистить место для купания и </w:t>
      </w:r>
      <w:proofErr w:type="gramStart"/>
      <w:r>
        <w:rPr>
          <w:rFonts w:eastAsia="Calibri"/>
          <w:sz w:val="28"/>
          <w:szCs w:val="28"/>
          <w:lang w:eastAsia="en-US"/>
        </w:rPr>
        <w:t>отдыха  граждан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реке Плавица.</w:t>
      </w:r>
    </w:p>
    <w:p w:rsidR="004F4854" w:rsidRDefault="004F4854" w:rsidP="004F4854">
      <w:pPr>
        <w:tabs>
          <w:tab w:val="left" w:pos="2655"/>
        </w:tabs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Для обеспечении пожарной безопасности в отчетном году на территории поселения проводился ряд мер: </w:t>
      </w:r>
    </w:p>
    <w:p w:rsidR="004F4854" w:rsidRDefault="004F4854" w:rsidP="004F4854">
      <w:pPr>
        <w:tabs>
          <w:tab w:val="left" w:pos="2655"/>
        </w:tabs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Подворный обход с вручением памяток о соблюдении пожарной безопасности, разъяснительные работы с населением о необходимости выкашивания сорной растительности.    Опашка границ населенных пунктов.</w:t>
      </w:r>
    </w:p>
    <w:p w:rsidR="004F4854" w:rsidRDefault="004F4854" w:rsidP="004F4854">
      <w:pPr>
        <w:tabs>
          <w:tab w:val="left" w:pos="2655"/>
        </w:tabs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Запрещение выжигания сухой растительности, мусора особенно во время противопожарного режима на территории Богородицкого сельского поселения в период с апреля по октябрь месяц 2020 года.</w:t>
      </w:r>
    </w:p>
    <w:p w:rsidR="004F4854" w:rsidRDefault="004F4854" w:rsidP="004F4854">
      <w:pPr>
        <w:tabs>
          <w:tab w:val="left" w:pos="2655"/>
        </w:tabs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территории Богородицкого сельсовета осуществляет свою деятельность Добровольная пожарная дружина в количестве 10 человек. Которую возглавляет Глава Администрации. Все дружинники прошли необходимое обучение.</w:t>
      </w:r>
    </w:p>
    <w:p w:rsidR="004F4854" w:rsidRDefault="004F4854" w:rsidP="004F4854">
      <w:pPr>
        <w:tabs>
          <w:tab w:val="left" w:pos="2655"/>
        </w:tabs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распоряжении членов дружины имеются, автомобиль МАЗ с емкостью 7,5 кубов, огнетушители, водяная помпа.</w:t>
      </w:r>
    </w:p>
    <w:p w:rsidR="004F4854" w:rsidRDefault="004F4854" w:rsidP="004F4854">
      <w:pPr>
        <w:tabs>
          <w:tab w:val="left" w:pos="2655"/>
        </w:tabs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Анализируя причины возгораний за 2020 год видно, что практически все они носили техногенный характер. Но и сами граждане также становятся виновниками возгораний, сжигая мусор, несвоевременно ликвидируя сухую растительность на своем подворье и установка несертифицированных обогревательных приборов.</w:t>
      </w:r>
    </w:p>
    <w:p w:rsidR="004F4854" w:rsidRDefault="004F4854" w:rsidP="004F4854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Анализируя итоги прошедшего года, необходимо признать, что, деятельность местной власти –это практически все, чем окружен человек.</w:t>
      </w:r>
    </w:p>
    <w:p w:rsidR="004F4854" w:rsidRDefault="004F4854" w:rsidP="004F4854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Мы рядом с людьми и конечно пытаемся сотрудничать и решать многие вопросы все вместе.</w:t>
      </w:r>
    </w:p>
    <w:p w:rsidR="004F4854" w:rsidRDefault="004F4854" w:rsidP="004F4854">
      <w:pPr>
        <w:shd w:val="clear" w:color="auto" w:fill="FFFFFF"/>
        <w:spacing w:line="360" w:lineRule="auto"/>
        <w:ind w:firstLine="284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4F4854" w:rsidRDefault="004F4854" w:rsidP="004F4854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Стараемся решать вопросы местного значения по мере возможности. А при активной жизненной позиции жителей, поддержки районной администрации, мы все вместе добьемся положительных результатов в решении вопросов местного значения, а в единственном числе нам ничего не решить.</w:t>
      </w:r>
    </w:p>
    <w:p w:rsidR="004F4854" w:rsidRDefault="004F4854" w:rsidP="004F4854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</w:p>
    <w:p w:rsidR="00A31242" w:rsidRDefault="00A31242"/>
    <w:sectPr w:rsidR="00A3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54"/>
    <w:rsid w:val="004F4854"/>
    <w:rsid w:val="00724BBB"/>
    <w:rsid w:val="00A3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6C29A-ACD3-4986-91EF-E9AF1AC2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39"/>
    <w:rsid w:val="004F4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3298</Words>
  <Characters>18800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3</cp:revision>
  <dcterms:created xsi:type="dcterms:W3CDTF">2021-03-26T08:07:00Z</dcterms:created>
  <dcterms:modified xsi:type="dcterms:W3CDTF">2021-03-26T08:51:00Z</dcterms:modified>
</cp:coreProperties>
</file>