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1380"/>
        </w:tabs>
        <w:spacing w:after="0" w:line="240" w:lineRule="auto"/>
        <w:jc w:val="center"/>
        <w:rPr>
          <w:rFonts w:ascii="Times New Roman" w:eastAsia="Times New Roman" w:hAnsi="Times New Roman" w:cs="Times New Roman"/>
          <w:sz w:val="28"/>
          <w:szCs w:val="28"/>
          <w:lang w:eastAsia="ru-RU"/>
        </w:rPr>
      </w:pPr>
      <w:r w:rsidRPr="004350F2">
        <w:rPr>
          <w:rFonts w:ascii="Times New Roman" w:eastAsia="Times New Roman" w:hAnsi="Times New Roman" w:cs="Times New Roman"/>
          <w:b/>
          <w:noProof/>
          <w:sz w:val="28"/>
          <w:szCs w:val="28"/>
          <w:lang w:eastAsia="ru-RU"/>
        </w:rPr>
        <w:drawing>
          <wp:inline distT="0" distB="0" distL="0" distR="0" wp14:anchorId="461CB621" wp14:editId="209B73A2">
            <wp:extent cx="466725" cy="590550"/>
            <wp:effectExtent l="0" t="0" r="9525" b="0"/>
            <wp:docPr id="1" name="Рисунок 3"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копировани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4350F2" w:rsidRPr="004350F2" w:rsidRDefault="004350F2" w:rsidP="004350F2">
      <w:pPr>
        <w:spacing w:after="0" w:line="240" w:lineRule="auto"/>
        <w:jc w:val="center"/>
        <w:rPr>
          <w:rFonts w:ascii="Times New Roman" w:eastAsia="Calibri" w:hAnsi="Times New Roman" w:cs="Times New Roman"/>
          <w:sz w:val="32"/>
          <w:szCs w:val="32"/>
          <w:lang w:eastAsia="ru-RU"/>
        </w:rPr>
      </w:pPr>
      <w:r w:rsidRPr="004350F2">
        <w:rPr>
          <w:rFonts w:ascii="Times New Roman" w:eastAsia="Calibri" w:hAnsi="Times New Roman" w:cs="Times New Roman"/>
          <w:sz w:val="32"/>
          <w:szCs w:val="32"/>
          <w:lang w:eastAsia="ru-RU"/>
        </w:rPr>
        <w:t>СОВЕТ ДЕПУТАТОВ    СЕЛЬСКОГО ПОСЕЛЕНИЯ                                                                                   БОГОРОДИЦКИЙ  СЕЛЬСОВЕТ                                                                       Добринского муниципального района Липецкой области                              Российской Федерации</w:t>
      </w:r>
    </w:p>
    <w:p w:rsidR="004350F2" w:rsidRPr="004350F2" w:rsidRDefault="004350F2" w:rsidP="004350F2">
      <w:pPr>
        <w:spacing w:after="200" w:line="276" w:lineRule="auto"/>
        <w:jc w:val="center"/>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32"/>
          <w:szCs w:val="20"/>
          <w:lang w:eastAsia="ru-RU"/>
        </w:rPr>
        <w:t xml:space="preserve"> </w:t>
      </w:r>
      <w:r w:rsidRPr="004350F2">
        <w:rPr>
          <w:rFonts w:ascii="Times New Roman" w:eastAsia="Times New Roman" w:hAnsi="Times New Roman" w:cs="Times New Roman"/>
          <w:sz w:val="28"/>
          <w:szCs w:val="28"/>
          <w:lang w:eastAsia="ru-RU"/>
        </w:rPr>
        <w:t xml:space="preserve">80-я сессия  </w:t>
      </w:r>
      <w:r w:rsidRPr="004350F2">
        <w:rPr>
          <w:rFonts w:ascii="Times New Roman" w:eastAsia="Times New Roman" w:hAnsi="Times New Roman" w:cs="Times New Roman"/>
          <w:sz w:val="28"/>
          <w:szCs w:val="28"/>
          <w:lang w:val="en-US" w:eastAsia="ru-RU"/>
        </w:rPr>
        <w:t>V</w:t>
      </w:r>
      <w:r w:rsidRPr="004350F2">
        <w:rPr>
          <w:rFonts w:ascii="Times New Roman" w:eastAsia="Times New Roman" w:hAnsi="Times New Roman" w:cs="Times New Roman"/>
          <w:sz w:val="28"/>
          <w:szCs w:val="28"/>
          <w:lang w:eastAsia="ru-RU"/>
        </w:rPr>
        <w:t>-го созыва</w:t>
      </w:r>
    </w:p>
    <w:p w:rsidR="004350F2" w:rsidRPr="004350F2" w:rsidRDefault="004350F2" w:rsidP="004350F2">
      <w:pPr>
        <w:keepNext/>
        <w:spacing w:before="120" w:after="0" w:line="240" w:lineRule="auto"/>
        <w:ind w:right="-94"/>
        <w:jc w:val="center"/>
        <w:outlineLvl w:val="6"/>
        <w:rPr>
          <w:rFonts w:ascii="Times New Roman" w:eastAsia="Calibri" w:hAnsi="Times New Roman" w:cs="Times New Roman"/>
          <w:b/>
          <w:sz w:val="44"/>
          <w:szCs w:val="20"/>
          <w:lang w:eastAsia="ru-RU"/>
        </w:rPr>
      </w:pPr>
      <w:r w:rsidRPr="004350F2">
        <w:rPr>
          <w:rFonts w:ascii="Times New Roman" w:eastAsia="Calibri" w:hAnsi="Times New Roman" w:cs="Times New Roman"/>
          <w:b/>
          <w:sz w:val="44"/>
          <w:szCs w:val="20"/>
          <w:lang w:eastAsia="ru-RU"/>
        </w:rPr>
        <w:t>РЕШЕНИЕ</w:t>
      </w:r>
    </w:p>
    <w:p w:rsidR="004350F2" w:rsidRPr="004350F2" w:rsidRDefault="004350F2" w:rsidP="004350F2">
      <w:pPr>
        <w:suppressAutoHyphens/>
        <w:spacing w:after="120" w:line="240" w:lineRule="auto"/>
        <w:jc w:val="center"/>
        <w:rPr>
          <w:rFonts w:ascii="Times New Roman" w:eastAsia="Times New Roman" w:hAnsi="Times New Roman" w:cs="Times New Roman"/>
          <w:sz w:val="28"/>
          <w:szCs w:val="28"/>
          <w:lang w:eastAsia="ar-SA"/>
        </w:rPr>
      </w:pPr>
    </w:p>
    <w:p w:rsidR="004350F2" w:rsidRPr="004350F2" w:rsidRDefault="004350F2" w:rsidP="004350F2">
      <w:pPr>
        <w:suppressAutoHyphens/>
        <w:spacing w:after="120" w:line="240" w:lineRule="auto"/>
        <w:jc w:val="center"/>
        <w:rPr>
          <w:rFonts w:ascii="Times New Roman" w:eastAsia="Times New Roman" w:hAnsi="Times New Roman" w:cs="Times New Roman"/>
          <w:sz w:val="28"/>
          <w:szCs w:val="28"/>
          <w:lang w:eastAsia="ar-SA"/>
        </w:rPr>
      </w:pPr>
      <w:r w:rsidRPr="004350F2">
        <w:rPr>
          <w:rFonts w:ascii="Times New Roman" w:eastAsia="Times New Roman" w:hAnsi="Times New Roman" w:cs="Times New Roman"/>
          <w:sz w:val="28"/>
          <w:szCs w:val="28"/>
          <w:lang w:eastAsia="ar-SA"/>
        </w:rPr>
        <w:t>23.06.2020г.                                  ж.д.ст.Плавица</w:t>
      </w:r>
      <w:r w:rsidRPr="004350F2">
        <w:rPr>
          <w:rFonts w:ascii="Times New Roman" w:eastAsia="Times New Roman" w:hAnsi="Times New Roman" w:cs="Times New Roman"/>
          <w:sz w:val="28"/>
          <w:szCs w:val="28"/>
          <w:lang w:eastAsia="ar-SA"/>
        </w:rPr>
        <w:tab/>
        <w:t xml:space="preserve">                             № 231-рс</w:t>
      </w:r>
    </w:p>
    <w:p w:rsidR="004350F2" w:rsidRPr="004350F2" w:rsidRDefault="004350F2" w:rsidP="004350F2">
      <w:pPr>
        <w:tabs>
          <w:tab w:val="left" w:pos="851"/>
        </w:tabs>
        <w:spacing w:after="0" w:line="240" w:lineRule="auto"/>
        <w:jc w:val="both"/>
        <w:rPr>
          <w:rFonts w:ascii="Times New Roman" w:eastAsia="Times New Roman" w:hAnsi="Times New Roman" w:cs="Times New Roman"/>
          <w:b/>
          <w:bCs/>
          <w:noProof/>
          <w:sz w:val="28"/>
          <w:szCs w:val="28"/>
          <w:lang w:eastAsia="ru-RU"/>
        </w:rPr>
      </w:pPr>
    </w:p>
    <w:p w:rsidR="004350F2" w:rsidRPr="004350F2" w:rsidRDefault="004350F2" w:rsidP="004350F2">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4350F2">
        <w:rPr>
          <w:rFonts w:ascii="Times New Roman" w:eastAsia="Times New Roman" w:hAnsi="Times New Roman" w:cs="Times New Roman"/>
          <w:b/>
          <w:bCs/>
          <w:color w:val="000000"/>
          <w:sz w:val="28"/>
          <w:szCs w:val="28"/>
          <w:lang w:eastAsia="ru-RU"/>
        </w:rPr>
        <w:t>О внесении изменений 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w:t>
      </w:r>
    </w:p>
    <w:p w:rsidR="004350F2" w:rsidRPr="004350F2" w:rsidRDefault="004350F2" w:rsidP="004350F2">
      <w:pPr>
        <w:spacing w:after="0" w:line="240" w:lineRule="auto"/>
        <w:jc w:val="both"/>
        <w:rPr>
          <w:rFonts w:ascii="Arial" w:eastAsia="Times New Roman" w:hAnsi="Arial" w:cs="Arial"/>
          <w:color w:val="000000"/>
          <w:sz w:val="24"/>
          <w:szCs w:val="24"/>
          <w:lang w:eastAsia="ru-RU"/>
        </w:rPr>
      </w:pPr>
      <w:r w:rsidRPr="004350F2">
        <w:rPr>
          <w:rFonts w:ascii="Arial" w:eastAsia="Times New Roman" w:hAnsi="Arial" w:cs="Arial"/>
          <w:color w:val="000000"/>
          <w:sz w:val="24"/>
          <w:szCs w:val="24"/>
          <w:lang w:eastAsia="ru-RU"/>
        </w:rPr>
        <w:t> </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 руководствуясь </w:t>
      </w:r>
      <w:hyperlink r:id="rId5" w:history="1">
        <w:r w:rsidRPr="004350F2">
          <w:rPr>
            <w:rFonts w:ascii="Calibri" w:eastAsia="Calibri" w:hAnsi="Calibri" w:cs="Times New Roman"/>
            <w:color w:val="0000FF"/>
            <w:sz w:val="28"/>
            <w:szCs w:val="28"/>
            <w:u w:val="single"/>
          </w:rPr>
          <w:t>Градостроительным Кодексом Российской            Ф</w:t>
        </w:r>
      </w:hyperlink>
      <w:r w:rsidRPr="004350F2">
        <w:rPr>
          <w:rFonts w:ascii="Times New Roman" w:eastAsia="Times New Roman" w:hAnsi="Times New Roman" w:cs="Times New Roman"/>
          <w:sz w:val="28"/>
          <w:szCs w:val="28"/>
          <w:lang w:eastAsia="ru-RU"/>
        </w:rPr>
        <w:t xml:space="preserve">едерации,  Федеральным законом </w:t>
      </w:r>
      <w:hyperlink r:id="rId6" w:history="1">
        <w:r w:rsidRPr="004350F2">
          <w:rPr>
            <w:rFonts w:ascii="Calibri" w:eastAsia="Calibri" w:hAnsi="Calibri" w:cs="Times New Roman"/>
            <w:color w:val="0000FF"/>
            <w:sz w:val="28"/>
            <w:szCs w:val="28"/>
            <w:u w:val="single"/>
          </w:rPr>
          <w:t>от 06.10.2003 № 131-ФЗ</w:t>
        </w:r>
      </w:hyperlink>
      <w:r w:rsidRPr="004350F2">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7" w:history="1">
        <w:r w:rsidRPr="004350F2">
          <w:rPr>
            <w:rFonts w:ascii="Calibri" w:eastAsia="Calibri" w:hAnsi="Calibri" w:cs="Times New Roman"/>
            <w:color w:val="0000FF"/>
            <w:sz w:val="28"/>
            <w:szCs w:val="28"/>
            <w:u w:val="single"/>
          </w:rPr>
          <w:t xml:space="preserve">Уставом              сельского поселения Богородицкий сельсовет, </w:t>
        </w:r>
      </w:hyperlink>
      <w:r w:rsidRPr="004350F2">
        <w:rPr>
          <w:rFonts w:ascii="Times New Roman" w:eastAsia="Times New Roman" w:hAnsi="Times New Roman" w:cs="Times New Roman"/>
          <w:sz w:val="28"/>
          <w:szCs w:val="28"/>
          <w:lang w:eastAsia="ru-RU"/>
        </w:rPr>
        <w:t>Совет депутатов сельского              поселения Богородицкий сельсовет </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РЕШИЛ:</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spacing w:after="0" w:line="240" w:lineRule="auto"/>
        <w:jc w:val="both"/>
        <w:rPr>
          <w:rFonts w:ascii="Times New Roman" w:eastAsia="Times New Roman" w:hAnsi="Times New Roman" w:cs="Times New Roman"/>
          <w:color w:val="000000"/>
          <w:sz w:val="28"/>
          <w:szCs w:val="28"/>
          <w:lang w:eastAsia="ru-RU"/>
        </w:rPr>
      </w:pPr>
      <w:r w:rsidRPr="004350F2">
        <w:rPr>
          <w:rFonts w:ascii="Times New Roman" w:eastAsia="Times New Roman" w:hAnsi="Times New Roman" w:cs="Times New Roman"/>
          <w:color w:val="000000"/>
          <w:sz w:val="28"/>
          <w:szCs w:val="28"/>
          <w:lang w:eastAsia="ru-RU"/>
        </w:rPr>
        <w:t xml:space="preserve">   1. Внести изменения 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 (прилагаются).</w:t>
      </w:r>
    </w:p>
    <w:p w:rsidR="004350F2" w:rsidRPr="004350F2" w:rsidRDefault="004350F2" w:rsidP="004350F2">
      <w:pPr>
        <w:spacing w:after="0" w:line="240" w:lineRule="auto"/>
        <w:jc w:val="both"/>
        <w:rPr>
          <w:rFonts w:ascii="Times New Roman" w:eastAsia="Calibri" w:hAnsi="Times New Roman" w:cs="Times New Roman"/>
          <w:sz w:val="28"/>
          <w:szCs w:val="28"/>
          <w:lang w:eastAsia="ru-RU"/>
        </w:rPr>
      </w:pPr>
      <w:r w:rsidRPr="004350F2">
        <w:rPr>
          <w:rFonts w:ascii="Times New Roman" w:eastAsia="Calibri" w:hAnsi="Times New Roman" w:cs="Times New Roman"/>
          <w:sz w:val="28"/>
          <w:szCs w:val="28"/>
          <w:lang w:eastAsia="ru-RU"/>
        </w:rPr>
        <w:t xml:space="preserve">           2. Направить указанный нормативный правовой акт главе сельского поселения Богородицкий сельсовет для подписания и официального </w:t>
      </w:r>
      <w:r w:rsidRPr="004350F2">
        <w:rPr>
          <w:rFonts w:ascii="Times New Roman" w:eastAsia="Calibri" w:hAnsi="Times New Roman" w:cs="Times New Roman"/>
          <w:sz w:val="28"/>
          <w:szCs w:val="28"/>
        </w:rPr>
        <w:t>обнародования.</w:t>
      </w:r>
    </w:p>
    <w:p w:rsidR="004350F2" w:rsidRPr="004350F2" w:rsidRDefault="004350F2" w:rsidP="004350F2">
      <w:pPr>
        <w:spacing w:after="0" w:line="240" w:lineRule="auto"/>
        <w:jc w:val="both"/>
        <w:rPr>
          <w:rFonts w:ascii="Times New Roman" w:eastAsia="Calibri" w:hAnsi="Times New Roman" w:cs="Times New Roman"/>
          <w:sz w:val="28"/>
          <w:szCs w:val="28"/>
          <w:lang w:eastAsia="ru-RU"/>
        </w:rPr>
      </w:pPr>
      <w:r w:rsidRPr="004350F2">
        <w:rPr>
          <w:rFonts w:ascii="Times New Roman" w:eastAsia="Calibri" w:hAnsi="Times New Roman" w:cs="Times New Roman"/>
          <w:sz w:val="28"/>
          <w:szCs w:val="28"/>
          <w:lang w:eastAsia="ru-RU"/>
        </w:rPr>
        <w:t xml:space="preserve">           3. Настоящее решение вступает в силу со дня его обнародования.</w:t>
      </w:r>
    </w:p>
    <w:p w:rsidR="004350F2" w:rsidRPr="004350F2" w:rsidRDefault="004350F2" w:rsidP="004350F2">
      <w:pPr>
        <w:spacing w:after="0" w:line="240" w:lineRule="auto"/>
        <w:jc w:val="both"/>
        <w:rPr>
          <w:rFonts w:ascii="Times New Roman" w:eastAsia="Calibri" w:hAnsi="Times New Roman" w:cs="Times New Roman"/>
          <w:sz w:val="28"/>
          <w:szCs w:val="28"/>
          <w:lang w:eastAsia="ru-RU"/>
        </w:rPr>
      </w:pPr>
      <w:r w:rsidRPr="004350F2">
        <w:rPr>
          <w:rFonts w:ascii="Times New Roman" w:eastAsia="Calibri" w:hAnsi="Times New Roman" w:cs="Times New Roman"/>
          <w:sz w:val="28"/>
          <w:szCs w:val="28"/>
          <w:lang w:eastAsia="ru-RU"/>
        </w:rPr>
        <w:t> </w:t>
      </w:r>
    </w:p>
    <w:p w:rsidR="004350F2" w:rsidRPr="004350F2" w:rsidRDefault="004350F2" w:rsidP="004350F2">
      <w:pPr>
        <w:spacing w:after="0" w:line="240" w:lineRule="auto"/>
        <w:jc w:val="both"/>
        <w:rPr>
          <w:rFonts w:ascii="Times New Roman" w:eastAsia="Calibri" w:hAnsi="Times New Roman" w:cs="Times New Roman"/>
          <w:b/>
          <w:sz w:val="28"/>
          <w:szCs w:val="28"/>
          <w:lang w:eastAsia="ru-RU"/>
        </w:rPr>
      </w:pPr>
      <w:r w:rsidRPr="004350F2">
        <w:rPr>
          <w:rFonts w:ascii="Times New Roman" w:eastAsia="Calibri" w:hAnsi="Times New Roman" w:cs="Times New Roman"/>
          <w:b/>
          <w:sz w:val="28"/>
          <w:szCs w:val="28"/>
          <w:lang w:eastAsia="ru-RU"/>
        </w:rPr>
        <w:t xml:space="preserve">Председатель Совета депутатов </w:t>
      </w:r>
    </w:p>
    <w:p w:rsidR="004350F2" w:rsidRPr="004350F2" w:rsidRDefault="004350F2" w:rsidP="004350F2">
      <w:pPr>
        <w:spacing w:after="0" w:line="240" w:lineRule="auto"/>
        <w:jc w:val="both"/>
        <w:rPr>
          <w:rFonts w:ascii="Times New Roman" w:eastAsia="Calibri" w:hAnsi="Times New Roman" w:cs="Times New Roman"/>
          <w:b/>
          <w:sz w:val="28"/>
          <w:szCs w:val="28"/>
          <w:lang w:eastAsia="ru-RU"/>
        </w:rPr>
      </w:pPr>
      <w:r w:rsidRPr="004350F2">
        <w:rPr>
          <w:rFonts w:ascii="Times New Roman" w:eastAsia="Calibri" w:hAnsi="Times New Roman" w:cs="Times New Roman"/>
          <w:b/>
          <w:sz w:val="28"/>
          <w:szCs w:val="28"/>
          <w:lang w:eastAsia="ru-RU"/>
        </w:rPr>
        <w:t>сельского поселения</w:t>
      </w:r>
    </w:p>
    <w:p w:rsidR="004350F2" w:rsidRPr="004350F2" w:rsidRDefault="004350F2" w:rsidP="004350F2">
      <w:pPr>
        <w:spacing w:after="0" w:line="240" w:lineRule="auto"/>
        <w:jc w:val="both"/>
        <w:rPr>
          <w:rFonts w:ascii="Times New Roman" w:eastAsia="Calibri" w:hAnsi="Times New Roman" w:cs="Times New Roman"/>
          <w:b/>
          <w:sz w:val="28"/>
          <w:szCs w:val="28"/>
          <w:lang w:eastAsia="ru-RU"/>
        </w:rPr>
      </w:pPr>
      <w:r w:rsidRPr="004350F2">
        <w:rPr>
          <w:rFonts w:ascii="Times New Roman" w:eastAsia="Calibri" w:hAnsi="Times New Roman" w:cs="Times New Roman"/>
          <w:b/>
          <w:sz w:val="28"/>
          <w:szCs w:val="28"/>
          <w:lang w:eastAsia="ru-RU"/>
        </w:rPr>
        <w:t>Богородицкий сельсовет                                                  А.Г. Чубаров</w:t>
      </w:r>
    </w:p>
    <w:p w:rsidR="004350F2" w:rsidRPr="004350F2" w:rsidRDefault="004350F2" w:rsidP="004350F2">
      <w:pPr>
        <w:spacing w:after="0" w:line="240" w:lineRule="auto"/>
        <w:jc w:val="right"/>
        <w:rPr>
          <w:rFonts w:ascii="Times New Roman" w:eastAsia="Times New Roman" w:hAnsi="Times New Roman" w:cs="Times New Roman"/>
          <w:color w:val="000000"/>
          <w:sz w:val="28"/>
          <w:szCs w:val="28"/>
          <w:lang w:eastAsia="ru-RU"/>
        </w:rPr>
      </w:pPr>
      <w:r w:rsidRPr="004350F2">
        <w:rPr>
          <w:rFonts w:ascii="Times New Roman" w:eastAsia="Times New Roman" w:hAnsi="Times New Roman" w:cs="Times New Roman"/>
          <w:color w:val="000000"/>
          <w:sz w:val="28"/>
          <w:szCs w:val="28"/>
          <w:lang w:eastAsia="ru-RU"/>
        </w:rPr>
        <w:t> </w:t>
      </w:r>
      <w:r w:rsidRPr="004350F2">
        <w:rPr>
          <w:rFonts w:ascii="Times New Roman" w:eastAsia="Times New Roman" w:hAnsi="Times New Roman" w:cs="Times New Roman"/>
          <w:color w:val="000000"/>
          <w:sz w:val="24"/>
          <w:szCs w:val="24"/>
          <w:lang w:eastAsia="ru-RU"/>
        </w:rPr>
        <w:t>Приняты</w:t>
      </w:r>
      <w:r w:rsidRPr="004350F2">
        <w:rPr>
          <w:rFonts w:ascii="Times New Roman" w:eastAsia="Times New Roman" w:hAnsi="Times New Roman" w:cs="Times New Roman"/>
          <w:color w:val="000000"/>
          <w:sz w:val="24"/>
          <w:szCs w:val="24"/>
          <w:lang w:eastAsia="ru-RU"/>
        </w:rPr>
        <w:br/>
        <w:t xml:space="preserve">решением  Совета депутатов                                                                                                                            сельского поселения                                                                                                                                   </w:t>
      </w:r>
      <w:r w:rsidRPr="004350F2">
        <w:rPr>
          <w:rFonts w:ascii="Times New Roman" w:eastAsia="Times New Roman" w:hAnsi="Times New Roman" w:cs="Times New Roman"/>
          <w:color w:val="000000"/>
          <w:sz w:val="24"/>
          <w:szCs w:val="24"/>
          <w:lang w:eastAsia="ru-RU"/>
        </w:rPr>
        <w:lastRenderedPageBreak/>
        <w:t>Богородицкий сельсовет</w:t>
      </w:r>
      <w:r w:rsidRPr="004350F2">
        <w:rPr>
          <w:rFonts w:ascii="Times New Roman" w:eastAsia="Times New Roman" w:hAnsi="Times New Roman" w:cs="Times New Roman"/>
          <w:color w:val="000000"/>
          <w:sz w:val="24"/>
          <w:szCs w:val="24"/>
          <w:lang w:eastAsia="ru-RU"/>
        </w:rPr>
        <w:br/>
        <w:t>№ 231  -рс  от  23..2020г</w:t>
      </w:r>
    </w:p>
    <w:p w:rsidR="004350F2" w:rsidRPr="004350F2" w:rsidRDefault="004350F2" w:rsidP="004350F2">
      <w:pPr>
        <w:spacing w:after="0" w:line="240" w:lineRule="auto"/>
        <w:jc w:val="both"/>
        <w:rPr>
          <w:rFonts w:ascii="Arial" w:eastAsia="Times New Roman" w:hAnsi="Arial" w:cs="Arial"/>
          <w:color w:val="000000"/>
          <w:sz w:val="24"/>
          <w:szCs w:val="24"/>
          <w:lang w:eastAsia="ru-RU"/>
        </w:rPr>
      </w:pPr>
      <w:r w:rsidRPr="004350F2">
        <w:rPr>
          <w:rFonts w:ascii="Arial" w:eastAsia="Times New Roman" w:hAnsi="Arial" w:cs="Arial"/>
          <w:color w:val="000000"/>
          <w:sz w:val="24"/>
          <w:szCs w:val="24"/>
          <w:lang w:eastAsia="ru-RU"/>
        </w:rPr>
        <w:t> </w:t>
      </w:r>
    </w:p>
    <w:p w:rsidR="004350F2" w:rsidRPr="004350F2" w:rsidRDefault="004350F2" w:rsidP="004350F2">
      <w:pPr>
        <w:keepNext/>
        <w:spacing w:after="0" w:line="240" w:lineRule="auto"/>
        <w:jc w:val="center"/>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w:t>
      </w:r>
    </w:p>
    <w:p w:rsidR="004350F2" w:rsidRPr="004350F2" w:rsidRDefault="004350F2" w:rsidP="004350F2">
      <w:pPr>
        <w:keepNext/>
        <w:spacing w:after="0" w:line="240" w:lineRule="auto"/>
        <w:jc w:val="center"/>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Изменения</w:t>
      </w:r>
    </w:p>
    <w:p w:rsidR="004350F2" w:rsidRPr="004350F2" w:rsidRDefault="004350F2" w:rsidP="004350F2">
      <w:pPr>
        <w:keepNext/>
        <w:spacing w:after="0" w:line="240" w:lineRule="auto"/>
        <w:jc w:val="center"/>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 </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Внести </w:t>
      </w:r>
      <w:r w:rsidRPr="004350F2">
        <w:rPr>
          <w:rFonts w:ascii="Times New Roman" w:eastAsia="Times New Roman" w:hAnsi="Times New Roman" w:cs="Times New Roman"/>
          <w:bCs/>
          <w:sz w:val="28"/>
          <w:szCs w:val="28"/>
          <w:lang w:eastAsia="ru-RU"/>
        </w:rPr>
        <w:t>в местные нормативы градостроительного проектирования сельского                  поселения Богородицкий сельсовет Добринского муниципального                        района Липецкой области</w:t>
      </w:r>
      <w:r w:rsidRPr="004350F2">
        <w:rPr>
          <w:rFonts w:ascii="Times New Roman" w:eastAsia="Times New Roman" w:hAnsi="Times New Roman" w:cs="Times New Roman"/>
          <w:sz w:val="28"/>
          <w:szCs w:val="28"/>
          <w:lang w:eastAsia="ru-RU"/>
        </w:rPr>
        <w:t xml:space="preserve">, принятые решением Совета депутатов сельского поселения Богородицкий сельсовет № 62–рс </w:t>
      </w:r>
      <w:hyperlink r:id="rId8" w:history="1">
        <w:r w:rsidRPr="004350F2">
          <w:rPr>
            <w:rFonts w:ascii="Calibri" w:eastAsia="Calibri" w:hAnsi="Calibri" w:cs="Times New Roman"/>
            <w:color w:val="0000FF"/>
            <w:sz w:val="28"/>
            <w:szCs w:val="28"/>
            <w:u w:val="single"/>
          </w:rPr>
          <w:t xml:space="preserve">от 01.03.2017г. </w:t>
        </w:r>
      </w:hyperlink>
      <w:r w:rsidRPr="004350F2">
        <w:rPr>
          <w:rFonts w:ascii="Times New Roman" w:eastAsia="Times New Roman" w:hAnsi="Times New Roman" w:cs="Times New Roman"/>
          <w:sz w:val="28"/>
          <w:szCs w:val="28"/>
          <w:lang w:eastAsia="ru-RU"/>
        </w:rPr>
        <w:t>, следующие                        изменения:</w:t>
      </w:r>
    </w:p>
    <w:p w:rsidR="004350F2" w:rsidRPr="004350F2" w:rsidRDefault="004350F2" w:rsidP="004350F2">
      <w:pPr>
        <w:spacing w:after="0" w:line="240" w:lineRule="auto"/>
        <w:jc w:val="both"/>
        <w:rPr>
          <w:rFonts w:ascii="Times New Roman" w:eastAsia="Times New Roman" w:hAnsi="Times New Roman" w:cs="Times New Roman"/>
          <w:b/>
          <w:sz w:val="28"/>
          <w:szCs w:val="28"/>
          <w:lang w:eastAsia="ru-RU"/>
        </w:rPr>
      </w:pPr>
      <w:r w:rsidRPr="004350F2">
        <w:rPr>
          <w:rFonts w:ascii="Times New Roman" w:eastAsia="Times New Roman" w:hAnsi="Times New Roman" w:cs="Times New Roman"/>
          <w:b/>
          <w:sz w:val="28"/>
          <w:szCs w:val="28"/>
          <w:lang w:eastAsia="ru-RU"/>
        </w:rPr>
        <w:t>Статья 1.</w:t>
      </w:r>
    </w:p>
    <w:p w:rsidR="004350F2" w:rsidRPr="004350F2" w:rsidRDefault="004350F2" w:rsidP="004350F2">
      <w:pPr>
        <w:widowControl w:val="0"/>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1.Дополнить  «Основную часть Содержания», пунктом 2</w:t>
      </w:r>
      <w:r w:rsidRPr="004350F2">
        <w:rPr>
          <w:rFonts w:ascii="Times New Roman" w:eastAsia="Cambria" w:hAnsi="Times New Roman" w:cs="Times New Roman"/>
          <w:sz w:val="28"/>
          <w:szCs w:val="28"/>
        </w:rPr>
        <w:t xml:space="preserve"> «Комплексное благоустройство» </w:t>
      </w:r>
      <w:r w:rsidRPr="004350F2">
        <w:rPr>
          <w:rFonts w:ascii="Times New Roman" w:eastAsia="Times New Roman" w:hAnsi="Times New Roman" w:cs="Times New Roman"/>
          <w:sz w:val="28"/>
          <w:szCs w:val="28"/>
          <w:lang w:eastAsia="ru-RU"/>
        </w:rPr>
        <w:t>следующего содержания:</w:t>
      </w:r>
    </w:p>
    <w:p w:rsidR="004350F2" w:rsidRPr="004350F2" w:rsidRDefault="004350F2" w:rsidP="004350F2">
      <w:pPr>
        <w:widowControl w:val="0"/>
        <w:tabs>
          <w:tab w:val="left" w:pos="365"/>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 xml:space="preserve">« 1.При проектировании комплексного благоустройства следует обеспечивать: </w:t>
      </w:r>
    </w:p>
    <w:p w:rsidR="004350F2" w:rsidRPr="004350F2" w:rsidRDefault="004350F2" w:rsidP="004350F2">
      <w:pPr>
        <w:widowControl w:val="0"/>
        <w:tabs>
          <w:tab w:val="left" w:pos="365"/>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 открытость и проницаемость территорий для визуального восприятия,</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 условия для беспрепятственного передвижения населения, включая маломобильные группы в соответствии с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350F2" w:rsidRPr="004350F2" w:rsidRDefault="004350F2" w:rsidP="004350F2">
      <w:pPr>
        <w:widowControl w:val="0"/>
        <w:tabs>
          <w:tab w:val="left" w:pos="365"/>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2.Объектами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жилой и общественной застройки, многофункциональные и специализированные общественные зоны населенных пунктов.</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4350F2" w:rsidRPr="004350F2" w:rsidRDefault="004350F2" w:rsidP="004350F2">
      <w:pPr>
        <w:widowControl w:val="0"/>
        <w:tabs>
          <w:tab w:val="left" w:pos="365"/>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3.Обязательный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350F2" w:rsidRPr="004350F2" w:rsidRDefault="004350F2" w:rsidP="004350F2">
      <w:pPr>
        <w:widowControl w:val="0"/>
        <w:tabs>
          <w:tab w:val="left" w:pos="544"/>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4.Пешеходные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4350F2" w:rsidRPr="004350F2" w:rsidRDefault="004350F2" w:rsidP="004350F2">
      <w:pPr>
        <w:widowControl w:val="0"/>
        <w:tabs>
          <w:tab w:val="left" w:pos="365"/>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 xml:space="preserve">5.Территории общественных зон, скверов, улиц, бульваров оборудуются </w:t>
      </w:r>
      <w:r w:rsidRPr="004350F2">
        <w:rPr>
          <w:rFonts w:ascii="Times New Roman" w:eastAsia="Cambria" w:hAnsi="Times New Roman" w:cs="Times New Roman"/>
          <w:sz w:val="28"/>
          <w:szCs w:val="28"/>
        </w:rPr>
        <w:lastRenderedPageBreak/>
        <w:t>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4350F2" w:rsidRPr="004350F2" w:rsidRDefault="004350F2" w:rsidP="004350F2">
      <w:pPr>
        <w:widowControl w:val="0"/>
        <w:tabs>
          <w:tab w:val="left" w:pos="389"/>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6.Уличное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Интервал при расстановке малых контейнеров и урн (без учета обязательной расстановки у вышеперечисленных объектов) в населенных пунктах поселения должен составлять не более 200 метров.</w:t>
      </w:r>
    </w:p>
    <w:p w:rsidR="004350F2" w:rsidRPr="004350F2" w:rsidRDefault="004350F2" w:rsidP="004350F2">
      <w:pPr>
        <w:widowControl w:val="0"/>
        <w:tabs>
          <w:tab w:val="left" w:pos="389"/>
        </w:tabs>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7.На территориях общественного назначения рекомендуется применение декоративных металлических ограждений.</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4350F2" w:rsidRPr="004350F2" w:rsidRDefault="004350F2" w:rsidP="004350F2">
      <w:pPr>
        <w:widowControl w:val="0"/>
        <w:spacing w:after="0" w:line="240" w:lineRule="auto"/>
        <w:jc w:val="both"/>
        <w:rPr>
          <w:rFonts w:ascii="Times New Roman" w:eastAsia="Cambria" w:hAnsi="Times New Roman" w:cs="Times New Roman"/>
          <w:sz w:val="28"/>
          <w:szCs w:val="28"/>
        </w:rPr>
      </w:pPr>
      <w:r w:rsidRPr="004350F2">
        <w:rPr>
          <w:rFonts w:ascii="Times New Roman" w:eastAsia="Cambria" w:hAnsi="Times New Roman" w:cs="Times New Roman"/>
          <w:sz w:val="28"/>
          <w:szCs w:val="28"/>
        </w:rPr>
        <w:t>В случае произрастания деревьев в зонах интенсивного пешеходного движения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350F2" w:rsidRPr="004350F2" w:rsidRDefault="004350F2" w:rsidP="004350F2">
      <w:pPr>
        <w:spacing w:after="0" w:line="240" w:lineRule="auto"/>
        <w:jc w:val="both"/>
        <w:rPr>
          <w:rFonts w:ascii="Times New Roman" w:eastAsia="Times New Roman" w:hAnsi="Times New Roman" w:cs="Times New Roman"/>
          <w:b/>
          <w:sz w:val="28"/>
          <w:szCs w:val="28"/>
          <w:lang w:eastAsia="ru-RU"/>
        </w:rPr>
      </w:pP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2. Пункт 1 "Основной части Содержания", изложить в следующей редакции: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«1.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3. Пункт 1.7.5. "Основной части Содержания" изложить в следующей редакции: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«1.7.5. В области жилищного строительства на территории сельского поселения»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4. Пункт 1 "Основной части Содержания Правил и области применения               расчетных показателей, содержащихся в основной части местных нормативов             градостроительного проектирования" изложить в следующей редакции: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5. Предельные значения расчетных показателей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6. Главу 3 раздела "Термины и определения" Раздела "Материалов по               обоснованию расчетных показателей, содержащихся в основной части местных        нормативов градостроительного проектирования" изложить в следующей редакции: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3. Термины и определения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w:t>
      </w:r>
      <w:r w:rsidRPr="004350F2">
        <w:rPr>
          <w:rFonts w:ascii="Times New Roman" w:eastAsia="Times New Roman" w:hAnsi="Times New Roman" w:cs="Times New Roman"/>
          <w:sz w:val="28"/>
          <w:szCs w:val="28"/>
          <w:lang w:eastAsia="ru-RU"/>
        </w:rPr>
        <w:lastRenderedPageBreak/>
        <w:t>строительства, реконструкции, капитального                   ремонта, эксплуатации и (или) сноса объекта капитального строительства;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строительство - создание зданий, строений, сооружений (в том числе на месте сносимых объектов капитального строительства);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снос объекта капитального строительства - ликвидация объекта капитального строительства путем его разрушения (за исключением разрушения вследствие                </w:t>
      </w:r>
      <w:r w:rsidRPr="004350F2">
        <w:rPr>
          <w:rFonts w:ascii="Times New Roman" w:eastAsia="Times New Roman" w:hAnsi="Times New Roman" w:cs="Times New Roman"/>
          <w:sz w:val="28"/>
          <w:szCs w:val="28"/>
          <w:lang w:eastAsia="ru-RU"/>
        </w:rPr>
        <w:lastRenderedPageBreak/>
        <w:t>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w:t>
      </w:r>
      <w:r w:rsidRPr="004350F2">
        <w:rPr>
          <w:rFonts w:ascii="Times New Roman" w:eastAsia="Times New Roman" w:hAnsi="Times New Roman" w:cs="Times New Roman"/>
          <w:sz w:val="28"/>
          <w:szCs w:val="28"/>
          <w:lang w:eastAsia="ru-RU"/>
        </w:rPr>
        <w:lastRenderedPageBreak/>
        <w:t>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history="1">
        <w:r w:rsidRPr="004350F2">
          <w:rPr>
            <w:rFonts w:ascii="Calibri" w:eastAsia="Calibri" w:hAnsi="Calibri" w:cs="Times New Roman"/>
            <w:color w:val="0000FF"/>
            <w:sz w:val="28"/>
            <w:szCs w:val="28"/>
            <w:u w:val="single"/>
          </w:rPr>
          <w:t>Конституцией Российской Федерации</w:t>
        </w:r>
      </w:hyperlink>
      <w:r w:rsidRPr="004350F2">
        <w:rPr>
          <w:rFonts w:ascii="Times New Roman" w:eastAsia="Times New Roman" w:hAnsi="Times New Roman" w:cs="Times New Roman"/>
          <w:sz w:val="28"/>
          <w:szCs w:val="28"/>
          <w:lang w:eastAsia="ru-RU"/>
        </w:rPr>
        <w:t>,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history="1">
        <w:r w:rsidRPr="004350F2">
          <w:rPr>
            <w:rFonts w:ascii="Calibri" w:eastAsia="Calibri" w:hAnsi="Calibri" w:cs="Times New Roman"/>
            <w:color w:val="0000FF"/>
            <w:sz w:val="28"/>
            <w:szCs w:val="28"/>
            <w:u w:val="single"/>
          </w:rPr>
          <w:t>Конституцией                        Российской Федерации</w:t>
        </w:r>
      </w:hyperlink>
      <w:r w:rsidRPr="004350F2">
        <w:rPr>
          <w:rFonts w:ascii="Times New Roman" w:eastAsia="Times New Roman" w:hAnsi="Times New Roman" w:cs="Times New Roman"/>
          <w:sz w:val="28"/>
          <w:szCs w:val="28"/>
          <w:lang w:eastAsia="ru-RU"/>
        </w:rPr>
        <w:t>,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w:t>
      </w:r>
      <w:r w:rsidRPr="004350F2">
        <w:rPr>
          <w:rFonts w:ascii="Times New Roman" w:eastAsia="Times New Roman" w:hAnsi="Times New Roman" w:cs="Times New Roman"/>
          <w:sz w:val="28"/>
          <w:szCs w:val="28"/>
          <w:lang w:eastAsia="ru-RU"/>
        </w:rPr>
        <w:lastRenderedPageBreak/>
        <w:t>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w:t>
      </w:r>
      <w:r w:rsidRPr="004350F2">
        <w:rPr>
          <w:rFonts w:ascii="Times New Roman" w:eastAsia="Times New Roman" w:hAnsi="Times New Roman" w:cs="Times New Roman"/>
          <w:sz w:val="28"/>
          <w:szCs w:val="28"/>
          <w:lang w:eastAsia="ru-RU"/>
        </w:rPr>
        <w:lastRenderedPageBreak/>
        <w:t>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w:t>
      </w:r>
      <w:r w:rsidRPr="004350F2">
        <w:rPr>
          <w:rFonts w:ascii="Times New Roman" w:eastAsia="Times New Roman" w:hAnsi="Times New Roman" w:cs="Times New Roman"/>
          <w:sz w:val="28"/>
          <w:szCs w:val="28"/>
          <w:lang w:eastAsia="ru-RU"/>
        </w:rPr>
        <w:lastRenderedPageBreak/>
        <w:t>городского округа, которые предусмотрены также                                   государственными и муниципальными программами, стратегией социально-                       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                     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w:t>
      </w:r>
      <w:r w:rsidRPr="004350F2">
        <w:rPr>
          <w:rFonts w:ascii="Times New Roman" w:eastAsia="Times New Roman" w:hAnsi="Times New Roman" w:cs="Times New Roman"/>
          <w:sz w:val="28"/>
          <w:szCs w:val="28"/>
          <w:lang w:eastAsia="ru-RU"/>
        </w:rPr>
        <w:lastRenderedPageBreak/>
        <w:t>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4350F2">
        <w:rPr>
          <w:rFonts w:ascii="Times New Roman" w:eastAsia="Times New Roman" w:hAnsi="Times New Roman" w:cs="Times New Roman"/>
          <w:sz w:val="28"/>
          <w:szCs w:val="28"/>
          <w:lang w:eastAsia="ru-RU"/>
        </w:rP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5. Главу 8. Раздела "Перечень нормативных правовых актов и иных                          документов, использованных при подготовке местных нормативов                                           градостроительного проектирования" изложить в следующей редакции:</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hyperlink r:id="rId11" w:history="1">
        <w:r w:rsidRPr="004350F2">
          <w:rPr>
            <w:rFonts w:ascii="Calibri" w:eastAsia="Calibri" w:hAnsi="Calibri" w:cs="Times New Roman"/>
            <w:color w:val="0000FF"/>
            <w:sz w:val="28"/>
            <w:szCs w:val="28"/>
            <w:u w:val="single"/>
          </w:rPr>
          <w:t>Водный кодекс Российской Федерации</w:t>
        </w:r>
      </w:hyperlink>
      <w:r w:rsidRPr="004350F2">
        <w:rPr>
          <w:rFonts w:ascii="Times New Roman" w:eastAsia="Times New Roman" w:hAnsi="Times New Roman" w:cs="Times New Roman"/>
          <w:sz w:val="28"/>
          <w:szCs w:val="28"/>
          <w:lang w:eastAsia="ru-RU"/>
        </w:rPr>
        <w:t>;</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hyperlink r:id="rId12" w:history="1">
        <w:r w:rsidRPr="004350F2">
          <w:rPr>
            <w:rFonts w:ascii="Calibri" w:eastAsia="Calibri" w:hAnsi="Calibri" w:cs="Times New Roman"/>
            <w:color w:val="0000FF"/>
            <w:sz w:val="28"/>
            <w:szCs w:val="28"/>
            <w:u w:val="single"/>
          </w:rPr>
          <w:t>Градостроительный кодекс Российской Федерации</w:t>
        </w:r>
      </w:hyperlink>
      <w:r w:rsidRPr="004350F2">
        <w:rPr>
          <w:rFonts w:ascii="Times New Roman" w:eastAsia="Times New Roman" w:hAnsi="Times New Roman" w:cs="Times New Roman"/>
          <w:sz w:val="28"/>
          <w:szCs w:val="28"/>
          <w:lang w:eastAsia="ru-RU"/>
        </w:rPr>
        <w:t>;</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hyperlink r:id="rId13" w:history="1">
        <w:r w:rsidRPr="004350F2">
          <w:rPr>
            <w:rFonts w:ascii="Calibri" w:eastAsia="Calibri" w:hAnsi="Calibri" w:cs="Times New Roman"/>
            <w:color w:val="0000FF"/>
            <w:sz w:val="28"/>
            <w:szCs w:val="28"/>
            <w:u w:val="single"/>
          </w:rPr>
          <w:t>Земельный кодекс Российской Федерации</w:t>
        </w:r>
      </w:hyperlink>
      <w:r w:rsidRPr="004350F2">
        <w:rPr>
          <w:rFonts w:ascii="Times New Roman" w:eastAsia="Times New Roman" w:hAnsi="Times New Roman" w:cs="Times New Roman"/>
          <w:sz w:val="28"/>
          <w:szCs w:val="28"/>
          <w:lang w:eastAsia="ru-RU"/>
        </w:rPr>
        <w:t>;</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hyperlink r:id="rId14" w:history="1">
        <w:r w:rsidRPr="004350F2">
          <w:rPr>
            <w:rFonts w:ascii="Calibri" w:eastAsia="Calibri" w:hAnsi="Calibri" w:cs="Times New Roman"/>
            <w:color w:val="0000FF"/>
            <w:sz w:val="28"/>
            <w:szCs w:val="28"/>
            <w:u w:val="single"/>
          </w:rPr>
          <w:t>Лесной кодекс Российской Федерации</w:t>
        </w:r>
      </w:hyperlink>
      <w:r w:rsidRPr="004350F2">
        <w:rPr>
          <w:rFonts w:ascii="Times New Roman" w:eastAsia="Times New Roman" w:hAnsi="Times New Roman" w:cs="Times New Roman"/>
          <w:sz w:val="28"/>
          <w:szCs w:val="28"/>
          <w:lang w:eastAsia="ru-RU"/>
        </w:rPr>
        <w:t>;</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hyperlink r:id="rId15" w:history="1">
        <w:r w:rsidRPr="004350F2">
          <w:rPr>
            <w:rFonts w:ascii="Calibri" w:eastAsia="Calibri" w:hAnsi="Calibri" w:cs="Times New Roman"/>
            <w:color w:val="0000FF"/>
            <w:sz w:val="28"/>
            <w:szCs w:val="28"/>
            <w:u w:val="single"/>
          </w:rPr>
          <w:t>Воздушный кодекс Российской Федерации</w:t>
        </w:r>
      </w:hyperlink>
      <w:r w:rsidRPr="004350F2">
        <w:rPr>
          <w:rFonts w:ascii="Times New Roman" w:eastAsia="Times New Roman" w:hAnsi="Times New Roman" w:cs="Times New Roman"/>
          <w:sz w:val="28"/>
          <w:szCs w:val="28"/>
          <w:lang w:eastAsia="ru-RU"/>
        </w:rPr>
        <w:t>;</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16" w:history="1">
        <w:r w:rsidRPr="004350F2">
          <w:rPr>
            <w:rFonts w:ascii="Calibri" w:eastAsia="Calibri" w:hAnsi="Calibri" w:cs="Times New Roman"/>
            <w:color w:val="0000FF"/>
            <w:sz w:val="28"/>
            <w:szCs w:val="28"/>
            <w:u w:val="single"/>
          </w:rPr>
          <w:t>от 06.10.2003 № 131-ФЗ</w:t>
        </w:r>
      </w:hyperlink>
      <w:r w:rsidRPr="004350F2">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17" w:history="1">
        <w:r w:rsidRPr="004350F2">
          <w:rPr>
            <w:rFonts w:ascii="Calibri" w:eastAsia="Calibri" w:hAnsi="Calibri" w:cs="Times New Roman"/>
            <w:color w:val="0000FF"/>
            <w:sz w:val="28"/>
            <w:szCs w:val="28"/>
            <w:u w:val="single"/>
          </w:rPr>
          <w:t>от 06.10.1999 № 184-ФЗ</w:t>
        </w:r>
      </w:hyperlink>
      <w:r w:rsidRPr="004350F2">
        <w:rPr>
          <w:rFonts w:ascii="Times New Roman" w:eastAsia="Times New Roman" w:hAnsi="Times New Roman" w:cs="Times New Roman"/>
          <w:sz w:val="28"/>
          <w:szCs w:val="28"/>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18" w:history="1">
        <w:r w:rsidRPr="004350F2">
          <w:rPr>
            <w:rFonts w:ascii="Calibri" w:eastAsia="Calibri" w:hAnsi="Calibri" w:cs="Times New Roman"/>
            <w:color w:val="0000FF"/>
            <w:sz w:val="28"/>
            <w:szCs w:val="28"/>
            <w:u w:val="single"/>
          </w:rPr>
          <w:t>от 08.11.2007 N 257-ФЗ</w:t>
        </w:r>
      </w:hyperlink>
      <w:r w:rsidRPr="004350F2">
        <w:rPr>
          <w:rFonts w:ascii="Times New Roman" w:eastAsia="Times New Roman" w:hAnsi="Times New Roman" w:cs="Times New Roman"/>
          <w:sz w:val="28"/>
          <w:szCs w:val="28"/>
          <w:lang w:eastAsia="ru-RU"/>
        </w:rPr>
        <w:t> (ред. от 27.12.2018)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28.03.2019)</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w:t>
      </w:r>
      <w:hyperlink r:id="rId19" w:history="1">
        <w:r w:rsidRPr="004350F2">
          <w:rPr>
            <w:rFonts w:ascii="Calibri" w:eastAsia="Calibri" w:hAnsi="Calibri" w:cs="Times New Roman"/>
            <w:color w:val="0000FF"/>
            <w:sz w:val="28"/>
            <w:szCs w:val="28"/>
            <w:u w:val="single"/>
          </w:rPr>
          <w:t> от 12.02.1998 № 28-ФЗ</w:t>
        </w:r>
      </w:hyperlink>
      <w:r w:rsidRPr="004350F2">
        <w:rPr>
          <w:rFonts w:ascii="Times New Roman" w:eastAsia="Times New Roman" w:hAnsi="Times New Roman" w:cs="Times New Roman"/>
          <w:sz w:val="28"/>
          <w:szCs w:val="28"/>
          <w:lang w:eastAsia="ru-RU"/>
        </w:rPr>
        <w:t> "О гражданской обороне";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w:t>
      </w:r>
      <w:hyperlink r:id="rId20" w:history="1">
        <w:r w:rsidRPr="004350F2">
          <w:rPr>
            <w:rFonts w:ascii="Calibri" w:eastAsia="Calibri" w:hAnsi="Calibri" w:cs="Times New Roman"/>
            <w:color w:val="0000FF"/>
            <w:sz w:val="28"/>
            <w:szCs w:val="28"/>
            <w:u w:val="single"/>
          </w:rPr>
          <w:t> от 04.05.1999 № 96-ФЗ</w:t>
        </w:r>
      </w:hyperlink>
      <w:r w:rsidRPr="004350F2">
        <w:rPr>
          <w:rFonts w:ascii="Times New Roman" w:eastAsia="Times New Roman" w:hAnsi="Times New Roman" w:cs="Times New Roman"/>
          <w:sz w:val="28"/>
          <w:szCs w:val="28"/>
          <w:lang w:eastAsia="ru-RU"/>
        </w:rPr>
        <w:t> "Об охране атмосферного воздуха"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1" w:history="1">
        <w:r w:rsidRPr="004350F2">
          <w:rPr>
            <w:rFonts w:ascii="Calibri" w:eastAsia="Calibri" w:hAnsi="Calibri" w:cs="Times New Roman"/>
            <w:color w:val="0000FF"/>
            <w:sz w:val="28"/>
            <w:szCs w:val="28"/>
            <w:u w:val="single"/>
          </w:rPr>
          <w:t>от 25.06.2002 № 73-ФЗ</w:t>
        </w:r>
      </w:hyperlink>
      <w:r w:rsidRPr="004350F2">
        <w:rPr>
          <w:rFonts w:ascii="Times New Roman" w:eastAsia="Times New Roman" w:hAnsi="Times New Roman" w:cs="Times New Roman"/>
          <w:sz w:val="28"/>
          <w:szCs w:val="28"/>
          <w:lang w:eastAsia="ru-RU"/>
        </w:rPr>
        <w:t> (ред. от 21.02.2019) "Об объектах       культурного наследия (памятниках истории и культуры) народов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Российской Федерации </w:t>
      </w:r>
      <w:hyperlink r:id="rId22" w:history="1">
        <w:r w:rsidRPr="004350F2">
          <w:rPr>
            <w:rFonts w:ascii="Calibri" w:eastAsia="Calibri" w:hAnsi="Calibri" w:cs="Times New Roman"/>
            <w:color w:val="0000FF"/>
            <w:sz w:val="28"/>
            <w:szCs w:val="28"/>
            <w:u w:val="single"/>
          </w:rPr>
          <w:t>от 21.02.1992 № 2395-1</w:t>
        </w:r>
      </w:hyperlink>
      <w:r w:rsidRPr="004350F2">
        <w:rPr>
          <w:rFonts w:ascii="Times New Roman" w:eastAsia="Times New Roman" w:hAnsi="Times New Roman" w:cs="Times New Roman"/>
          <w:sz w:val="28"/>
          <w:szCs w:val="28"/>
          <w:lang w:eastAsia="ru-RU"/>
        </w:rPr>
        <w:t> "О недрах" статья 25;</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3" w:history="1">
        <w:r w:rsidRPr="004350F2">
          <w:rPr>
            <w:rFonts w:ascii="Calibri" w:eastAsia="Calibri" w:hAnsi="Calibri" w:cs="Times New Roman"/>
            <w:color w:val="0000FF"/>
            <w:sz w:val="28"/>
            <w:szCs w:val="28"/>
            <w:u w:val="single"/>
          </w:rPr>
          <w:t>от 26.03.2003 № 35-ФЗ</w:t>
        </w:r>
      </w:hyperlink>
      <w:r w:rsidRPr="004350F2">
        <w:rPr>
          <w:rFonts w:ascii="Times New Roman" w:eastAsia="Times New Roman" w:hAnsi="Times New Roman" w:cs="Times New Roman"/>
          <w:sz w:val="28"/>
          <w:szCs w:val="28"/>
          <w:lang w:eastAsia="ru-RU"/>
        </w:rPr>
        <w:t> (ред. от 27.12.2018) "Об                          электроэнергетике";</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4" w:history="1">
        <w:r w:rsidRPr="004350F2">
          <w:rPr>
            <w:rFonts w:ascii="Calibri" w:eastAsia="Calibri" w:hAnsi="Calibri" w:cs="Times New Roman"/>
            <w:color w:val="0000FF"/>
            <w:sz w:val="28"/>
            <w:szCs w:val="28"/>
            <w:u w:val="single"/>
          </w:rPr>
          <w:t>от 31.03.1999 № 69-ФЗ</w:t>
        </w:r>
      </w:hyperlink>
      <w:r w:rsidRPr="004350F2">
        <w:rPr>
          <w:rFonts w:ascii="Times New Roman" w:eastAsia="Times New Roman" w:hAnsi="Times New Roman" w:cs="Times New Roman"/>
          <w:sz w:val="28"/>
          <w:szCs w:val="28"/>
          <w:lang w:eastAsia="ru-RU"/>
        </w:rPr>
        <w:t> (ред. от 03.08.2018) "О                             газоснабжении 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5" w:history="1">
        <w:r w:rsidRPr="004350F2">
          <w:rPr>
            <w:rFonts w:ascii="Calibri" w:eastAsia="Calibri" w:hAnsi="Calibri" w:cs="Times New Roman"/>
            <w:color w:val="0000FF"/>
            <w:sz w:val="28"/>
            <w:szCs w:val="28"/>
            <w:u w:val="single"/>
          </w:rPr>
          <w:t>от 07.07.2003 № 126-ФЗ</w:t>
        </w:r>
      </w:hyperlink>
      <w:r w:rsidRPr="004350F2">
        <w:rPr>
          <w:rFonts w:ascii="Times New Roman" w:eastAsia="Times New Roman" w:hAnsi="Times New Roman" w:cs="Times New Roman"/>
          <w:sz w:val="28"/>
          <w:szCs w:val="28"/>
          <w:lang w:eastAsia="ru-RU"/>
        </w:rPr>
        <w:t> "О связи";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6" w:history="1">
        <w:r w:rsidRPr="004350F2">
          <w:rPr>
            <w:rFonts w:ascii="Calibri" w:eastAsia="Calibri" w:hAnsi="Calibri" w:cs="Times New Roman"/>
            <w:color w:val="0000FF"/>
            <w:sz w:val="28"/>
            <w:szCs w:val="28"/>
            <w:u w:val="single"/>
          </w:rPr>
          <w:t>от 27.07.2010 № 190-ФЗ </w:t>
        </w:r>
      </w:hyperlink>
      <w:r w:rsidRPr="004350F2">
        <w:rPr>
          <w:rFonts w:ascii="Times New Roman" w:eastAsia="Times New Roman" w:hAnsi="Times New Roman" w:cs="Times New Roman"/>
          <w:sz w:val="28"/>
          <w:szCs w:val="28"/>
          <w:lang w:eastAsia="ru-RU"/>
        </w:rPr>
        <w:t>(ред. от 29.07.2018) "О                      теплоснабжении";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7" w:history="1">
        <w:r w:rsidRPr="004350F2">
          <w:rPr>
            <w:rFonts w:ascii="Calibri" w:eastAsia="Calibri" w:hAnsi="Calibri" w:cs="Times New Roman"/>
            <w:color w:val="0000FF"/>
            <w:sz w:val="28"/>
            <w:szCs w:val="28"/>
            <w:u w:val="single"/>
          </w:rPr>
          <w:t>от 07.12.2011 № 416-ФЗ</w:t>
        </w:r>
      </w:hyperlink>
      <w:r w:rsidRPr="004350F2">
        <w:rPr>
          <w:rFonts w:ascii="Times New Roman" w:eastAsia="Times New Roman" w:hAnsi="Times New Roman" w:cs="Times New Roman"/>
          <w:sz w:val="28"/>
          <w:szCs w:val="28"/>
          <w:lang w:eastAsia="ru-RU"/>
        </w:rPr>
        <w:t> (ред. от 25.12.2018) "О                    водоснабжении и водоотведении";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w:t>
      </w:r>
      <w:hyperlink r:id="rId28" w:history="1">
        <w:r w:rsidRPr="004350F2">
          <w:rPr>
            <w:rFonts w:ascii="Calibri" w:eastAsia="Calibri" w:hAnsi="Calibri" w:cs="Times New Roman"/>
            <w:color w:val="0000FF"/>
            <w:sz w:val="28"/>
            <w:szCs w:val="28"/>
            <w:u w:val="single"/>
          </w:rPr>
          <w:t> от 28.12.2013 № 442-ФЗ</w:t>
        </w:r>
      </w:hyperlink>
      <w:r w:rsidRPr="004350F2">
        <w:rPr>
          <w:rFonts w:ascii="Times New Roman" w:eastAsia="Times New Roman" w:hAnsi="Times New Roman" w:cs="Times New Roman"/>
          <w:sz w:val="28"/>
          <w:szCs w:val="28"/>
          <w:lang w:eastAsia="ru-RU"/>
        </w:rPr>
        <w:t> (ред. от 01.05.2019) "Об основах             социального обслуживания граждан 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29" w:history="1">
        <w:r w:rsidRPr="004350F2">
          <w:rPr>
            <w:rFonts w:ascii="Calibri" w:eastAsia="Calibri" w:hAnsi="Calibri" w:cs="Times New Roman"/>
            <w:color w:val="0000FF"/>
            <w:sz w:val="28"/>
            <w:szCs w:val="28"/>
            <w:u w:val="single"/>
          </w:rPr>
          <w:t>от 19.05.1995 № 81-ФЗ</w:t>
        </w:r>
      </w:hyperlink>
      <w:r w:rsidRPr="004350F2">
        <w:rPr>
          <w:rFonts w:ascii="Times New Roman" w:eastAsia="Times New Roman" w:hAnsi="Times New Roman" w:cs="Times New Roman"/>
          <w:sz w:val="28"/>
          <w:szCs w:val="28"/>
          <w:lang w:eastAsia="ru-RU"/>
        </w:rPr>
        <w:t> "О государственных пособиях                 гражданам, имеющим детей";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30" w:history="1">
        <w:r w:rsidRPr="004350F2">
          <w:rPr>
            <w:rFonts w:ascii="Calibri" w:eastAsia="Calibri" w:hAnsi="Calibri" w:cs="Times New Roman"/>
            <w:color w:val="0000FF"/>
            <w:sz w:val="28"/>
            <w:szCs w:val="28"/>
            <w:u w:val="single"/>
          </w:rPr>
          <w:t>от 22.07.2008 № 123-ФЗ</w:t>
        </w:r>
      </w:hyperlink>
      <w:r w:rsidRPr="004350F2">
        <w:rPr>
          <w:rFonts w:ascii="Times New Roman" w:eastAsia="Times New Roman" w:hAnsi="Times New Roman" w:cs="Times New Roman"/>
          <w:sz w:val="28"/>
          <w:szCs w:val="28"/>
          <w:lang w:eastAsia="ru-RU"/>
        </w:rPr>
        <w:t> "Технический регламент                         о требованиях пожарной безопасности";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31" w:history="1">
        <w:r w:rsidRPr="004350F2">
          <w:rPr>
            <w:rFonts w:ascii="Calibri" w:eastAsia="Calibri" w:hAnsi="Calibri" w:cs="Times New Roman"/>
            <w:color w:val="0000FF"/>
            <w:sz w:val="28"/>
            <w:szCs w:val="28"/>
            <w:u w:val="single"/>
          </w:rPr>
          <w:t>от 22.08.1995 № 151-ФЗ</w:t>
        </w:r>
      </w:hyperlink>
      <w:r w:rsidRPr="004350F2">
        <w:rPr>
          <w:rFonts w:ascii="Times New Roman" w:eastAsia="Times New Roman" w:hAnsi="Times New Roman" w:cs="Times New Roman"/>
          <w:sz w:val="28"/>
          <w:szCs w:val="28"/>
          <w:lang w:eastAsia="ru-RU"/>
        </w:rPr>
        <w:t> (ред. от 18.07.2017) "Об аварийно-спасательных службах и статусе спасателей";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32" w:history="1">
        <w:r w:rsidRPr="004350F2">
          <w:rPr>
            <w:rFonts w:ascii="Calibri" w:eastAsia="Calibri" w:hAnsi="Calibri" w:cs="Times New Roman"/>
            <w:color w:val="0000FF"/>
            <w:sz w:val="28"/>
            <w:szCs w:val="28"/>
            <w:u w:val="single"/>
          </w:rPr>
          <w:t>от 29.12.2012 № 273-ФЗ</w:t>
        </w:r>
      </w:hyperlink>
      <w:r w:rsidRPr="004350F2">
        <w:rPr>
          <w:rFonts w:ascii="Times New Roman" w:eastAsia="Times New Roman" w:hAnsi="Times New Roman" w:cs="Times New Roman"/>
          <w:sz w:val="28"/>
          <w:szCs w:val="28"/>
          <w:lang w:eastAsia="ru-RU"/>
        </w:rPr>
        <w:t> (ред. от 17.06.2019) "Об                    образовании в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33" w:history="1">
        <w:r w:rsidRPr="004350F2">
          <w:rPr>
            <w:rFonts w:ascii="Calibri" w:eastAsia="Calibri" w:hAnsi="Calibri" w:cs="Times New Roman"/>
            <w:color w:val="0000FF"/>
            <w:sz w:val="28"/>
            <w:szCs w:val="28"/>
            <w:u w:val="single"/>
          </w:rPr>
          <w:t>от 24.06.1998 № 89-ФЗ</w:t>
        </w:r>
      </w:hyperlink>
      <w:r w:rsidRPr="004350F2">
        <w:rPr>
          <w:rFonts w:ascii="Times New Roman" w:eastAsia="Times New Roman" w:hAnsi="Times New Roman" w:cs="Times New Roman"/>
          <w:sz w:val="28"/>
          <w:szCs w:val="28"/>
          <w:lang w:eastAsia="ru-RU"/>
        </w:rPr>
        <w:t> (ред. от 25.12.2018)  "Об отходах         производства и потребления";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Федеральный закон </w:t>
      </w:r>
      <w:hyperlink r:id="rId34" w:history="1">
        <w:r w:rsidRPr="004350F2">
          <w:rPr>
            <w:rFonts w:ascii="Calibri" w:eastAsia="Calibri" w:hAnsi="Calibri" w:cs="Times New Roman"/>
            <w:color w:val="0000FF"/>
            <w:sz w:val="28"/>
            <w:szCs w:val="28"/>
            <w:u w:val="single"/>
          </w:rPr>
          <w:t>от 30.03.1999 № 52-ФЗ</w:t>
        </w:r>
      </w:hyperlink>
      <w:r w:rsidRPr="004350F2">
        <w:rPr>
          <w:rFonts w:ascii="Times New Roman" w:eastAsia="Times New Roman" w:hAnsi="Times New Roman" w:cs="Times New Roman"/>
          <w:sz w:val="28"/>
          <w:szCs w:val="28"/>
          <w:lang w:eastAsia="ru-RU"/>
        </w:rPr>
        <w:t> (ред. от 03.08.2018) "О санитарно-    эпидемиологическом благополучии населения".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Иные нормативные акты Российской Федерации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Распоряжение Правительства Российской Федерации от 03.07.1996 № 1063-р              (ред. от 26.01.2017) (О Социальных нормативах и нормах);</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Распоряжение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Распоряжение Правительства Российской Федерации от 25.05.2004 № 707-р     (ред. от 04.11.2004)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Постановление Правительства Российской Федерации </w:t>
      </w:r>
      <w:hyperlink r:id="rId35" w:history="1">
        <w:r w:rsidRPr="004350F2">
          <w:rPr>
            <w:rFonts w:ascii="Calibri" w:eastAsia="Calibri" w:hAnsi="Calibri" w:cs="Times New Roman"/>
            <w:color w:val="0000FF"/>
            <w:sz w:val="28"/>
            <w:szCs w:val="28"/>
            <w:u w:val="single"/>
          </w:rPr>
          <w:t>от 29.10.2009                          № 860</w:t>
        </w:r>
      </w:hyperlink>
      <w:r w:rsidRPr="004350F2">
        <w:rPr>
          <w:rFonts w:ascii="Times New Roman" w:eastAsia="Times New Roman" w:hAnsi="Times New Roman" w:cs="Times New Roman"/>
          <w:sz w:val="28"/>
          <w:szCs w:val="28"/>
          <w:lang w:eastAsia="ru-RU"/>
        </w:rPr>
        <w:t xml:space="preserve">  (ред. от 27.08.2015) "О требованиях к обеспеченности автомобильных дорог общего пользования объектами дорожного сервиса, размещаемыми в границах              полос отвода";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Постановление Правительства Российской Федерации </w:t>
      </w:r>
      <w:hyperlink r:id="rId36" w:history="1">
        <w:r w:rsidRPr="004350F2">
          <w:rPr>
            <w:rFonts w:ascii="Calibri" w:eastAsia="Calibri" w:hAnsi="Calibri" w:cs="Times New Roman"/>
            <w:color w:val="0000FF"/>
            <w:sz w:val="28"/>
            <w:szCs w:val="28"/>
            <w:u w:val="single"/>
          </w:rPr>
          <w:t>от 02.09.2009 № 717</w:t>
        </w:r>
      </w:hyperlink>
      <w:r w:rsidRPr="004350F2">
        <w:rPr>
          <w:rFonts w:ascii="Times New Roman" w:eastAsia="Times New Roman" w:hAnsi="Times New Roman" w:cs="Times New Roman"/>
          <w:sz w:val="28"/>
          <w:szCs w:val="28"/>
          <w:lang w:eastAsia="ru-RU"/>
        </w:rPr>
        <w:t xml:space="preserve">       (ред. от 11.03.2011) "О нормах отвода земель для размещения автомобильных дорог и (или) объектов дорожного сервиса";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Постановление Правительства Российской Федерации от 15.04.2014 № 296       (ред. от 08.05.2019) "Об утверждении государственной программы Российской            Федерации "Социальная поддержка граждан";</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Приказ Министерства труда и социальной защиты Российской Федерации </w:t>
      </w:r>
      <w:hyperlink r:id="rId37" w:history="1">
        <w:r w:rsidRPr="004350F2">
          <w:rPr>
            <w:rFonts w:ascii="Calibri" w:eastAsia="Calibri" w:hAnsi="Calibri" w:cs="Times New Roman"/>
            <w:color w:val="0000FF"/>
            <w:sz w:val="28"/>
            <w:szCs w:val="28"/>
            <w:u w:val="single"/>
          </w:rPr>
          <w:t>от  17.04.2014 № 258н</w:t>
        </w:r>
      </w:hyperlink>
      <w:r w:rsidRPr="004350F2">
        <w:rPr>
          <w:rFonts w:ascii="Times New Roman" w:eastAsia="Times New Roman" w:hAnsi="Times New Roman" w:cs="Times New Roman"/>
          <w:sz w:val="28"/>
          <w:szCs w:val="28"/>
          <w:lang w:eastAsia="ru-RU"/>
        </w:rPr>
        <w:t> "Об утверждении примерной номенклатуры организаций              социального обслуживания";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Приказ Министерства здравоохранения и социального развития Российской        Федерации </w:t>
      </w:r>
      <w:hyperlink r:id="rId38" w:history="1">
        <w:r w:rsidRPr="004350F2">
          <w:rPr>
            <w:rFonts w:ascii="Calibri" w:eastAsia="Calibri" w:hAnsi="Calibri" w:cs="Times New Roman"/>
            <w:color w:val="0000FF"/>
            <w:sz w:val="28"/>
            <w:szCs w:val="28"/>
            <w:u w:val="single"/>
          </w:rPr>
          <w:t>от 15.05.2012 № 543н</w:t>
        </w:r>
      </w:hyperlink>
      <w:r w:rsidRPr="004350F2">
        <w:rPr>
          <w:rFonts w:ascii="Times New Roman" w:eastAsia="Times New Roman" w:hAnsi="Times New Roman" w:cs="Times New Roman"/>
          <w:sz w:val="28"/>
          <w:szCs w:val="28"/>
          <w:lang w:eastAsia="ru-RU"/>
        </w:rPr>
        <w:t> (ред. от 27.03.2019) "Об утверждении Положения об организации оказания первичной медико-санитарной помощи взрослому                  населению";</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w:t>
      </w:r>
      <w:hyperlink r:id="rId39" w:history="1">
        <w:r w:rsidRPr="004350F2">
          <w:rPr>
            <w:rFonts w:ascii="Calibri" w:eastAsia="Calibri" w:hAnsi="Calibri" w:cs="Times New Roman"/>
            <w:color w:val="0000FF"/>
            <w:sz w:val="28"/>
            <w:szCs w:val="28"/>
            <w:u w:val="single"/>
          </w:rPr>
          <w:t>от 30.08.2013 № 1014</w:t>
        </w:r>
      </w:hyperlink>
      <w:r w:rsidRPr="004350F2">
        <w:rPr>
          <w:rFonts w:ascii="Times New Roman" w:eastAsia="Times New Roman" w:hAnsi="Times New Roman" w:cs="Times New Roman"/>
          <w:sz w:val="28"/>
          <w:szCs w:val="28"/>
          <w:lang w:eastAsia="ru-RU"/>
        </w:rPr>
        <w:t> (ред. от 21.01.2019)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Ветеринарно-санитарные правила сбора, утилизации и уничтожения                      биологических отходов;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Приказ Министерства транспорта Российской Федерации </w:t>
      </w:r>
      <w:hyperlink r:id="rId40" w:history="1">
        <w:r w:rsidRPr="004350F2">
          <w:rPr>
            <w:rFonts w:ascii="Calibri" w:eastAsia="Calibri" w:hAnsi="Calibri" w:cs="Times New Roman"/>
            <w:color w:val="0000FF"/>
            <w:sz w:val="28"/>
            <w:szCs w:val="28"/>
            <w:u w:val="single"/>
          </w:rPr>
          <w:t>от 06.08.2008 № 126</w:t>
        </w:r>
      </w:hyperlink>
      <w:r w:rsidRPr="004350F2">
        <w:rPr>
          <w:rFonts w:ascii="Times New Roman" w:eastAsia="Times New Roman" w:hAnsi="Times New Roman" w:cs="Times New Roman"/>
          <w:sz w:val="28"/>
          <w:szCs w:val="28"/>
          <w:lang w:eastAsia="ru-RU"/>
        </w:rPr>
        <w:t xml:space="preserve">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Нормативные правовые акты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41" w:history="1">
        <w:r w:rsidRPr="004350F2">
          <w:rPr>
            <w:rFonts w:ascii="Calibri" w:eastAsia="Calibri" w:hAnsi="Calibri" w:cs="Times New Roman"/>
            <w:color w:val="0000FF"/>
            <w:sz w:val="28"/>
            <w:szCs w:val="28"/>
            <w:u w:val="single"/>
          </w:rPr>
          <w:t>от 08.01.2003 г. № 33-ОЗ</w:t>
        </w:r>
      </w:hyperlink>
      <w:r w:rsidRPr="004350F2">
        <w:rPr>
          <w:rFonts w:ascii="Times New Roman" w:eastAsia="Times New Roman" w:hAnsi="Times New Roman" w:cs="Times New Roman"/>
          <w:sz w:val="28"/>
          <w:szCs w:val="28"/>
          <w:lang w:eastAsia="ru-RU"/>
        </w:rPr>
        <w:t> (с изменениями на                           29 октября 2018 года) "Об охране окружающей среды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42" w:history="1">
        <w:r w:rsidRPr="004350F2">
          <w:rPr>
            <w:rFonts w:ascii="Calibri" w:eastAsia="Calibri" w:hAnsi="Calibri" w:cs="Times New Roman"/>
            <w:color w:val="0000FF"/>
            <w:sz w:val="28"/>
            <w:szCs w:val="28"/>
            <w:u w:val="single"/>
          </w:rPr>
          <w:t>от 02.07. 2004 г. № 114-ОЗ</w:t>
        </w:r>
      </w:hyperlink>
      <w:r w:rsidRPr="004350F2">
        <w:rPr>
          <w:rFonts w:ascii="Times New Roman" w:eastAsia="Times New Roman" w:hAnsi="Times New Roman" w:cs="Times New Roman"/>
          <w:sz w:val="28"/>
          <w:szCs w:val="28"/>
          <w:lang w:eastAsia="ru-RU"/>
        </w:rPr>
        <w:t> (с изменениями на                              23 июля 2018 года) "О наделении муниципальных образований Липецкой области            статусом городского округа, муниципального района, городского и сельского                 поселения";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Закон Липецкой области </w:t>
      </w:r>
      <w:hyperlink r:id="rId43" w:history="1">
        <w:r w:rsidRPr="004350F2">
          <w:rPr>
            <w:rFonts w:ascii="Calibri" w:eastAsia="Calibri" w:hAnsi="Calibri" w:cs="Times New Roman"/>
            <w:color w:val="0000FF"/>
            <w:sz w:val="28"/>
            <w:szCs w:val="28"/>
            <w:u w:val="single"/>
          </w:rPr>
          <w:t>от 23.09.2004 г. № 126-ОЗ</w:t>
        </w:r>
      </w:hyperlink>
      <w:r w:rsidRPr="004350F2">
        <w:rPr>
          <w:rFonts w:ascii="Times New Roman" w:eastAsia="Times New Roman" w:hAnsi="Times New Roman" w:cs="Times New Roman"/>
          <w:sz w:val="28"/>
          <w:szCs w:val="28"/>
          <w:lang w:eastAsia="ru-RU"/>
        </w:rPr>
        <w:t> (с изменениями                       на 11 июня 2019 года) "Об установлении границ муниципальных образований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44" w:history="1">
        <w:r w:rsidRPr="004350F2">
          <w:rPr>
            <w:rFonts w:ascii="Calibri" w:eastAsia="Calibri" w:hAnsi="Calibri" w:cs="Times New Roman"/>
            <w:color w:val="0000FF"/>
            <w:sz w:val="28"/>
            <w:szCs w:val="28"/>
            <w:u w:val="single"/>
          </w:rPr>
          <w:t>от 25.12.2006 г. № 10-ОЗ</w:t>
        </w:r>
      </w:hyperlink>
      <w:r w:rsidRPr="004350F2">
        <w:rPr>
          <w:rFonts w:ascii="Times New Roman" w:eastAsia="Times New Roman" w:hAnsi="Times New Roman" w:cs="Times New Roman"/>
          <w:sz w:val="28"/>
          <w:szCs w:val="28"/>
          <w:lang w:eastAsia="ru-RU"/>
        </w:rPr>
        <w:t> (в редакции Законов                 Липецкой области </w:t>
      </w:r>
      <w:hyperlink r:id="rId45" w:history="1">
        <w:r w:rsidRPr="004350F2">
          <w:rPr>
            <w:rFonts w:ascii="Calibri" w:eastAsia="Calibri" w:hAnsi="Calibri" w:cs="Times New Roman"/>
            <w:color w:val="0000FF"/>
            <w:sz w:val="28"/>
            <w:szCs w:val="28"/>
            <w:u w:val="single"/>
          </w:rPr>
          <w:t>от 25.05.2009 N 264-ОЗ</w:t>
        </w:r>
      </w:hyperlink>
      <w:r w:rsidRPr="004350F2">
        <w:rPr>
          <w:rFonts w:ascii="Times New Roman" w:eastAsia="Times New Roman" w:hAnsi="Times New Roman" w:cs="Times New Roman"/>
          <w:sz w:val="28"/>
          <w:szCs w:val="28"/>
          <w:lang w:eastAsia="ru-RU"/>
        </w:rPr>
        <w:t>, </w:t>
      </w:r>
      <w:hyperlink r:id="rId46" w:history="1">
        <w:r w:rsidRPr="004350F2">
          <w:rPr>
            <w:rFonts w:ascii="Calibri" w:eastAsia="Calibri" w:hAnsi="Calibri" w:cs="Times New Roman"/>
            <w:color w:val="0000FF"/>
            <w:sz w:val="28"/>
            <w:szCs w:val="28"/>
            <w:u w:val="single"/>
          </w:rPr>
          <w:t>от 14.12.2011 N 580-ОЗ</w:t>
        </w:r>
      </w:hyperlink>
      <w:r w:rsidRPr="004350F2">
        <w:rPr>
          <w:rFonts w:ascii="Times New Roman" w:eastAsia="Times New Roman" w:hAnsi="Times New Roman" w:cs="Times New Roman"/>
          <w:sz w:val="28"/>
          <w:szCs w:val="28"/>
          <w:lang w:eastAsia="ru-RU"/>
        </w:rPr>
        <w:t>, от 29.10.2018     N 213-ОЗ) "Стратегия социально-экономического развития Липецкой области на             период до 2024 года";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47" w:history="1">
        <w:r w:rsidRPr="004350F2">
          <w:rPr>
            <w:rFonts w:ascii="Calibri" w:eastAsia="Calibri" w:hAnsi="Calibri" w:cs="Times New Roman"/>
            <w:color w:val="0000FF"/>
            <w:sz w:val="28"/>
            <w:szCs w:val="28"/>
            <w:u w:val="single"/>
          </w:rPr>
          <w:t>от 06.04.2007 г. № 34-ОЗ</w:t>
        </w:r>
      </w:hyperlink>
      <w:r w:rsidRPr="004350F2">
        <w:rPr>
          <w:rFonts w:ascii="Times New Roman" w:eastAsia="Times New Roman" w:hAnsi="Times New Roman" w:cs="Times New Roman"/>
          <w:sz w:val="28"/>
          <w:szCs w:val="28"/>
          <w:lang w:eastAsia="ru-RU"/>
        </w:rPr>
        <w:t> (ред. от 07.06.2008) "О            схеме территориального планирования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48" w:history="1">
        <w:r w:rsidRPr="004350F2">
          <w:rPr>
            <w:rFonts w:ascii="Calibri" w:eastAsia="Calibri" w:hAnsi="Calibri" w:cs="Times New Roman"/>
            <w:color w:val="0000FF"/>
            <w:sz w:val="28"/>
            <w:szCs w:val="28"/>
            <w:u w:val="single"/>
          </w:rPr>
          <w:t>от 01.12.2008г. № 211-ОЗ</w:t>
        </w:r>
      </w:hyperlink>
      <w:r w:rsidRPr="004350F2">
        <w:rPr>
          <w:rFonts w:ascii="Times New Roman" w:eastAsia="Times New Roman" w:hAnsi="Times New Roman" w:cs="Times New Roman"/>
          <w:sz w:val="28"/>
          <w:szCs w:val="28"/>
          <w:lang w:eastAsia="ru-RU"/>
        </w:rPr>
        <w:t> (в редакции Законов           Липецкой области </w:t>
      </w:r>
      <w:hyperlink r:id="rId49" w:history="1">
        <w:r w:rsidRPr="004350F2">
          <w:rPr>
            <w:rFonts w:ascii="Calibri" w:eastAsia="Calibri" w:hAnsi="Calibri" w:cs="Times New Roman"/>
            <w:color w:val="0000FF"/>
            <w:sz w:val="28"/>
            <w:szCs w:val="28"/>
            <w:u w:val="single"/>
          </w:rPr>
          <w:t>от 03.03.2010 N 364-ОЗ</w:t>
        </w:r>
      </w:hyperlink>
      <w:r w:rsidRPr="004350F2">
        <w:rPr>
          <w:rFonts w:ascii="Times New Roman" w:eastAsia="Times New Roman" w:hAnsi="Times New Roman" w:cs="Times New Roman"/>
          <w:sz w:val="28"/>
          <w:szCs w:val="28"/>
          <w:lang w:eastAsia="ru-RU"/>
        </w:rPr>
        <w:t>, </w:t>
      </w:r>
      <w:hyperlink r:id="rId50" w:history="1">
        <w:r w:rsidRPr="004350F2">
          <w:rPr>
            <w:rFonts w:ascii="Calibri" w:eastAsia="Calibri" w:hAnsi="Calibri" w:cs="Times New Roman"/>
            <w:color w:val="0000FF"/>
            <w:sz w:val="28"/>
            <w:szCs w:val="28"/>
            <w:u w:val="single"/>
          </w:rPr>
          <w:t>от 01.10.2012 N 67-ОЗ</w:t>
        </w:r>
      </w:hyperlink>
      <w:r w:rsidRPr="004350F2">
        <w:rPr>
          <w:rFonts w:ascii="Times New Roman" w:eastAsia="Times New Roman" w:hAnsi="Times New Roman" w:cs="Times New Roman"/>
          <w:sz w:val="28"/>
          <w:szCs w:val="28"/>
          <w:lang w:eastAsia="ru-RU"/>
        </w:rPr>
        <w:t>, </w:t>
      </w:r>
      <w:hyperlink r:id="rId51" w:history="1">
        <w:r w:rsidRPr="004350F2">
          <w:rPr>
            <w:rFonts w:ascii="Calibri" w:eastAsia="Calibri" w:hAnsi="Calibri" w:cs="Times New Roman"/>
            <w:color w:val="0000FF"/>
            <w:sz w:val="28"/>
            <w:szCs w:val="28"/>
            <w:u w:val="single"/>
          </w:rPr>
          <w:t>от 15.06.2015         N 417-ОЗ</w:t>
        </w:r>
      </w:hyperlink>
      <w:r w:rsidRPr="004350F2">
        <w:rPr>
          <w:rFonts w:ascii="Times New Roman" w:eastAsia="Times New Roman" w:hAnsi="Times New Roman" w:cs="Times New Roman"/>
          <w:sz w:val="28"/>
          <w:szCs w:val="28"/>
          <w:lang w:eastAsia="ru-RU"/>
        </w:rPr>
        <w:t>, </w:t>
      </w:r>
      <w:hyperlink r:id="rId52" w:history="1">
        <w:r w:rsidRPr="004350F2">
          <w:rPr>
            <w:rFonts w:ascii="Calibri" w:eastAsia="Calibri" w:hAnsi="Calibri" w:cs="Times New Roman"/>
            <w:color w:val="0000FF"/>
            <w:sz w:val="28"/>
            <w:szCs w:val="28"/>
            <w:u w:val="single"/>
          </w:rPr>
          <w:t>от 01.08.2016 N 560-ОЗ</w:t>
        </w:r>
      </w:hyperlink>
      <w:r w:rsidRPr="004350F2">
        <w:rPr>
          <w:rFonts w:ascii="Times New Roman" w:eastAsia="Times New Roman" w:hAnsi="Times New Roman" w:cs="Times New Roman"/>
          <w:sz w:val="28"/>
          <w:szCs w:val="28"/>
          <w:lang w:eastAsia="ru-RU"/>
        </w:rPr>
        <w:t>, от 29.10.2018 N 215-ОЗ) "О правовом                      регулировании некоторых вопросов природопользования в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Закон Липецкой области </w:t>
      </w:r>
      <w:hyperlink r:id="rId53" w:history="1">
        <w:r w:rsidRPr="004350F2">
          <w:rPr>
            <w:rFonts w:ascii="Calibri" w:eastAsia="Calibri" w:hAnsi="Calibri" w:cs="Times New Roman"/>
            <w:color w:val="0000FF"/>
            <w:sz w:val="28"/>
            <w:szCs w:val="28"/>
            <w:u w:val="single"/>
          </w:rPr>
          <w:t>от 05.03.2015 № 370-ОЗ </w:t>
        </w:r>
      </w:hyperlink>
      <w:r w:rsidRPr="004350F2">
        <w:rPr>
          <w:rFonts w:ascii="Times New Roman" w:eastAsia="Times New Roman" w:hAnsi="Times New Roman" w:cs="Times New Roman"/>
          <w:sz w:val="28"/>
          <w:szCs w:val="28"/>
          <w:lang w:eastAsia="ru-RU"/>
        </w:rPr>
        <w:t>"О порядке подготовки,           утверждения и изменения областных нормативов градостроительного                             проектирования в Липецкой области";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w:t>
      </w:r>
      <w:hyperlink r:id="rId54" w:history="1">
        <w:r w:rsidRPr="004350F2">
          <w:rPr>
            <w:rFonts w:ascii="Calibri" w:eastAsia="Calibri" w:hAnsi="Calibri" w:cs="Times New Roman"/>
            <w:color w:val="0000FF"/>
            <w:sz w:val="28"/>
            <w:szCs w:val="28"/>
            <w:u w:val="single"/>
          </w:rPr>
          <w:t>от                  13 декабря 2013 года № 588 </w:t>
        </w:r>
      </w:hyperlink>
      <w:r w:rsidRPr="004350F2">
        <w:rPr>
          <w:rFonts w:ascii="Times New Roman" w:eastAsia="Times New Roman" w:hAnsi="Times New Roman" w:cs="Times New Roman"/>
          <w:sz w:val="28"/>
          <w:szCs w:val="28"/>
          <w:lang w:eastAsia="ru-RU"/>
        </w:rPr>
        <w:t>(с изменениями на 29 января 2019 года);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Нормативные правовые акты сельского поселения Богородицкий         сельсовет Добринского муниципального района</w:t>
      </w:r>
    </w:p>
    <w:p w:rsidR="004350F2" w:rsidRPr="004350F2" w:rsidRDefault="004350F2" w:rsidP="004350F2">
      <w:pPr>
        <w:keepNext/>
        <w:spacing w:after="0" w:line="240" w:lineRule="auto"/>
        <w:jc w:val="both"/>
        <w:outlineLvl w:val="0"/>
        <w:rPr>
          <w:rFonts w:ascii="Times New Roman" w:eastAsia="Times New Roman" w:hAnsi="Times New Roman" w:cs="Times New Roman"/>
          <w:bCs/>
          <w:color w:val="000000"/>
          <w:sz w:val="28"/>
          <w:szCs w:val="28"/>
          <w:lang w:eastAsia="ru-RU"/>
        </w:rPr>
      </w:pPr>
      <w:bookmarkStart w:id="0" w:name="OLE_LINK24"/>
      <w:bookmarkStart w:id="1" w:name="OLE_LINK25"/>
      <w:bookmarkStart w:id="2" w:name="OLE_LINK37"/>
      <w:r w:rsidRPr="004350F2">
        <w:rPr>
          <w:rFonts w:ascii="Times New Roman" w:eastAsia="Times New Roman" w:hAnsi="Times New Roman" w:cs="Times New Roman"/>
          <w:bCs/>
          <w:sz w:val="28"/>
          <w:szCs w:val="28"/>
          <w:lang w:eastAsia="ru-RU"/>
        </w:rPr>
        <w:t>Решение сельского поселения Богородицкий сельсовет № 138-рс от 03.04.2018г</w:t>
      </w:r>
      <w:bookmarkEnd w:id="0"/>
      <w:bookmarkEnd w:id="1"/>
      <w:bookmarkEnd w:id="2"/>
      <w:r w:rsidRPr="004350F2">
        <w:rPr>
          <w:rFonts w:ascii="Times New Roman" w:eastAsia="Times New Roman" w:hAnsi="Times New Roman" w:cs="Times New Roman"/>
          <w:bCs/>
          <w:sz w:val="28"/>
          <w:szCs w:val="28"/>
          <w:lang w:eastAsia="ru-RU"/>
        </w:rPr>
        <w:t>. «</w:t>
      </w:r>
      <w:r w:rsidRPr="004350F2">
        <w:rPr>
          <w:rFonts w:ascii="Times New Roman" w:eastAsia="Times New Roman" w:hAnsi="Times New Roman" w:cs="Times New Roman"/>
          <w:color w:val="000000"/>
          <w:sz w:val="28"/>
          <w:szCs w:val="28"/>
          <w:lang w:eastAsia="ru-RU"/>
        </w:rPr>
        <w:t>Об утверждении Положения «О порядке подготовки и утверждения местных нормативов градостроительного</w:t>
      </w:r>
      <w:r w:rsidRPr="004350F2">
        <w:rPr>
          <w:rFonts w:ascii="Times New Roman" w:eastAsia="Times New Roman" w:hAnsi="Times New Roman" w:cs="Times New Roman"/>
          <w:bCs/>
          <w:color w:val="000000"/>
          <w:sz w:val="28"/>
          <w:szCs w:val="28"/>
          <w:lang w:eastAsia="ru-RU"/>
        </w:rPr>
        <w:t xml:space="preserve"> </w:t>
      </w:r>
      <w:r w:rsidRPr="004350F2">
        <w:rPr>
          <w:rFonts w:ascii="Times New Roman" w:eastAsia="Times New Roman" w:hAnsi="Times New Roman" w:cs="Times New Roman"/>
          <w:color w:val="000000"/>
          <w:sz w:val="28"/>
          <w:szCs w:val="28"/>
          <w:lang w:eastAsia="ru-RU"/>
        </w:rPr>
        <w:t>проектирования сельского поселения</w:t>
      </w:r>
      <w:r w:rsidRPr="004350F2">
        <w:rPr>
          <w:rFonts w:ascii="Times New Roman" w:eastAsia="Times New Roman" w:hAnsi="Times New Roman" w:cs="Times New Roman"/>
          <w:bCs/>
          <w:color w:val="000000"/>
          <w:sz w:val="28"/>
          <w:szCs w:val="28"/>
          <w:lang w:eastAsia="ru-RU"/>
        </w:rPr>
        <w:t xml:space="preserve"> </w:t>
      </w:r>
      <w:r w:rsidRPr="004350F2">
        <w:rPr>
          <w:rFonts w:ascii="Times New Roman" w:eastAsia="Times New Roman" w:hAnsi="Times New Roman" w:cs="Times New Roman"/>
          <w:color w:val="000000"/>
          <w:sz w:val="28"/>
          <w:szCs w:val="28"/>
          <w:lang w:eastAsia="ru-RU"/>
        </w:rPr>
        <w:t>Богородицкий сельсовет Добринского муниципального района Липецкой</w:t>
      </w:r>
      <w:r w:rsidRPr="004350F2">
        <w:rPr>
          <w:rFonts w:ascii="Times New Roman" w:eastAsia="Times New Roman" w:hAnsi="Times New Roman" w:cs="Times New Roman"/>
          <w:bCs/>
          <w:color w:val="000000"/>
          <w:sz w:val="28"/>
          <w:szCs w:val="28"/>
          <w:lang w:eastAsia="ru-RU"/>
        </w:rPr>
        <w:t xml:space="preserve"> </w:t>
      </w:r>
      <w:r w:rsidRPr="004350F2">
        <w:rPr>
          <w:rFonts w:ascii="Times New Roman" w:eastAsia="Times New Roman" w:hAnsi="Times New Roman" w:cs="Times New Roman"/>
          <w:color w:val="000000"/>
          <w:sz w:val="28"/>
          <w:szCs w:val="28"/>
          <w:lang w:eastAsia="ru-RU"/>
        </w:rPr>
        <w:t>области Российской Федерации</w:t>
      </w:r>
      <w:r w:rsidRPr="004350F2">
        <w:rPr>
          <w:rFonts w:ascii="Times New Roman" w:eastAsia="Times New Roman" w:hAnsi="Times New Roman" w:cs="Times New Roman"/>
          <w:bCs/>
          <w:color w:val="000000"/>
          <w:sz w:val="28"/>
          <w:szCs w:val="28"/>
          <w:lang w:eastAsia="ru-RU"/>
        </w:rPr>
        <w:t xml:space="preserve"> и внесения изменений в них</w:t>
      </w:r>
      <w:r w:rsidRPr="004350F2">
        <w:rPr>
          <w:rFonts w:ascii="Times New Roman" w:eastAsia="Times New Roman" w:hAnsi="Times New Roman" w:cs="Times New Roman"/>
          <w:b/>
          <w:bCs/>
          <w:color w:val="000000"/>
          <w:sz w:val="28"/>
          <w:szCs w:val="28"/>
          <w:lang w:eastAsia="ru-RU"/>
        </w:rPr>
        <w:t>»</w:t>
      </w:r>
    </w:p>
    <w:p w:rsidR="004350F2" w:rsidRPr="004350F2" w:rsidRDefault="004350F2" w:rsidP="004350F2">
      <w:pPr>
        <w:keepNext/>
        <w:spacing w:after="0" w:line="240" w:lineRule="auto"/>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Своды правил по проектированию и строительству (СП)</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42.13330.2016 Градостроительство. Планировка и застройка городских и               сельских поселений. Актуализированная редакция СНиП 2.07.01-89;</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145.13330.2012. Свод правил. Дома-интернаты. Правила проектирования;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СП 35-106-2003. Расчет и размещение учреждений социального обслуживания пожилых людей;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31.13330.2012. Свод правил. Водоснабжение. Наружные сети и                             сооружения. Актуализированная редакция СНиП 2.04.02-84*;</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32.13330.2018. Свод правил. Канализация. Наружные сети и сооружения. Актуализированная редакция СНиП 2.04.03-85;</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62.13330.2011. Свод правил. Газораспределительные системы.                    Актуализированная редакция СНиП 42-01-2002;</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50.13330.2012. Свод правил. Тепловая защита зданий. Актуализированная редакция СНиП 23-02-2003;</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113.13330.2016. Свод правил. Стоянки автомобилей. Актуализированная            редакция СНиП 21-02-99*;</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34.13330.2012. Свод правил. Автомобильные дороги. Актуализированная           редакция СНиП 2.05.02-85*;</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39.13330.2012. Свод правил. Плотины из грунтовых материалов.                        Актуализированная редакция СНиП 2.06.05-84*;</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131.13330.2012. Свод правил. Строительная климатология.                          Актуализированная редакция СНиП 23-01-99*;</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31-115-2006. Открытые плоскостные физкультурно-спортивные                        сооружения;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31-113-2004. Бассейны для плавания;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31-112-2004. Физкультурно-спортивные залы. Части 1 и 2;</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59.13330.2016. Свод правил. Доступность зданий и сооружений для                    маломобильных групп населения. Актуализированная редакция СНиП 35-01-2001;</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35-101-2001. Проектирование зданий и сооружений с учетом доступности для маломобильных групп населения. Общие положения;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35-102-2001. Жилая среда с планировочными элементами, доступными           инвалидам;</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31-102-99. Требования доступности общественных зданий и сооружений             для инвалидов и других маломобильных посетителей;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35-103-2001. Общественные здания и сооружения, доступные                          маломобильным посетителям;</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54.13330.2016. Свод правил. Здания жилые многоквартирные.                       Актуализированная редакция СНиП 31-01-2003.</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Строительные нормы и правила (СНиП)</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СНиП 2.07.01-89* Градостроительство. Планировка и застройка городских и             сельских поселений;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Рекомендации по проектированию улиц и дорог городов и сельских поселений (составлены к главе СНиП 2.07.01-89*);</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СНиП 2.05.02-85. Автомобильные дороги;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СНиП 2.01.51-90. Инженерно-технические мероприятия гражданской обороны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СНиП 2.06.15-85. Инженерная защита территории от затопления и                             подтопления;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СНиП 2.01.28-85. Полигоны по обезвреживанию и захоронению токсичных           промышленных отходов. Основные положения по проектированию.</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Санитарно-эпидемиологические правила и нормативы (СанПиН)</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2.4.1.3049-13(с изменениями на 27 августа 2015 года) "Санитарно-         эпидемиологические требования к устройству, содержанию и организации режима работы дошкольных образовательных организаций";</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2.4.2.2821-10(с изменениями на 24 ноября 2015 года) "Санитарно-        эпидемиологические требования к условиям и организации обучения в                     общеобразовательных учреждениях";</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2.1.3.2630-10(с изменениями на 10 июня 2016 года) "Санитарно-           эпидемиологические требования к организациям, осуществляющим медицинскую деятельность";</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2.2.1/2.1.1.1200-03(с изменениями на 25 апреля 2014 года)                         "Санитарно-защитные зоны и санитарная классификация предприятий, сооружений и иных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2.1.6.1032-01 "Гигиенические требования к обеспечению качества                 атмосферного воздуха населенных мест";</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2.1.8/2.2.4.1383-03(с изменениями на 19 декабря 2007 года)                     "Гигиенические требования к размещению и эксплуатации передающих                     радиотехнических объектов";</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СанПиН 2.1.8/2.2.4.1190-03. "Гигиенические требования к размещению и         эксплуатации средств сухопутной подвижной радиосвязи";</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СП 2.1.7.1038-01 "Гигиенические требования к устройству и содержанию           полигонов для твердых бытовых отходов".</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Государственные стандарты (ГОСТ)</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ГОСТ 30772-2001. Межгосударственный стандарт. Ресурсосбережение.               Обращение с отходами. Термины и определения;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Нормы пожарной безопасности (НПБ)</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НПБ 101-95 Нормы проектирования объектов пожарной охраны.</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 </w:t>
      </w:r>
    </w:p>
    <w:p w:rsidR="004350F2" w:rsidRPr="004350F2" w:rsidRDefault="004350F2" w:rsidP="004350F2">
      <w:pPr>
        <w:keepNext/>
        <w:spacing w:after="0" w:line="240" w:lineRule="auto"/>
        <w:jc w:val="both"/>
        <w:rPr>
          <w:rFonts w:ascii="Times New Roman" w:eastAsia="Times New Roman" w:hAnsi="Times New Roman" w:cs="Times New Roman"/>
          <w:b/>
          <w:bCs/>
          <w:sz w:val="28"/>
          <w:szCs w:val="28"/>
          <w:lang w:eastAsia="ru-RU"/>
        </w:rPr>
      </w:pPr>
      <w:r w:rsidRPr="004350F2">
        <w:rPr>
          <w:rFonts w:ascii="Times New Roman" w:eastAsia="Times New Roman" w:hAnsi="Times New Roman" w:cs="Times New Roman"/>
          <w:b/>
          <w:bCs/>
          <w:sz w:val="28"/>
          <w:szCs w:val="28"/>
          <w:lang w:eastAsia="ru-RU"/>
        </w:rPr>
        <w:t>Санитарные нормы (СН)</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СН 2.2.4/2.1.8.562-96 "Шум на рабочих местах, в помещениях жилых,               общественных зданий и на территории жилой застройки. Санитарные нормы".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Ведомственные строительные нормы (ВСН)</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ВСН 56-78. Инструкция по проектированию станций и узлов на железных         дорогах Союза ССР.</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lastRenderedPageBreak/>
        <w:t>Руководящие документы системы нормативных документов в строительстве          (РДС)</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r w:rsidRPr="004350F2">
        <w:rPr>
          <w:rFonts w:ascii="Times New Roman" w:eastAsia="Times New Roman" w:hAnsi="Times New Roman" w:cs="Times New Roman"/>
          <w:sz w:val="28"/>
          <w:szCs w:val="28"/>
          <w:lang w:eastAsia="ru-RU"/>
        </w:rPr>
        <w:t>РДС 35-201-99. Порядок реализации требований доступности для инвалидов                       к объектам социальной инфраструктуры»;</w:t>
      </w: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p>
    <w:p w:rsidR="004350F2" w:rsidRPr="004350F2" w:rsidRDefault="004350F2" w:rsidP="004350F2">
      <w:pPr>
        <w:spacing w:after="0" w:line="240" w:lineRule="auto"/>
        <w:jc w:val="both"/>
        <w:rPr>
          <w:rFonts w:ascii="Times New Roman" w:eastAsia="Times New Roman" w:hAnsi="Times New Roman" w:cs="Times New Roman"/>
          <w:sz w:val="28"/>
          <w:szCs w:val="28"/>
          <w:lang w:eastAsia="ru-RU"/>
        </w:rPr>
      </w:pPr>
    </w:p>
    <w:p w:rsidR="004350F2" w:rsidRPr="004350F2" w:rsidRDefault="004350F2" w:rsidP="004350F2">
      <w:pPr>
        <w:spacing w:after="0" w:line="240" w:lineRule="auto"/>
        <w:jc w:val="both"/>
        <w:rPr>
          <w:rFonts w:ascii="Times New Roman" w:eastAsia="Times New Roman" w:hAnsi="Times New Roman" w:cs="Times New Roman"/>
          <w:b/>
          <w:color w:val="000000"/>
          <w:sz w:val="28"/>
          <w:szCs w:val="28"/>
          <w:lang w:eastAsia="ru-RU"/>
        </w:rPr>
      </w:pPr>
      <w:r w:rsidRPr="004350F2">
        <w:rPr>
          <w:rFonts w:ascii="Times New Roman" w:eastAsia="Times New Roman" w:hAnsi="Times New Roman" w:cs="Times New Roman"/>
          <w:b/>
          <w:color w:val="000000"/>
          <w:sz w:val="28"/>
          <w:szCs w:val="28"/>
          <w:lang w:eastAsia="ru-RU"/>
        </w:rPr>
        <w:t>Глава сельского поселения</w:t>
      </w:r>
    </w:p>
    <w:p w:rsidR="004350F2" w:rsidRPr="004350F2" w:rsidRDefault="004350F2" w:rsidP="004350F2">
      <w:pPr>
        <w:spacing w:after="0" w:line="240" w:lineRule="auto"/>
        <w:jc w:val="both"/>
        <w:rPr>
          <w:rFonts w:ascii="Times New Roman" w:eastAsia="Calibri" w:hAnsi="Times New Roman" w:cs="Times New Roman"/>
          <w:b/>
          <w:color w:val="000000"/>
          <w:sz w:val="28"/>
          <w:szCs w:val="28"/>
          <w:lang w:eastAsia="ru-RU"/>
        </w:rPr>
      </w:pPr>
      <w:r w:rsidRPr="004350F2">
        <w:rPr>
          <w:rFonts w:ascii="Times New Roman" w:eastAsia="Times New Roman" w:hAnsi="Times New Roman" w:cs="Times New Roman"/>
          <w:b/>
          <w:color w:val="000000"/>
          <w:sz w:val="28"/>
          <w:szCs w:val="28"/>
          <w:lang w:eastAsia="ru-RU"/>
        </w:rPr>
        <w:t xml:space="preserve"> Богородицкий сельсовет                                                 А.И. Овчинников</w:t>
      </w:r>
    </w:p>
    <w:p w:rsidR="004350F2" w:rsidRPr="004350F2" w:rsidRDefault="004350F2" w:rsidP="004350F2">
      <w:pPr>
        <w:tabs>
          <w:tab w:val="left" w:pos="4560"/>
        </w:tabs>
        <w:spacing w:after="0" w:line="240" w:lineRule="auto"/>
        <w:rPr>
          <w:rFonts w:ascii="Times New Roman" w:eastAsia="Calibri" w:hAnsi="Times New Roman" w:cs="Times New Roman"/>
          <w:b/>
          <w:color w:val="000000"/>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noProof/>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4350F2" w:rsidRPr="004350F2" w:rsidRDefault="004350F2" w:rsidP="004350F2">
      <w:pPr>
        <w:tabs>
          <w:tab w:val="left" w:pos="851"/>
        </w:tabs>
        <w:spacing w:after="0" w:line="240" w:lineRule="auto"/>
        <w:jc w:val="both"/>
        <w:rPr>
          <w:rFonts w:ascii="Times New Roman" w:eastAsia="Times New Roman" w:hAnsi="Times New Roman" w:cs="Times New Roman"/>
          <w:b/>
          <w:bCs/>
          <w:sz w:val="28"/>
          <w:szCs w:val="28"/>
          <w:lang w:eastAsia="ru-RU"/>
        </w:rPr>
      </w:pPr>
    </w:p>
    <w:p w:rsidR="006203E6" w:rsidRDefault="004350F2">
      <w:bookmarkStart w:id="3" w:name="_GoBack"/>
      <w:bookmarkEnd w:id="3"/>
    </w:p>
    <w:sectPr w:rsidR="0062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F2"/>
    <w:rsid w:val="004350F2"/>
    <w:rsid w:val="0098703A"/>
    <w:rsid w:val="00EC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B9EC3-DA34-4FDA-B858-9022FE29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9cf2f1c3-393d-4051-a52d-9923b0e51c0c.html" TargetMode="External"/><Relationship Id="rId18" Type="http://schemas.openxmlformats.org/officeDocument/2006/relationships/hyperlink" Target="http://dostup.scli.ru:8111/content/act/313ae05c-60d9-4f9e-8a34-d942808694a8.html" TargetMode="External"/><Relationship Id="rId26" Type="http://schemas.openxmlformats.org/officeDocument/2006/relationships/hyperlink" Target="http://dostup.scli.ru:8111/content/act/1286e8cf-317a-47ba-aa4b-fe62c0ea8781.html" TargetMode="External"/><Relationship Id="rId39" Type="http://schemas.openxmlformats.org/officeDocument/2006/relationships/hyperlink" Target="http://dostup.scli.ru:8111/content/act/219fa777-89ea-4b90-b38f-a3cfc68ac56b.html" TargetMode="External"/><Relationship Id="rId21" Type="http://schemas.openxmlformats.org/officeDocument/2006/relationships/hyperlink" Target="http://dostup.scli.ru:8111/content/act/bdca97b4-277d-4f20-9d6e-99687b7290f5.html" TargetMode="External"/><Relationship Id="rId34" Type="http://schemas.openxmlformats.org/officeDocument/2006/relationships/hyperlink" Target="http://dostup.scli.ru:8111/content/act/39cd0134-68ce-4fbf-82ad-44f4203d5e50.html" TargetMode="External"/><Relationship Id="rId42" Type="http://schemas.openxmlformats.org/officeDocument/2006/relationships/hyperlink" Target="http://dostup.scli.ru:8111/content/act/101d7879-7ca5-4490-843f-50d39a3a23a2.html" TargetMode="External"/><Relationship Id="rId47" Type="http://schemas.openxmlformats.org/officeDocument/2006/relationships/hyperlink" Target="http://dostup.scli.ru:8111/content/act/15966393-ea25-41cf-92a5-0685cb249312.html" TargetMode="External"/><Relationship Id="rId50" Type="http://schemas.openxmlformats.org/officeDocument/2006/relationships/hyperlink" Target="http://dostup.scli.ru:8111/content/act/6d1a0adf-34c1-40ca-a471-d2d820d67b81.html" TargetMode="External"/><Relationship Id="rId55" Type="http://schemas.openxmlformats.org/officeDocument/2006/relationships/fontTable" Target="fontTable.xml"/><Relationship Id="rId7" Type="http://schemas.openxmlformats.org/officeDocument/2006/relationships/hyperlink" Target="http://dostup.scli.ru:8111/content/act/f931bd2d-9cb1-4b18-8e43-a5041c0e4251.html" TargetMode="External"/><Relationship Id="rId12" Type="http://schemas.openxmlformats.org/officeDocument/2006/relationships/hyperlink" Target="http://dostup.scli.ru:8111/content/act/387507c3-b80d-4c0d-9291-8cdc81673f2b.html" TargetMode="External"/><Relationship Id="rId17" Type="http://schemas.openxmlformats.org/officeDocument/2006/relationships/hyperlink" Target="http://dostup.scli.ru:8111/content/act/5724afaa-4194-470c-8df3-8737d9c801c7.html" TargetMode="External"/><Relationship Id="rId25" Type="http://schemas.openxmlformats.org/officeDocument/2006/relationships/hyperlink" Target="http://dostup.scli.ru:8111/content/act/c29555c3-4326-4c5a-b9f0-420daea7d6c5.html" TargetMode="External"/><Relationship Id="rId33" Type="http://schemas.openxmlformats.org/officeDocument/2006/relationships/hyperlink" Target="http://dostup.scli.ru:8111/content/act/f38ae4d2-0425-4cae-a352-4229778fed79.html" TargetMode="External"/><Relationship Id="rId38" Type="http://schemas.openxmlformats.org/officeDocument/2006/relationships/hyperlink" Target="http://dostup.scli.ru:8111/content/act/d2473852-29bf-4287-8be4-1e6f8a018660.html" TargetMode="External"/><Relationship Id="rId46" Type="http://schemas.openxmlformats.org/officeDocument/2006/relationships/hyperlink" Target="http://dostup.scli.ru:8111/content/act/cc16e27f-b2f9-4d8c-9db3-34dea7972f72.html" TargetMode="External"/><Relationship Id="rId2" Type="http://schemas.openxmlformats.org/officeDocument/2006/relationships/settings" Target="settings.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4786c579-589f-4527-9eaa-1921ad191324.html" TargetMode="External"/><Relationship Id="rId29" Type="http://schemas.openxmlformats.org/officeDocument/2006/relationships/hyperlink" Target="http://dostup.scli.ru:8111/content/act/3d91f9f6-5377-4947-b7c5-dc36b6eb985c.html" TargetMode="External"/><Relationship Id="rId41" Type="http://schemas.openxmlformats.org/officeDocument/2006/relationships/hyperlink" Target="http://dostup.scli.ru:8111/content/act/6c2776d5-ca60-4bd3-bfb8-c5c64ecda4dc.html" TargetMode="External"/><Relationship Id="rId54" Type="http://schemas.openxmlformats.org/officeDocument/2006/relationships/hyperlink" Target="http://dostup.scli.ru:8111/content/act/96549baf-c911-4a72-804c-e103ca211b76.html" TargetMode="Externa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11" Type="http://schemas.openxmlformats.org/officeDocument/2006/relationships/hyperlink" Target="http://dostup.scli.ru:8111/content/act/0040f7a8-9a0d-4e71-ba36-b348c3cfe439.html" TargetMode="External"/><Relationship Id="rId24" Type="http://schemas.openxmlformats.org/officeDocument/2006/relationships/hyperlink" Target="http://dostup.scli.ru:8111/content/act/08fd65d1-63cf-4cdd-927c-35632d50372a.html" TargetMode="External"/><Relationship Id="rId32" Type="http://schemas.openxmlformats.org/officeDocument/2006/relationships/hyperlink" Target="http://dostup.scli.ru:8111/content/act/4d9da04f-6def-4d7e-b43a-0fafd797fd54.html" TargetMode="External"/><Relationship Id="rId37" Type="http://schemas.openxmlformats.org/officeDocument/2006/relationships/hyperlink" Target="http://dostup.scli.ru:8111/content/act/a66d9bb1-b83c-483e-920d-6996c0b7f27d.html" TargetMode="External"/><Relationship Id="rId40" Type="http://schemas.openxmlformats.org/officeDocument/2006/relationships/hyperlink" Target="http://dostup.scli.ru:8111/content/act/65921a14-4eeb-4ad4-87d6-0da9e828c5c7.html" TargetMode="External"/><Relationship Id="rId45" Type="http://schemas.openxmlformats.org/officeDocument/2006/relationships/hyperlink" Target="http://dostup.scli.ru:8111/content/act/6471eecf-4f49-4d5b-b6f3-81861b58d33f.html" TargetMode="External"/><Relationship Id="rId53" Type="http://schemas.openxmlformats.org/officeDocument/2006/relationships/hyperlink" Target="http://dostup.scli.ru:8111/content/act/96549baf-c911-4a72-804c-e103ca211b76.html" TargetMode="External"/><Relationship Id="rId5" Type="http://schemas.openxmlformats.org/officeDocument/2006/relationships/hyperlink" Target="http://dostup.scli.ru:8111/content/act/387507c3-b80d-4c0d-9291-8cdc81673f2b.html" TargetMode="External"/><Relationship Id="rId15" Type="http://schemas.openxmlformats.org/officeDocument/2006/relationships/hyperlink" Target="http://dostup.scli.ru:8111/content/act/d0d41a30-4632-45b3-ab4d-7463ef3a7759.html" TargetMode="External"/><Relationship Id="rId23" Type="http://schemas.openxmlformats.org/officeDocument/2006/relationships/hyperlink" Target="http://dostup.scli.ru:8111/content/act/c800038e-6f70-455a-a346-346d9ff89247.html" TargetMode="External"/><Relationship Id="rId28" Type="http://schemas.openxmlformats.org/officeDocument/2006/relationships/hyperlink" Target="http://dostup.scli.ru:8111/content/act/62e84b4a-42d3-44aa-a465-099eb538d968.html" TargetMode="External"/><Relationship Id="rId36" Type="http://schemas.openxmlformats.org/officeDocument/2006/relationships/hyperlink" Target="http://dostup.scli.ru:8111/content/act/a9b50475-6ada-4fef-9bdb-a86a63ed5d59.html" TargetMode="External"/><Relationship Id="rId49" Type="http://schemas.openxmlformats.org/officeDocument/2006/relationships/hyperlink" Target="http://dostup.scli.ru:8111/content/act/dfe3c7a2-ee42-426d-894a-e841ce23788d.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http://dostup.scli.ru:8111/content/act/c4f24d4c-5e2a-4423-b021-bbb0fbc02e90.html" TargetMode="External"/><Relationship Id="rId31" Type="http://schemas.openxmlformats.org/officeDocument/2006/relationships/hyperlink" Target="http://dostup.scli.ru:8111/content/act/faa8f26b-7b20-493f-92c8-4f259a40ed5c.html" TargetMode="External"/><Relationship Id="rId44" Type="http://schemas.openxmlformats.org/officeDocument/2006/relationships/hyperlink" Target="http://dostup.scli.ru:8111/content/act/c8571c8c-2879-40e4-afc7-f876c6ba1085.html" TargetMode="External"/><Relationship Id="rId52" Type="http://schemas.openxmlformats.org/officeDocument/2006/relationships/hyperlink" Target="http://dostup.scli.ru:8111/content/act/f9480006-f983-48a7-b278-4c9035e6f38c.html" TargetMode="External"/><Relationship Id="rId4" Type="http://schemas.openxmlformats.org/officeDocument/2006/relationships/image" Target="media/image1.jpeg"/><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99249e7b-f9c8-4d12-b906-bb583b820a63.html" TargetMode="External"/><Relationship Id="rId22" Type="http://schemas.openxmlformats.org/officeDocument/2006/relationships/hyperlink" Target="http://dostup.scli.ru:8111/content/act/038210ec-18d1-498e-ae8a-7867418595c5.html" TargetMode="External"/><Relationship Id="rId27" Type="http://schemas.openxmlformats.org/officeDocument/2006/relationships/hyperlink" Target="http://dostup.scli.ru:8111/content/act/e6b4a62a-869f-4141-a89f-e87df378a77a.html" TargetMode="External"/><Relationship Id="rId30" Type="http://schemas.openxmlformats.org/officeDocument/2006/relationships/hyperlink" Target="http://dostup.scli.ru:8111/content/act/5fa1ed58-8d2f-4788-98c7-c8794dc3f1ed.html" TargetMode="External"/><Relationship Id="rId35" Type="http://schemas.openxmlformats.org/officeDocument/2006/relationships/hyperlink" Target="http://dostup.scli.ru:8111/content/act/c692488d-5429-4753-8ef1-bc5a0f6e3402.html" TargetMode="External"/><Relationship Id="rId43" Type="http://schemas.openxmlformats.org/officeDocument/2006/relationships/hyperlink" Target="http://dostup.scli.ru:8111/content/act/8265619a-d1ab-4246-98cb-369be60c71c1.html" TargetMode="External"/><Relationship Id="rId48" Type="http://schemas.openxmlformats.org/officeDocument/2006/relationships/hyperlink" Target="http://dostup.scli.ru:8111/content/act/1a8c6ceb-ce6a-4a8c-a15b-9f5fc17c2a87.html" TargetMode="External"/><Relationship Id="rId56" Type="http://schemas.openxmlformats.org/officeDocument/2006/relationships/theme" Target="theme/theme1.xml"/><Relationship Id="rId8" Type="http://schemas.openxmlformats.org/officeDocument/2006/relationships/hyperlink" Target="file:///C:\content\act\baf25b56-a51b-4fb4-82ac-28cedab236df.html" TargetMode="External"/><Relationship Id="rId51" Type="http://schemas.openxmlformats.org/officeDocument/2006/relationships/hyperlink" Target="http://dostup.scli.ru:8111/content/act/60833a5a-d0c3-4ab5-a0f0-c429467cc1b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8458</Words>
  <Characters>48212</Characters>
  <Application>Microsoft Office Word</Application>
  <DocSecurity>0</DocSecurity>
  <Lines>401</Lines>
  <Paragraphs>113</Paragraphs>
  <ScaleCrop>false</ScaleCrop>
  <Company>SPecialiST RePack</Company>
  <LinksUpToDate>false</LinksUpToDate>
  <CharactersWithSpaces>56557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2020-06-26T19:30:00Z</dcterms:created>
  <dcterms:modified xsi:type="dcterms:W3CDTF">2020-06-26T19:31:00Z</dcterms:modified>
</cp:coreProperties>
</file>