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B11566" w14:textId="77777777" w:rsidR="008779E7" w:rsidRPr="001A217F" w:rsidRDefault="008779E7" w:rsidP="008779E7">
      <w:pPr>
        <w:widowControl w:val="0"/>
        <w:tabs>
          <w:tab w:val="left" w:pos="5570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21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Pr="001A217F">
        <w:rPr>
          <w:rFonts w:ascii="Times New Roman" w:eastAsia="Times New Roman" w:hAnsi="Times New Roman" w:cs="Times New Roman"/>
          <w:b/>
          <w:bCs/>
          <w:sz w:val="28"/>
          <w:szCs w:val="32"/>
          <w:lang w:eastAsia="ru-RU"/>
        </w:rPr>
        <w:t xml:space="preserve">                                        </w:t>
      </w:r>
      <w:r w:rsidRPr="001A217F">
        <w:rPr>
          <w:rFonts w:ascii="Times New Roman" w:eastAsia="Times New Roman" w:hAnsi="Times New Roman" w:cs="Times New Roman"/>
          <w:b/>
          <w:noProof/>
          <w:color w:val="000080"/>
          <w:sz w:val="20"/>
          <w:szCs w:val="20"/>
          <w:lang w:eastAsia="ru-RU"/>
        </w:rPr>
        <w:drawing>
          <wp:inline distT="0" distB="0" distL="0" distR="0" wp14:anchorId="2CE1E845" wp14:editId="7198656C">
            <wp:extent cx="466725" cy="600075"/>
            <wp:effectExtent l="0" t="0" r="9525" b="9525"/>
            <wp:docPr id="1" name="Рисунок 1" descr="герб1копир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копиров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217F">
        <w:rPr>
          <w:rFonts w:ascii="Times New Roman" w:eastAsia="Times New Roman" w:hAnsi="Times New Roman" w:cs="Times New Roman"/>
          <w:b/>
          <w:bCs/>
          <w:color w:val="000080"/>
          <w:sz w:val="20"/>
          <w:szCs w:val="20"/>
          <w:lang w:eastAsia="ru-RU"/>
        </w:rPr>
        <w:t xml:space="preserve">                                                 </w:t>
      </w:r>
    </w:p>
    <w:p w14:paraId="308ED6B4" w14:textId="77777777" w:rsidR="008779E7" w:rsidRPr="001A217F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217F"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СОВЕТ  ДЕПУТАТОВ  СЕЛЬСКОГО  ПОСЕЛЕНИЯ</w:t>
      </w:r>
    </w:p>
    <w:p w14:paraId="72CF798D" w14:textId="77777777" w:rsidR="008779E7" w:rsidRPr="001A217F" w:rsidRDefault="008779E7" w:rsidP="008779E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21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БОГОРОДИЦКИЙ  СЕЛЬСОВЕТ                                                                        </w:t>
      </w:r>
    </w:p>
    <w:p w14:paraId="1C76FEFA" w14:textId="77777777" w:rsidR="008779E7" w:rsidRPr="001A217F" w:rsidRDefault="008779E7" w:rsidP="008779E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21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Добринского муниципального района</w:t>
      </w:r>
    </w:p>
    <w:p w14:paraId="1C206DE7" w14:textId="77777777" w:rsidR="008779E7" w:rsidRPr="001A217F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A217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Липецкой  </w:t>
      </w:r>
      <w:r w:rsidRPr="001A217F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области </w:t>
      </w:r>
    </w:p>
    <w:p w14:paraId="2324E96C" w14:textId="28A953D2" w:rsidR="008779E7" w:rsidRPr="001A217F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67</w:t>
      </w:r>
      <w:r w:rsidRPr="001A2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-я сессия</w:t>
      </w:r>
      <w:r w:rsidRPr="001A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A217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1A21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</w:t>
      </w:r>
    </w:p>
    <w:p w14:paraId="5A1B980B" w14:textId="77777777" w:rsidR="008779E7" w:rsidRPr="001A217F" w:rsidRDefault="008779E7" w:rsidP="008779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A4C698" w14:textId="77777777" w:rsidR="008779E7" w:rsidRPr="001A217F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1A217F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 xml:space="preserve">Р Е Ш Е Н И Е   </w:t>
      </w:r>
    </w:p>
    <w:p w14:paraId="1F63A4F0" w14:textId="77777777" w:rsidR="008779E7" w:rsidRPr="001A217F" w:rsidRDefault="008779E7" w:rsidP="008779E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CBB5E6F" w14:textId="2F359041" w:rsidR="008779E7" w:rsidRPr="001A217F" w:rsidRDefault="008779E7" w:rsidP="008779E7">
      <w:pPr>
        <w:shd w:val="clear" w:color="auto" w:fill="FFFFFF"/>
        <w:tabs>
          <w:tab w:val="left" w:pos="4147"/>
          <w:tab w:val="left" w:pos="7363"/>
        </w:tabs>
        <w:spacing w:after="0" w:line="240" w:lineRule="auto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17.03.2025</w:t>
      </w:r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ab/>
      </w:r>
      <w:proofErr w:type="spellStart"/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>ж.д.ст</w:t>
      </w:r>
      <w:proofErr w:type="spellEnd"/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. Плавица </w:t>
      </w:r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ab/>
      </w:r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ab/>
        <w:t xml:space="preserve">№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118</w:t>
      </w:r>
      <w:r w:rsidRPr="001A217F">
        <w:rPr>
          <w:rFonts w:ascii="Times New Roman" w:eastAsia="Calibri" w:hAnsi="Times New Roman" w:cs="Times New Roman"/>
          <w:spacing w:val="-4"/>
          <w:sz w:val="28"/>
          <w:szCs w:val="28"/>
        </w:rPr>
        <w:t>-рс</w:t>
      </w:r>
    </w:p>
    <w:p w14:paraId="4B229A98" w14:textId="77777777" w:rsidR="008779E7" w:rsidRPr="001A217F" w:rsidRDefault="008779E7" w:rsidP="008779E7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91A3FF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4D1AE5" w14:textId="6CC9CCCB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2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председателя Совета депутатов</w:t>
      </w:r>
      <w:r w:rsidRPr="001A21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Богородицкий сельсовет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итогам работы за 2024 год</w:t>
      </w:r>
    </w:p>
    <w:p w14:paraId="300D91F1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A4A0B9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B68857" w14:textId="04304064" w:rsidR="008779E7" w:rsidRPr="001A217F" w:rsidRDefault="008779E7" w:rsidP="008779E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A21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Анализируя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информацию председателя Совета депутатов сельского поселения Богородицкий сельсовет по итогах работы Совета депутатов сельского поселения Богородицкий сельсовет за 2024год</w:t>
      </w:r>
    </w:p>
    <w:p w14:paraId="4E992EBF" w14:textId="77777777" w:rsidR="008779E7" w:rsidRDefault="008779E7" w:rsidP="008779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664F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основании вышеизложенного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Совет депутатов сельского поселения Богородицкий сельсовет </w:t>
      </w:r>
      <w:r w:rsidRPr="00664FA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РЕШИЛ:</w:t>
      </w:r>
    </w:p>
    <w:p w14:paraId="65A3379E" w14:textId="77777777" w:rsidR="008779E7" w:rsidRDefault="008779E7" w:rsidP="008779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41998742" w14:textId="51050496" w:rsidR="008779E7" w:rsidRDefault="008779E7" w:rsidP="008779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F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Принять к сведению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информацию председателя Совета депутатов сельского поселения Богородицкий сельсовет  по итогах  работы за 2024год.(отчет прилагается)</w:t>
      </w:r>
    </w:p>
    <w:p w14:paraId="39E6C72B" w14:textId="77777777" w:rsidR="008779E7" w:rsidRPr="00664FAB" w:rsidRDefault="008779E7" w:rsidP="008779E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Депутатам Совета депутатов сельского поселения Богородицкий сельсовет активизировать работу с избирателями в своих избирательных округах.</w:t>
      </w:r>
    </w:p>
    <w:p w14:paraId="65738E71" w14:textId="77777777" w:rsidR="008779E7" w:rsidRPr="00664FAB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2C6C61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468B39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57D635" w14:textId="77777777" w:rsidR="008779E7" w:rsidRDefault="008779E7" w:rsidP="008779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Совета депутатов                                                                                          сельского поселения </w:t>
      </w:r>
    </w:p>
    <w:p w14:paraId="49C19A8D" w14:textId="77777777" w:rsidR="008779E7" w:rsidRDefault="008779E7" w:rsidP="008779E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Богородицкий сельсовет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Н.А.Бахтина</w:t>
      </w:r>
      <w:proofErr w:type="spellEnd"/>
    </w:p>
    <w:p w14:paraId="2352F142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FE493E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4CA851" w14:textId="77777777" w:rsidR="008779E7" w:rsidRDefault="008779E7" w:rsidP="00877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5B0EC1" w14:textId="77777777" w:rsidR="008779E7" w:rsidRDefault="008779E7" w:rsidP="00E0509D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bCs/>
          <w:kern w:val="3"/>
          <w:sz w:val="32"/>
          <w:szCs w:val="32"/>
          <w:lang w:eastAsia="zh-CN" w:bidi="hi-IN"/>
        </w:rPr>
      </w:pPr>
    </w:p>
    <w:p w14:paraId="396B0B1F" w14:textId="77777777" w:rsidR="008779E7" w:rsidRDefault="008779E7" w:rsidP="00E0509D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bCs/>
          <w:kern w:val="3"/>
          <w:sz w:val="32"/>
          <w:szCs w:val="32"/>
          <w:lang w:eastAsia="zh-CN" w:bidi="hi-IN"/>
        </w:rPr>
      </w:pPr>
    </w:p>
    <w:p w14:paraId="5A7BFC99" w14:textId="77777777" w:rsidR="008779E7" w:rsidRDefault="008779E7" w:rsidP="00E0509D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bCs/>
          <w:kern w:val="3"/>
          <w:sz w:val="32"/>
          <w:szCs w:val="32"/>
          <w:lang w:eastAsia="zh-CN" w:bidi="hi-IN"/>
        </w:rPr>
      </w:pPr>
    </w:p>
    <w:p w14:paraId="0FED7F58" w14:textId="5A967E66" w:rsidR="00E0509D" w:rsidRPr="00E0509D" w:rsidRDefault="00E0509D" w:rsidP="00E0509D">
      <w:pPr>
        <w:suppressAutoHyphens/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bCs/>
          <w:kern w:val="3"/>
          <w:sz w:val="32"/>
          <w:szCs w:val="32"/>
          <w:lang w:eastAsia="zh-CN" w:bidi="hi-IN"/>
        </w:rPr>
      </w:pPr>
      <w:bookmarkStart w:id="0" w:name="_GoBack"/>
      <w:r w:rsidRPr="00E0509D">
        <w:rPr>
          <w:rFonts w:ascii="Times New Roman" w:eastAsia="NSimSun" w:hAnsi="Times New Roman" w:cs="Times New Roman"/>
          <w:b/>
          <w:bCs/>
          <w:kern w:val="3"/>
          <w:sz w:val="32"/>
          <w:szCs w:val="32"/>
          <w:lang w:eastAsia="zh-CN" w:bidi="hi-IN"/>
        </w:rPr>
        <w:lastRenderedPageBreak/>
        <w:t>Отчет  председателя Совета депутатов сельского  поселения Богородицкий сельсовет за 2024год</w:t>
      </w:r>
    </w:p>
    <w:p w14:paraId="253B08D8" w14:textId="77777777" w:rsidR="00E0509D" w:rsidRPr="00E0509D" w:rsidRDefault="00E0509D" w:rsidP="00E0509D">
      <w:pPr>
        <w:suppressAutoHyphens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32"/>
          <w:szCs w:val="32"/>
          <w:lang w:eastAsia="zh-CN" w:bidi="hi-IN"/>
        </w:rPr>
      </w:pPr>
    </w:p>
    <w:p w14:paraId="76CA02E1" w14:textId="44385B72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E0509D">
        <w:rPr>
          <w:rFonts w:ascii="Times New Roman" w:eastAsia="NSimSun" w:hAnsi="Times New Roman" w:cs="Times New Roman"/>
          <w:kern w:val="3"/>
          <w:sz w:val="32"/>
          <w:szCs w:val="32"/>
          <w:lang w:eastAsia="zh-CN" w:bidi="hi-IN"/>
        </w:rPr>
        <w:tab/>
      </w: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Вся работа Совета депутатов  направлена на решение вопросов местного значения в соответствии с требованиями Федерального закона от 06.10.2003г. № 131–ФЗ  «Об общих принципах организации местного самоуправления в Российской Федерации».</w:t>
      </w:r>
    </w:p>
    <w:p w14:paraId="3EDD7251" w14:textId="149DB432" w:rsidR="00E0509D" w:rsidRPr="00F578B2" w:rsidRDefault="00F578B2" w:rsidP="00F578B2">
      <w:pPr>
        <w:shd w:val="clear" w:color="auto" w:fill="FFFFFF"/>
        <w:spacing w:line="36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7"/>
          <w:szCs w:val="27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 xml:space="preserve">Деятельность Совета депутатов сельского поселения  в минувшем периоде строилась в соответствии с федеральным и областным законодательством, Уставом  поселения, </w:t>
      </w:r>
      <w:r w:rsidR="00E0509D" w:rsidRPr="00F578B2">
        <w:rPr>
          <w:rFonts w:ascii="Times New Roman" w:eastAsia="Calibri" w:hAnsi="Times New Roman" w:cs="Times New Roman"/>
          <w:sz w:val="27"/>
          <w:szCs w:val="27"/>
        </w:rPr>
        <w:t>осуществлялась в конструктивном сотрудничестве с администрацией сельского поселения. Ведь от слаженности действий зависит конечный результат. Можно с уверенностью сказать, что за отчётный год работы нашли оптимальный вариант взаимодействия. На сегодняшний день отсутствуют противоречия с исполнительной властью, есть взаимопонимание и тесное сотрудничество. Нет времени на разногласия, есть время только на достижение конкретной цели: развитие поселения, улучшение качества жизни его жителей.</w:t>
      </w:r>
    </w:p>
    <w:p w14:paraId="7CAD8387" w14:textId="15E54C6F" w:rsidR="00F578B2" w:rsidRPr="00F578B2" w:rsidRDefault="00E0509D" w:rsidP="00F578B2">
      <w:pPr>
        <w:shd w:val="clear" w:color="auto" w:fill="FFFFFF"/>
        <w:spacing w:after="200" w:line="36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7"/>
          <w:szCs w:val="27"/>
        </w:rPr>
      </w:pPr>
      <w:r w:rsidRPr="00F578B2">
        <w:rPr>
          <w:rFonts w:ascii="Times New Roman" w:eastAsia="Calibri" w:hAnsi="Times New Roman" w:cs="Times New Roman"/>
          <w:sz w:val="27"/>
          <w:szCs w:val="27"/>
        </w:rPr>
        <w:t>Нормотворческая деятельность Совета в 202</w:t>
      </w:r>
      <w:r w:rsidR="00F578B2" w:rsidRPr="00F578B2">
        <w:rPr>
          <w:rFonts w:ascii="Times New Roman" w:eastAsia="Calibri" w:hAnsi="Times New Roman" w:cs="Times New Roman"/>
          <w:sz w:val="27"/>
          <w:szCs w:val="27"/>
        </w:rPr>
        <w:t>4</w:t>
      </w:r>
      <w:r w:rsidRPr="00F578B2">
        <w:rPr>
          <w:rFonts w:ascii="Times New Roman" w:eastAsia="Calibri" w:hAnsi="Times New Roman" w:cs="Times New Roman"/>
          <w:sz w:val="27"/>
          <w:szCs w:val="27"/>
        </w:rPr>
        <w:t xml:space="preserve"> году основывалась на необходимости реализации закреплённых законодательством полномочий и раннее поставленных задач и была направлена, главным образом, на решение вопросов местного значения. В отчётном периоде достаточно внимания уделялось приведению нормативных правовых актов в соответствие с действующим законодательством. Примерно треть принятых решений – это внесение изменений в действующие нормативно-правовые акты. Дополнения и изменения по внесенным проектам принимались на стадии обсуждения. Безусловно, ключевыми вопросами, рассматриваемыми депутатами, являются вопросы утверждения бюджета сельского поселения  и отчета о его исполнении. </w:t>
      </w:r>
    </w:p>
    <w:p w14:paraId="7D42BAE4" w14:textId="77777777" w:rsidR="00F578B2" w:rsidRPr="00F578B2" w:rsidRDefault="00F578B2" w:rsidP="00F578B2">
      <w:pPr>
        <w:suppressAutoHyphens/>
        <w:autoSpaceDN w:val="0"/>
        <w:spacing w:after="0" w:line="360" w:lineRule="auto"/>
        <w:ind w:firstLine="36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ab/>
      </w:r>
      <w:r w:rsidRPr="00F578B2">
        <w:rPr>
          <w:rFonts w:ascii="Times New Roman" w:eastAsia="Calibri" w:hAnsi="Times New Roman" w:cs="Times New Roman"/>
          <w:sz w:val="27"/>
          <w:szCs w:val="27"/>
        </w:rPr>
        <w:t>Проведённые в 2024 году заседания были открытыми и носили публичный характер. Заседания проводились регулярно, в соответствии с Регламентом работы Совета</w:t>
      </w:r>
    </w:p>
    <w:p w14:paraId="0408C101" w14:textId="77777777" w:rsidR="00F578B2" w:rsidRPr="00F578B2" w:rsidRDefault="00F578B2" w:rsidP="00F578B2">
      <w:pPr>
        <w:suppressAutoHyphens/>
        <w:autoSpaceDN w:val="0"/>
        <w:spacing w:after="0" w:line="360" w:lineRule="auto"/>
        <w:ind w:firstLine="360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 xml:space="preserve"> За прошедший год работы Советом депутатов проведено 17</w:t>
      </w:r>
      <w:r w:rsidRPr="00F578B2">
        <w:rPr>
          <w:rFonts w:ascii="Times New Roman" w:eastAsia="NSimSun" w:hAnsi="Times New Roman" w:cs="Times New Roman"/>
          <w:color w:val="FF0000"/>
          <w:kern w:val="3"/>
          <w:sz w:val="27"/>
          <w:szCs w:val="27"/>
          <w:lang w:eastAsia="zh-CN" w:bidi="hi-IN"/>
        </w:rPr>
        <w:t xml:space="preserve"> </w:t>
      </w: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заседаний,  принято 45 нормативно-правовых акта, проведено  публичных слушаний -4.</w:t>
      </w:r>
    </w:p>
    <w:p w14:paraId="5EE106B9" w14:textId="77777777" w:rsidR="00F578B2" w:rsidRPr="00F578B2" w:rsidRDefault="00F578B2" w:rsidP="00F578B2">
      <w:pPr>
        <w:suppressAutoHyphens/>
        <w:autoSpaceDN w:val="0"/>
        <w:spacing w:after="0" w:line="360" w:lineRule="auto"/>
        <w:ind w:firstLine="360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Все планируемые к принятию нормативно-правовые акты проходят </w:t>
      </w:r>
      <w:proofErr w:type="gramStart"/>
      <w:r w:rsidRPr="00F578B2">
        <w:rPr>
          <w:rFonts w:ascii="Times New Roman" w:eastAsia="Calibri" w:hAnsi="Times New Roman" w:cs="Times New Roman"/>
          <w:sz w:val="27"/>
          <w:szCs w:val="27"/>
        </w:rPr>
        <w:t>анти коррупционную</w:t>
      </w:r>
      <w:proofErr w:type="gramEnd"/>
      <w:r w:rsidRPr="00F578B2">
        <w:rPr>
          <w:rFonts w:ascii="Times New Roman" w:eastAsia="Calibri" w:hAnsi="Times New Roman" w:cs="Times New Roman"/>
          <w:sz w:val="27"/>
          <w:szCs w:val="27"/>
        </w:rPr>
        <w:t xml:space="preserve"> экспертизу, которую осуществляет прокуратура района.  </w:t>
      </w:r>
    </w:p>
    <w:p w14:paraId="79CBCC5B" w14:textId="77777777" w:rsidR="00F578B2" w:rsidRPr="00F578B2" w:rsidRDefault="00F578B2" w:rsidP="00F578B2">
      <w:pPr>
        <w:suppressAutoHyphens/>
        <w:autoSpaceDN w:val="0"/>
        <w:spacing w:after="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Все нормативно-правовые акты публикуются на официальном сайте  администрации в сети Интернет.</w:t>
      </w:r>
    </w:p>
    <w:p w14:paraId="1A6BC781" w14:textId="77777777" w:rsidR="00F578B2" w:rsidRPr="00F578B2" w:rsidRDefault="00F578B2" w:rsidP="00F578B2">
      <w:pPr>
        <w:suppressAutoHyphens/>
        <w:autoSpaceDN w:val="0"/>
        <w:spacing w:after="0" w:line="360" w:lineRule="auto"/>
        <w:ind w:firstLine="360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ab/>
        <w:t>Безусловно, ключевыми вопросами, рассматриваемыми Советом депутатов, являются и вопросы утверждения бюджета и отчета о его исполнении.   Бюджет муниципального образования на 2025 год и на плановый период 2026-2027 годов был принят единогласно после проведения обязательной процедуры публичных слушаний.</w:t>
      </w:r>
    </w:p>
    <w:p w14:paraId="0352ABE0" w14:textId="77777777" w:rsidR="00E0509D" w:rsidRPr="00F578B2" w:rsidRDefault="00E0509D" w:rsidP="00F578B2">
      <w:pPr>
        <w:suppressAutoHyphens/>
        <w:autoSpaceDN w:val="0"/>
        <w:spacing w:after="0" w:line="360" w:lineRule="auto"/>
        <w:ind w:firstLine="708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Главным направлением деятельности Совета депутатов являлось обеспечение жизнедеятельности поселения, что включает в себя, прежде всего, содержание социально-культурной сферы, исполнение наказов избирателей,  благоустройство улиц, ремонт дорог, освещение и газификация населенных пунктов, работа по предупреждению и ликвидации последствий чрезвычайных ситуаций, обеспечение первичных мер пожарной безопасности и многое другое.</w:t>
      </w:r>
    </w:p>
    <w:p w14:paraId="15985DEF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ab/>
        <w:t>Основными видами деятельности Совета депутатов являлись:</w:t>
      </w:r>
    </w:p>
    <w:p w14:paraId="11585E17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— анализ проектов нормативно-правовых актов, вносимых на рассмотрение Совета депутатов;</w:t>
      </w:r>
    </w:p>
    <w:p w14:paraId="061E4EAF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— подготовка замечаний, предложений по рассматриваемым проектам;</w:t>
      </w:r>
    </w:p>
    <w:p w14:paraId="53BD3723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— участие в публичных слушаниях;</w:t>
      </w:r>
    </w:p>
    <w:p w14:paraId="1CF90FF6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— прием населения, работа с наказами, депутатские запросы, содействие в решении вопросов местного значения;</w:t>
      </w:r>
    </w:p>
    <w:p w14:paraId="19E60678" w14:textId="77777777" w:rsidR="00E0509D" w:rsidRPr="00F578B2" w:rsidRDefault="00E0509D" w:rsidP="00F578B2">
      <w:pPr>
        <w:suppressAutoHyphens/>
        <w:autoSpaceDN w:val="0"/>
        <w:spacing w:after="140" w:line="360" w:lineRule="auto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— контроль за исполнением решений Совета депутатов;</w:t>
      </w:r>
    </w:p>
    <w:p w14:paraId="65A10B5F" w14:textId="6A156177" w:rsidR="00F578B2" w:rsidRPr="00F578B2" w:rsidRDefault="00E0509D" w:rsidP="00F578B2">
      <w:pPr>
        <w:suppressAutoHyphens/>
        <w:autoSpaceDN w:val="0"/>
        <w:spacing w:after="140" w:line="360" w:lineRule="auto"/>
        <w:ind w:firstLine="36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>— взаимодействие с администрацией сельского поселения,  совместное решение проблемных вопросов.</w:t>
      </w: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ab/>
      </w:r>
    </w:p>
    <w:p w14:paraId="09772DC0" w14:textId="77777777" w:rsidR="00E0509D" w:rsidRPr="00F578B2" w:rsidRDefault="00E0509D" w:rsidP="00F578B2">
      <w:pPr>
        <w:suppressAutoHyphens/>
        <w:autoSpaceDN w:val="0"/>
        <w:spacing w:after="0" w:line="360" w:lineRule="auto"/>
        <w:ind w:firstLine="360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ab/>
        <w:t xml:space="preserve">Важным направлением в  деятельности Совета депутатов считаю прием жителей, избирателей и работу по обращениям граждан. </w:t>
      </w:r>
    </w:p>
    <w:p w14:paraId="3C22CA6F" w14:textId="77777777" w:rsidR="00E0509D" w:rsidRPr="00F578B2" w:rsidRDefault="00E0509D" w:rsidP="00F578B2">
      <w:pPr>
        <w:suppressAutoHyphens/>
        <w:autoSpaceDN w:val="0"/>
        <w:spacing w:after="0" w:line="360" w:lineRule="auto"/>
        <w:ind w:firstLine="360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lastRenderedPageBreak/>
        <w:tab/>
        <w:t>В своей работе депутаты преследуют цель оказывать помощь людям не только в пределах местного значения, а по всем вопросам жизнедеятельности на территории всего поселения.</w:t>
      </w:r>
    </w:p>
    <w:p w14:paraId="1DBCDA32" w14:textId="77777777" w:rsidR="00E0509D" w:rsidRPr="00F578B2" w:rsidRDefault="00E0509D" w:rsidP="00F578B2">
      <w:pPr>
        <w:suppressAutoHyphens/>
        <w:autoSpaceDN w:val="0"/>
        <w:spacing w:after="0" w:line="360" w:lineRule="auto"/>
        <w:jc w:val="both"/>
        <w:rPr>
          <w:rFonts w:ascii="Times New Roman" w:eastAsia="NSimSun" w:hAnsi="Times New Roman" w:cs="Times New Roman"/>
          <w:color w:val="000000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color w:val="000000"/>
          <w:kern w:val="3"/>
          <w:sz w:val="27"/>
          <w:szCs w:val="27"/>
          <w:lang w:eastAsia="zh-CN" w:bidi="hi-IN"/>
        </w:rPr>
        <w:tab/>
        <w:t>И наша общая первоочередная задача – сделать все от нас зависящее для его процветания и создания лучших условий для жизни наших избирателей.</w:t>
      </w:r>
    </w:p>
    <w:p w14:paraId="710B69C8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kern w:val="3"/>
          <w:sz w:val="27"/>
          <w:szCs w:val="27"/>
          <w:lang w:eastAsia="zh-CN" w:bidi="hi-IN"/>
        </w:rPr>
        <w:tab/>
        <w:t>В заключение хочу поблагодарить всех, кто вместе с нами принимал участие в разработке и совершенствовании местной правовой базы, коллег из администрации поселения,  коллег по депутатскому корпусу за работу на благо сельского поселения.</w:t>
      </w:r>
    </w:p>
    <w:p w14:paraId="5DE611A5" w14:textId="77777777" w:rsidR="00E0509D" w:rsidRPr="00F578B2" w:rsidRDefault="00E0509D" w:rsidP="00F578B2">
      <w:pPr>
        <w:suppressAutoHyphens/>
        <w:autoSpaceDN w:val="0"/>
        <w:spacing w:after="140" w:line="360" w:lineRule="auto"/>
        <w:jc w:val="both"/>
        <w:rPr>
          <w:rFonts w:ascii="Times New Roman" w:eastAsia="NSimSun" w:hAnsi="Times New Roman" w:cs="Times New Roman"/>
          <w:color w:val="000000"/>
          <w:kern w:val="3"/>
          <w:sz w:val="27"/>
          <w:szCs w:val="27"/>
          <w:lang w:eastAsia="zh-CN" w:bidi="hi-IN"/>
        </w:rPr>
      </w:pPr>
      <w:r w:rsidRPr="00F578B2">
        <w:rPr>
          <w:rFonts w:ascii="Times New Roman" w:eastAsia="NSimSun" w:hAnsi="Times New Roman" w:cs="Times New Roman"/>
          <w:color w:val="000000"/>
          <w:kern w:val="3"/>
          <w:sz w:val="27"/>
          <w:szCs w:val="27"/>
          <w:lang w:eastAsia="zh-CN" w:bidi="hi-IN"/>
        </w:rPr>
        <w:tab/>
        <w:t>Желаю всем нам и дальше слаженно и дружно работать в тесном взаимодействии с администрацией  поселения для выполнения главной своей задачи: реализации пожеланий и наказов наших избирателей — жителей сельского поселения, направленных на улучшение экономического положения и дальнейшего социального развития.</w:t>
      </w:r>
    </w:p>
    <w:p w14:paraId="5E3FC7AC" w14:textId="77777777" w:rsidR="00E0509D" w:rsidRPr="00F578B2" w:rsidRDefault="00E0509D" w:rsidP="00F578B2">
      <w:pPr>
        <w:spacing w:after="0" w:line="360" w:lineRule="auto"/>
        <w:jc w:val="both"/>
        <w:rPr>
          <w:rFonts w:ascii="Calibri" w:eastAsia="Calibri" w:hAnsi="Calibri" w:cs="Times New Roman"/>
          <w:sz w:val="27"/>
          <w:szCs w:val="27"/>
        </w:rPr>
      </w:pPr>
      <w:r w:rsidRPr="00F578B2">
        <w:rPr>
          <w:rFonts w:ascii="Times New Roman" w:eastAsia="Calibri" w:hAnsi="Times New Roman" w:cs="Times New Roman"/>
          <w:color w:val="FF0000"/>
          <w:sz w:val="27"/>
          <w:szCs w:val="27"/>
          <w:lang w:eastAsia="ru-RU"/>
        </w:rPr>
        <w:t xml:space="preserve">        </w:t>
      </w:r>
    </w:p>
    <w:p w14:paraId="4FDBFE6E" w14:textId="77777777" w:rsidR="00E0509D" w:rsidRPr="00F578B2" w:rsidRDefault="00E0509D" w:rsidP="00F578B2">
      <w:pPr>
        <w:spacing w:after="200" w:line="360" w:lineRule="auto"/>
        <w:rPr>
          <w:rFonts w:ascii="Calibri" w:eastAsia="Calibri" w:hAnsi="Calibri" w:cs="Times New Roman"/>
          <w:sz w:val="27"/>
          <w:szCs w:val="27"/>
        </w:rPr>
      </w:pPr>
    </w:p>
    <w:p w14:paraId="45BC9FD9" w14:textId="77777777" w:rsidR="00E0509D" w:rsidRPr="00F578B2" w:rsidRDefault="00E0509D" w:rsidP="00F578B2">
      <w:pPr>
        <w:spacing w:after="200" w:line="360" w:lineRule="auto"/>
        <w:rPr>
          <w:rFonts w:ascii="Calibri" w:eastAsia="Calibri" w:hAnsi="Calibri" w:cs="Times New Roman"/>
          <w:sz w:val="27"/>
          <w:szCs w:val="27"/>
        </w:rPr>
      </w:pPr>
    </w:p>
    <w:p w14:paraId="704D1229" w14:textId="77777777" w:rsidR="00E0509D" w:rsidRPr="00F578B2" w:rsidRDefault="00E0509D" w:rsidP="00F578B2">
      <w:pPr>
        <w:spacing w:after="200" w:line="360" w:lineRule="auto"/>
        <w:rPr>
          <w:rFonts w:ascii="Calibri" w:eastAsia="Calibri" w:hAnsi="Calibri" w:cs="Times New Roman"/>
          <w:sz w:val="27"/>
          <w:szCs w:val="27"/>
        </w:rPr>
      </w:pPr>
    </w:p>
    <w:p w14:paraId="57BE8FED" w14:textId="77777777" w:rsidR="00E0509D" w:rsidRPr="00F578B2" w:rsidRDefault="00E0509D" w:rsidP="00F578B2">
      <w:pPr>
        <w:spacing w:after="200" w:line="360" w:lineRule="auto"/>
        <w:rPr>
          <w:rFonts w:ascii="Calibri" w:eastAsia="Calibri" w:hAnsi="Calibri" w:cs="Times New Roman"/>
          <w:sz w:val="27"/>
          <w:szCs w:val="27"/>
        </w:rPr>
      </w:pPr>
    </w:p>
    <w:p w14:paraId="44A459A1" w14:textId="77777777" w:rsidR="00E0509D" w:rsidRPr="00F578B2" w:rsidRDefault="00E0509D" w:rsidP="00F578B2">
      <w:pPr>
        <w:spacing w:after="200" w:line="360" w:lineRule="auto"/>
        <w:rPr>
          <w:rFonts w:ascii="Calibri" w:eastAsia="Calibri" w:hAnsi="Calibri" w:cs="Times New Roman"/>
          <w:sz w:val="27"/>
          <w:szCs w:val="27"/>
        </w:rPr>
      </w:pPr>
    </w:p>
    <w:bookmarkEnd w:id="0"/>
    <w:p w14:paraId="700F49DB" w14:textId="77777777" w:rsidR="00E0509D" w:rsidRDefault="00E0509D" w:rsidP="00F578B2">
      <w:pPr>
        <w:spacing w:line="360" w:lineRule="auto"/>
      </w:pPr>
    </w:p>
    <w:sectPr w:rsidR="00E05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B23333"/>
    <w:multiLevelType w:val="hybridMultilevel"/>
    <w:tmpl w:val="DD0CAFAC"/>
    <w:lvl w:ilvl="0" w:tplc="75743E64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09D"/>
    <w:rsid w:val="000F4C85"/>
    <w:rsid w:val="00242A79"/>
    <w:rsid w:val="008779E7"/>
    <w:rsid w:val="00CD5875"/>
    <w:rsid w:val="00E0509D"/>
    <w:rsid w:val="00F5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A7E3"/>
  <w15:chartTrackingRefBased/>
  <w15:docId w15:val="{211111EE-0EFD-44A8-B7ED-E1D36CA60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79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829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Бессонова</dc:creator>
  <cp:keywords/>
  <dc:description/>
  <cp:lastModifiedBy>Людмила Бессонова</cp:lastModifiedBy>
  <cp:revision>6</cp:revision>
  <dcterms:created xsi:type="dcterms:W3CDTF">2025-02-21T13:34:00Z</dcterms:created>
  <dcterms:modified xsi:type="dcterms:W3CDTF">2025-03-04T06:42:00Z</dcterms:modified>
</cp:coreProperties>
</file>