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754"/>
      </w:tblGrid>
      <w:tr w:rsidR="00D040B9" w14:paraId="1E724EF0" w14:textId="77777777" w:rsidTr="00D040B9">
        <w:trPr>
          <w:cantSplit/>
          <w:trHeight w:val="1133"/>
        </w:trPr>
        <w:tc>
          <w:tcPr>
            <w:tcW w:w="10004" w:type="dxa"/>
            <w:gridSpan w:val="3"/>
            <w:hideMark/>
          </w:tcPr>
          <w:p w14:paraId="598A01C2" w14:textId="77777777"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B3BB72" wp14:editId="222AF389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pacing w:val="50"/>
                <w:sz w:val="46"/>
              </w:rPr>
              <w:t>\</w:t>
            </w:r>
          </w:p>
        </w:tc>
      </w:tr>
      <w:tr w:rsidR="00D040B9" w14:paraId="52E0D980" w14:textId="77777777" w:rsidTr="00D040B9">
        <w:trPr>
          <w:cantSplit/>
          <w:trHeight w:val="1134"/>
        </w:trPr>
        <w:tc>
          <w:tcPr>
            <w:tcW w:w="10004" w:type="dxa"/>
            <w:gridSpan w:val="3"/>
            <w:hideMark/>
          </w:tcPr>
          <w:p w14:paraId="224B1066" w14:textId="77777777"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Р А С П О Р Я Ж Е Н И Е</w:t>
            </w:r>
          </w:p>
          <w:p w14:paraId="34C0F046" w14:textId="4314D6C7" w:rsidR="00D040B9" w:rsidRPr="00F43BB0" w:rsidRDefault="00953DC6" w:rsidP="00F43BB0">
            <w:pPr>
              <w:pStyle w:val="2"/>
              <w:ind w:firstLine="0"/>
              <w:rPr>
                <w:szCs w:val="28"/>
              </w:rPr>
            </w:pPr>
            <w:r w:rsidRPr="00F43BB0">
              <w:rPr>
                <w:szCs w:val="28"/>
              </w:rPr>
              <w:t xml:space="preserve">АДМИНИСТРАЦИИ </w:t>
            </w:r>
            <w:r w:rsidR="00F43BB0" w:rsidRPr="00F43BB0">
              <w:rPr>
                <w:szCs w:val="28"/>
              </w:rPr>
              <w:t xml:space="preserve">СЕЛЬСКОГО ПОСЕЛЕНИЯ </w:t>
            </w:r>
            <w:r w:rsidR="004A2AF1">
              <w:rPr>
                <w:szCs w:val="28"/>
              </w:rPr>
              <w:t>БОГОРОДИЦКИЙ</w:t>
            </w:r>
            <w:r w:rsidR="00F43BB0" w:rsidRPr="00F43BB0">
              <w:rPr>
                <w:szCs w:val="28"/>
              </w:rPr>
              <w:t xml:space="preserve"> СЕЛЬСОВЕТ </w:t>
            </w:r>
            <w:r w:rsidRPr="00F43BB0">
              <w:rPr>
                <w:szCs w:val="28"/>
              </w:rPr>
              <w:t>ДОБРИНСКОГО МУНИЦИПАЛЬНОГО РАЙОНА</w:t>
            </w:r>
            <w:r w:rsidR="00F43BB0" w:rsidRPr="00F43BB0">
              <w:rPr>
                <w:szCs w:val="28"/>
              </w:rPr>
              <w:t xml:space="preserve"> </w:t>
            </w:r>
            <w:r w:rsidRPr="00F43BB0">
              <w:rPr>
                <w:szCs w:val="28"/>
              </w:rPr>
              <w:t>ЛИПЕЦКОЙ ОБЛАСТИ</w:t>
            </w:r>
          </w:p>
          <w:p w14:paraId="68CE7163" w14:textId="77777777" w:rsidR="00953DC6" w:rsidRPr="00953DC6" w:rsidRDefault="00953DC6" w:rsidP="00953DC6"/>
        </w:tc>
      </w:tr>
      <w:tr w:rsidR="00D040B9" w14:paraId="71278B33" w14:textId="77777777" w:rsidTr="00D040B9">
        <w:tc>
          <w:tcPr>
            <w:tcW w:w="3125" w:type="dxa"/>
            <w:hideMark/>
          </w:tcPr>
          <w:p w14:paraId="1704EAFB" w14:textId="6A2B463B" w:rsidR="00D040B9" w:rsidRPr="004A2AF1" w:rsidRDefault="008D06A7">
            <w:pPr>
              <w:spacing w:before="120" w:line="280" w:lineRule="atLeast"/>
              <w:ind w:firstLine="34"/>
              <w:jc w:val="center"/>
              <w:rPr>
                <w:spacing w:val="-10"/>
              </w:rPr>
            </w:pPr>
            <w:r>
              <w:rPr>
                <w:spacing w:val="-10"/>
              </w:rPr>
              <w:t>11.03.2024г.</w:t>
            </w:r>
          </w:p>
        </w:tc>
        <w:tc>
          <w:tcPr>
            <w:tcW w:w="3125" w:type="dxa"/>
            <w:hideMark/>
          </w:tcPr>
          <w:p w14:paraId="32B74CBE" w14:textId="6E9B141B" w:rsidR="00D040B9" w:rsidRPr="004A2AF1" w:rsidRDefault="00953DC6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 w:rsidRPr="004A2AF1">
              <w:t xml:space="preserve">     </w:t>
            </w:r>
            <w:r w:rsidR="00937859" w:rsidRPr="004A2AF1">
              <w:t xml:space="preserve">      </w:t>
            </w:r>
            <w:r w:rsidRPr="004A2AF1">
              <w:t xml:space="preserve">  </w:t>
            </w:r>
            <w:proofErr w:type="spellStart"/>
            <w:r w:rsidR="004A2AF1">
              <w:t>ж</w:t>
            </w:r>
            <w:r w:rsidR="004A2AF1" w:rsidRPr="004A2AF1">
              <w:t>.д</w:t>
            </w:r>
            <w:proofErr w:type="spellEnd"/>
            <w:r w:rsidR="004A2AF1" w:rsidRPr="004A2AF1">
              <w:t>. ст. Плавица</w:t>
            </w:r>
            <w:r w:rsidR="00D040B9" w:rsidRPr="004A2AF1">
              <w:t xml:space="preserve"> </w:t>
            </w:r>
          </w:p>
        </w:tc>
        <w:tc>
          <w:tcPr>
            <w:tcW w:w="3754" w:type="dxa"/>
            <w:hideMark/>
          </w:tcPr>
          <w:p w14:paraId="3D07D949" w14:textId="045FB1C0" w:rsidR="00D040B9" w:rsidRPr="004A2AF1" w:rsidRDefault="00D040B9">
            <w:pPr>
              <w:spacing w:before="120" w:line="240" w:lineRule="atLeast"/>
              <w:ind w:right="57" w:firstLine="21"/>
              <w:jc w:val="center"/>
            </w:pPr>
            <w:r w:rsidRPr="004A2AF1">
              <w:t xml:space="preserve">№ </w:t>
            </w:r>
            <w:r w:rsidR="008D06A7">
              <w:t>14-р</w:t>
            </w:r>
          </w:p>
        </w:tc>
      </w:tr>
    </w:tbl>
    <w:p w14:paraId="151420E3" w14:textId="77777777" w:rsidR="00D040B9" w:rsidRDefault="00D040B9" w:rsidP="00D040B9"/>
    <w:p w14:paraId="403E5398" w14:textId="77777777" w:rsidR="00D040B9" w:rsidRDefault="00D040B9" w:rsidP="00D040B9">
      <w:pPr>
        <w:rPr>
          <w:sz w:val="28"/>
          <w:szCs w:val="28"/>
        </w:rPr>
      </w:pPr>
    </w:p>
    <w:p w14:paraId="54720F8C" w14:textId="5EA9168B" w:rsidR="00D040B9" w:rsidRDefault="00D040B9" w:rsidP="00C1140C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680A">
        <w:rPr>
          <w:sz w:val="28"/>
          <w:szCs w:val="28"/>
        </w:rPr>
        <w:t xml:space="preserve">б утверждении </w:t>
      </w:r>
      <w:r w:rsidR="007030EE" w:rsidRPr="007030EE">
        <w:rPr>
          <w:sz w:val="28"/>
          <w:szCs w:val="28"/>
        </w:rPr>
        <w:t>Доклад</w:t>
      </w:r>
      <w:r w:rsidR="007030EE">
        <w:rPr>
          <w:sz w:val="28"/>
          <w:szCs w:val="28"/>
        </w:rPr>
        <w:t>а</w:t>
      </w:r>
      <w:r w:rsidR="007030EE" w:rsidRPr="007030EE">
        <w:rPr>
          <w:sz w:val="28"/>
          <w:szCs w:val="28"/>
        </w:rPr>
        <w:t xml:space="preserve"> о правоприменительной практике </w:t>
      </w:r>
      <w:r w:rsidR="00F43BB0" w:rsidRPr="00F43BB0">
        <w:rPr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</w:t>
      </w:r>
      <w:r w:rsidR="004A2AF1">
        <w:rPr>
          <w:sz w:val="28"/>
          <w:szCs w:val="28"/>
        </w:rPr>
        <w:t xml:space="preserve"> Богородицкий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</w:t>
      </w:r>
      <w:r w:rsidR="00E865EC">
        <w:rPr>
          <w:sz w:val="28"/>
          <w:szCs w:val="28"/>
        </w:rPr>
        <w:t>3</w:t>
      </w:r>
      <w:r w:rsidR="00F43BB0" w:rsidRPr="00F43BB0">
        <w:rPr>
          <w:sz w:val="28"/>
          <w:szCs w:val="28"/>
        </w:rPr>
        <w:t xml:space="preserve"> году</w:t>
      </w:r>
    </w:p>
    <w:p w14:paraId="2F4B328C" w14:textId="5C22BA90" w:rsidR="001C680A" w:rsidRPr="001C680A" w:rsidRDefault="001C680A" w:rsidP="00C1140C">
      <w:pPr>
        <w:autoSpaceDE w:val="0"/>
        <w:autoSpaceDN w:val="0"/>
        <w:adjustRightInd w:val="0"/>
        <w:spacing w:before="22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14:paraId="2EDD139E" w14:textId="329731D5"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Утвердить Доклад </w:t>
      </w:r>
      <w:r w:rsidR="007030EE" w:rsidRPr="007030EE">
        <w:rPr>
          <w:sz w:val="28"/>
          <w:szCs w:val="28"/>
        </w:rPr>
        <w:t xml:space="preserve">о правоприменительной практике </w:t>
      </w:r>
      <w:r w:rsidR="00F43BB0" w:rsidRPr="00E865EC">
        <w:rPr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</w:t>
      </w:r>
      <w:r w:rsidR="004A2AF1">
        <w:rPr>
          <w:sz w:val="28"/>
          <w:szCs w:val="28"/>
        </w:rPr>
        <w:t xml:space="preserve"> Богородицкий</w:t>
      </w:r>
      <w:r w:rsidR="00F43BB0" w:rsidRPr="00E865EC">
        <w:rPr>
          <w:sz w:val="28"/>
          <w:szCs w:val="28"/>
        </w:rPr>
        <w:t xml:space="preserve"> сельсовет Добринского муниципального района Липецкой области в 202</w:t>
      </w:r>
      <w:r w:rsidR="00E865EC" w:rsidRPr="00E865EC">
        <w:rPr>
          <w:sz w:val="28"/>
          <w:szCs w:val="28"/>
        </w:rPr>
        <w:t>3</w:t>
      </w:r>
      <w:r w:rsidR="00F43BB0" w:rsidRPr="00E865EC">
        <w:rPr>
          <w:sz w:val="28"/>
          <w:szCs w:val="28"/>
        </w:rPr>
        <w:t xml:space="preserve"> году</w:t>
      </w:r>
      <w:r w:rsidR="00C1140C">
        <w:rPr>
          <w:sz w:val="28"/>
          <w:szCs w:val="28"/>
        </w:rPr>
        <w:t xml:space="preserve"> (прилагается)</w:t>
      </w:r>
      <w:r w:rsidRPr="00E865EC">
        <w:rPr>
          <w:sz w:val="28"/>
          <w:szCs w:val="28"/>
        </w:rPr>
        <w:t>.</w:t>
      </w:r>
    </w:p>
    <w:p w14:paraId="11B57916" w14:textId="3AE50F6C"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Разместить настоящее распоряжение на официальном сайте администрации </w:t>
      </w:r>
      <w:r w:rsidR="00E865EC">
        <w:rPr>
          <w:sz w:val="28"/>
          <w:szCs w:val="28"/>
        </w:rPr>
        <w:t xml:space="preserve">сельского поселения </w:t>
      </w:r>
      <w:r w:rsidR="004A2AF1">
        <w:rPr>
          <w:sz w:val="28"/>
          <w:szCs w:val="28"/>
        </w:rPr>
        <w:t>Богородицкий</w:t>
      </w:r>
      <w:r w:rsidR="00E865EC">
        <w:rPr>
          <w:sz w:val="28"/>
          <w:szCs w:val="28"/>
        </w:rPr>
        <w:t xml:space="preserve"> сельсовет </w:t>
      </w:r>
      <w:r w:rsidRPr="00E865EC">
        <w:rPr>
          <w:sz w:val="28"/>
          <w:szCs w:val="28"/>
        </w:rPr>
        <w:t>Добринского муниципального района в информационно-телекоммуникационной сети «Интернет».</w:t>
      </w:r>
    </w:p>
    <w:p w14:paraId="7E7B348A" w14:textId="77777777"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>Распоряжение вступает в силу со дня его подписания.</w:t>
      </w:r>
    </w:p>
    <w:p w14:paraId="561AC998" w14:textId="5C9941B9" w:rsidR="00D040B9" w:rsidRPr="00E865EC" w:rsidRDefault="00D040B9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Контроль за исполнением настоящего распоряжения </w:t>
      </w:r>
      <w:r w:rsidR="00F43BB0" w:rsidRPr="00E865EC">
        <w:rPr>
          <w:sz w:val="28"/>
          <w:szCs w:val="28"/>
        </w:rPr>
        <w:t>оставляю за собой</w:t>
      </w:r>
      <w:r w:rsidR="001C680A" w:rsidRPr="00E865EC">
        <w:rPr>
          <w:sz w:val="28"/>
          <w:szCs w:val="28"/>
        </w:rPr>
        <w:t>.</w:t>
      </w:r>
    </w:p>
    <w:p w14:paraId="5CB4A8FB" w14:textId="77777777"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9C37A14" w14:textId="77777777"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</w:t>
      </w:r>
    </w:p>
    <w:p w14:paraId="7B2F2362" w14:textId="34C0B05B"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A2AF1">
        <w:rPr>
          <w:sz w:val="28"/>
          <w:szCs w:val="28"/>
        </w:rPr>
        <w:t xml:space="preserve">Богородицкий </w:t>
      </w:r>
      <w:r>
        <w:rPr>
          <w:sz w:val="28"/>
          <w:szCs w:val="28"/>
        </w:rPr>
        <w:t>сельсовет</w:t>
      </w:r>
    </w:p>
    <w:p w14:paraId="5A6D69CD" w14:textId="6B97E73F" w:rsidR="00F43BB0" w:rsidRDefault="00F43BB0" w:rsidP="00F43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Pr="00A3775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AF1">
        <w:rPr>
          <w:sz w:val="28"/>
          <w:szCs w:val="28"/>
        </w:rPr>
        <w:t>А.И. Овчинников</w:t>
      </w:r>
    </w:p>
    <w:p w14:paraId="3280B969" w14:textId="77777777" w:rsidR="00A3775A" w:rsidRDefault="00A3775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14:paraId="0F55C61E" w14:textId="77777777" w:rsidR="001C680A" w:rsidRDefault="001C680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14:paraId="689E1F9F" w14:textId="77777777" w:rsidR="00F43BB0" w:rsidRDefault="00F43BB0" w:rsidP="00D040B9"/>
    <w:p w14:paraId="153015D8" w14:textId="113014F2" w:rsidR="00F43BB0" w:rsidRDefault="00F43BB0" w:rsidP="00D040B9">
      <w:r>
        <w:t>Исп.</w:t>
      </w:r>
      <w:r w:rsidR="004A2AF1">
        <w:t xml:space="preserve"> Хмырова С.Ю.</w:t>
      </w:r>
    </w:p>
    <w:p w14:paraId="70C2B557" w14:textId="71FCDDB3" w:rsidR="004A2AF1" w:rsidRDefault="00F43BB0" w:rsidP="00D040B9">
      <w:r>
        <w:t xml:space="preserve">Тел. </w:t>
      </w:r>
      <w:r w:rsidR="004A2AF1">
        <w:t>8(47462)38241</w:t>
      </w:r>
    </w:p>
    <w:p w14:paraId="4CFBD5D5" w14:textId="77777777" w:rsidR="004A2AF1" w:rsidRDefault="004A2AF1">
      <w:r>
        <w:br w:type="page"/>
      </w:r>
    </w:p>
    <w:p w14:paraId="744737D3" w14:textId="77777777" w:rsidR="004A2AF1" w:rsidRPr="008D06A7" w:rsidRDefault="004A2AF1" w:rsidP="004A2AF1">
      <w:pPr>
        <w:spacing w:line="271" w:lineRule="auto"/>
        <w:ind w:left="5103"/>
        <w:contextualSpacing/>
        <w:rPr>
          <w:bCs/>
          <w:sz w:val="22"/>
          <w:szCs w:val="22"/>
        </w:rPr>
      </w:pPr>
      <w:r w:rsidRPr="008D06A7">
        <w:rPr>
          <w:bCs/>
          <w:sz w:val="22"/>
          <w:szCs w:val="22"/>
        </w:rPr>
        <w:lastRenderedPageBreak/>
        <w:t>Приложение 1</w:t>
      </w:r>
    </w:p>
    <w:p w14:paraId="6B35859F" w14:textId="77777777" w:rsidR="004A2AF1" w:rsidRPr="008D06A7" w:rsidRDefault="004A2AF1" w:rsidP="004A2AF1">
      <w:pPr>
        <w:spacing w:line="271" w:lineRule="auto"/>
        <w:ind w:left="5103"/>
        <w:contextualSpacing/>
        <w:jc w:val="both"/>
        <w:rPr>
          <w:bCs/>
          <w:sz w:val="22"/>
          <w:szCs w:val="22"/>
        </w:rPr>
      </w:pPr>
      <w:r w:rsidRPr="008D06A7">
        <w:rPr>
          <w:bCs/>
          <w:sz w:val="22"/>
          <w:szCs w:val="22"/>
        </w:rPr>
        <w:t>к распоряжению администрации сельского поселения Богороди</w:t>
      </w:r>
      <w:bookmarkStart w:id="0" w:name="_GoBack"/>
      <w:bookmarkEnd w:id="0"/>
      <w:r w:rsidRPr="008D06A7">
        <w:rPr>
          <w:bCs/>
          <w:sz w:val="22"/>
          <w:szCs w:val="22"/>
        </w:rPr>
        <w:t xml:space="preserve">цкий сельсовет Добринского муниципального района Липецкой области </w:t>
      </w:r>
    </w:p>
    <w:p w14:paraId="7F541B38" w14:textId="19820311" w:rsidR="004A2AF1" w:rsidRPr="008D06A7" w:rsidRDefault="004A2AF1" w:rsidP="004A2AF1">
      <w:pPr>
        <w:spacing w:line="271" w:lineRule="auto"/>
        <w:ind w:left="5103"/>
        <w:contextualSpacing/>
        <w:jc w:val="both"/>
        <w:rPr>
          <w:bCs/>
          <w:sz w:val="22"/>
          <w:szCs w:val="22"/>
        </w:rPr>
      </w:pPr>
      <w:r w:rsidRPr="008D06A7">
        <w:rPr>
          <w:bCs/>
          <w:sz w:val="22"/>
          <w:szCs w:val="22"/>
        </w:rPr>
        <w:t>№</w:t>
      </w:r>
      <w:r w:rsidR="008D06A7" w:rsidRPr="008D06A7">
        <w:rPr>
          <w:bCs/>
          <w:sz w:val="22"/>
          <w:szCs w:val="22"/>
        </w:rPr>
        <w:t xml:space="preserve"> 14-р</w:t>
      </w:r>
      <w:r w:rsidRPr="008D06A7">
        <w:rPr>
          <w:bCs/>
          <w:sz w:val="22"/>
          <w:szCs w:val="22"/>
        </w:rPr>
        <w:t xml:space="preserve"> от </w:t>
      </w:r>
      <w:r w:rsidR="008D06A7" w:rsidRPr="008D06A7">
        <w:rPr>
          <w:bCs/>
          <w:sz w:val="22"/>
          <w:szCs w:val="22"/>
        </w:rPr>
        <w:t>11.03.</w:t>
      </w:r>
      <w:r w:rsidRPr="008D06A7">
        <w:rPr>
          <w:bCs/>
          <w:sz w:val="22"/>
          <w:szCs w:val="22"/>
        </w:rPr>
        <w:t>2024г.</w:t>
      </w:r>
    </w:p>
    <w:p w14:paraId="58A53A4A" w14:textId="77777777" w:rsidR="004A2AF1" w:rsidRDefault="004A2AF1" w:rsidP="004A2AF1">
      <w:pPr>
        <w:jc w:val="right"/>
        <w:rPr>
          <w:b/>
          <w:sz w:val="28"/>
          <w:szCs w:val="28"/>
        </w:rPr>
      </w:pPr>
    </w:p>
    <w:p w14:paraId="55BA07F7" w14:textId="77777777" w:rsidR="004A2AF1" w:rsidRDefault="004A2AF1" w:rsidP="004A2AF1">
      <w:pPr>
        <w:jc w:val="right"/>
        <w:rPr>
          <w:b/>
          <w:sz w:val="28"/>
          <w:szCs w:val="28"/>
        </w:rPr>
      </w:pPr>
    </w:p>
    <w:p w14:paraId="5CD07BD3" w14:textId="77777777" w:rsidR="004A2AF1" w:rsidRDefault="004A2AF1" w:rsidP="004A2AF1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ДОКЛАД</w:t>
      </w:r>
    </w:p>
    <w:p w14:paraId="452B3979" w14:textId="77777777" w:rsidR="004A2AF1" w:rsidRDefault="004A2AF1" w:rsidP="004A2AF1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ПРАВОПРИМЕНИТЕЛЬНОЙ ПРАКТИКЕ</w:t>
      </w:r>
    </w:p>
    <w:p w14:paraId="2648BF69" w14:textId="77777777" w:rsidR="004A2AF1" w:rsidRDefault="004A2AF1" w:rsidP="004A2AF1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АДМИНИСТРАЦИЕЙ СЕЛЬСКОГО ПОСЕЛЕНИЯ БОГОРОДИЦКИЙ СЕЛЬСОВЕТ ДОБРИНСКОГО МУНИЦИПАЛЬНОГО РАЙОНА ЛИПЕЦКОЙ ОБЛАСТИ</w:t>
      </w:r>
    </w:p>
    <w:p w14:paraId="4FE3DA90" w14:textId="77777777" w:rsidR="004A2AF1" w:rsidRDefault="004A2AF1" w:rsidP="004A2AF1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C0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КОНТРОЛЯ </w:t>
      </w:r>
      <w:r w:rsidRPr="0033771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СФЕРЕ БЛАГОУСТРОЙСТВА </w:t>
      </w:r>
      <w:r w:rsidRPr="00516648">
        <w:rPr>
          <w:b/>
          <w:sz w:val="28"/>
          <w:szCs w:val="28"/>
        </w:rPr>
        <w:t>В 2023 ГОДУ</w:t>
      </w:r>
    </w:p>
    <w:p w14:paraId="7344A1B9" w14:textId="77777777" w:rsidR="004A2AF1" w:rsidRPr="00516648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B4573E">
        <w:rPr>
          <w:sz w:val="28"/>
          <w:szCs w:val="28"/>
        </w:rPr>
        <w:t xml:space="preserve">Настоящий доклад подготовлен </w:t>
      </w:r>
      <w:r>
        <w:rPr>
          <w:sz w:val="28"/>
          <w:szCs w:val="28"/>
        </w:rPr>
        <w:t>в соответствии с частью 3 статьи 47 Федерального закона</w:t>
      </w:r>
      <w:r w:rsidRPr="00B4573E">
        <w:t xml:space="preserve"> </w:t>
      </w:r>
      <w:r w:rsidRPr="00B4573E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2AFD2720" w14:textId="77777777" w:rsidR="004A2AF1" w:rsidRPr="00337717" w:rsidRDefault="004A2AF1" w:rsidP="004A2AF1">
      <w:pPr>
        <w:spacing w:before="220"/>
        <w:ind w:firstLine="426"/>
        <w:jc w:val="center"/>
        <w:rPr>
          <w:b/>
          <w:sz w:val="28"/>
          <w:szCs w:val="28"/>
        </w:rPr>
      </w:pPr>
      <w:r w:rsidRPr="00337717">
        <w:rPr>
          <w:b/>
          <w:sz w:val="28"/>
          <w:szCs w:val="28"/>
        </w:rPr>
        <w:t>1. Общие сведения</w:t>
      </w:r>
    </w:p>
    <w:p w14:paraId="4CD2C646" w14:textId="77777777" w:rsidR="004A2AF1" w:rsidRPr="00DD6E53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 xml:space="preserve">Муниципальный контроль </w:t>
      </w:r>
      <w:r w:rsidRPr="003377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благоустройства на </w:t>
      </w:r>
      <w:r w:rsidRPr="00337717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33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Богородицкий сельсовет Добринского муниципального района Липецкой области </w:t>
      </w:r>
      <w:r w:rsidRPr="00DD6E53">
        <w:rPr>
          <w:sz w:val="28"/>
          <w:szCs w:val="28"/>
        </w:rPr>
        <w:t>осуществля</w:t>
      </w:r>
      <w:r>
        <w:rPr>
          <w:sz w:val="28"/>
          <w:szCs w:val="28"/>
        </w:rPr>
        <w:t>л</w:t>
      </w:r>
      <w:r w:rsidRPr="00DD6E53">
        <w:rPr>
          <w:sz w:val="28"/>
          <w:szCs w:val="28"/>
        </w:rPr>
        <w:t xml:space="preserve">ся на основании следующих нормативных правовых актов: </w:t>
      </w:r>
    </w:p>
    <w:p w14:paraId="4D0D487D" w14:textId="77777777" w:rsidR="004A2AF1" w:rsidRPr="00DD6E53" w:rsidRDefault="004A2AF1" w:rsidP="004A2AF1">
      <w:pPr>
        <w:spacing w:before="220"/>
        <w:ind w:firstLine="426"/>
        <w:jc w:val="both"/>
        <w:rPr>
          <w:bCs/>
          <w:sz w:val="28"/>
          <w:szCs w:val="28"/>
          <w:lang w:eastAsia="zh-CN"/>
        </w:rPr>
      </w:pPr>
      <w:r w:rsidRPr="00DD6E53">
        <w:rPr>
          <w:bCs/>
          <w:sz w:val="28"/>
          <w:szCs w:val="28"/>
          <w:lang w:eastAsia="zh-CN"/>
        </w:rPr>
        <w:t>-</w:t>
      </w:r>
      <w:r>
        <w:rPr>
          <w:bCs/>
          <w:sz w:val="28"/>
          <w:szCs w:val="28"/>
          <w:lang w:eastAsia="zh-CN"/>
        </w:rPr>
        <w:t xml:space="preserve"> </w:t>
      </w:r>
      <w:r w:rsidRPr="00DD6E53">
        <w:rPr>
          <w:bCs/>
          <w:sz w:val="28"/>
          <w:szCs w:val="28"/>
          <w:lang w:eastAsia="zh-CN"/>
        </w:rPr>
        <w:t>Федеральн</w:t>
      </w:r>
      <w:r>
        <w:rPr>
          <w:bCs/>
          <w:sz w:val="28"/>
          <w:szCs w:val="28"/>
          <w:lang w:eastAsia="zh-CN"/>
        </w:rPr>
        <w:t>ого</w:t>
      </w:r>
      <w:r w:rsidRPr="00DD6E53">
        <w:rPr>
          <w:bCs/>
          <w:sz w:val="28"/>
          <w:szCs w:val="28"/>
          <w:lang w:eastAsia="zh-CN"/>
        </w:rPr>
        <w:t xml:space="preserve"> закон</w:t>
      </w:r>
      <w:r>
        <w:rPr>
          <w:bCs/>
          <w:sz w:val="28"/>
          <w:szCs w:val="28"/>
          <w:lang w:eastAsia="zh-CN"/>
        </w:rPr>
        <w:t>а</w:t>
      </w:r>
      <w:r w:rsidRPr="00DD6E53">
        <w:rPr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11A2D42E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E5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D6E53">
        <w:rPr>
          <w:sz w:val="28"/>
          <w:szCs w:val="28"/>
        </w:rPr>
        <w:t xml:space="preserve"> </w:t>
      </w:r>
      <w:proofErr w:type="gramStart"/>
      <w:r w:rsidRPr="00DD6E5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D6E53">
        <w:rPr>
          <w:sz w:val="28"/>
          <w:szCs w:val="28"/>
        </w:rPr>
        <w:t xml:space="preserve">  от</w:t>
      </w:r>
      <w:proofErr w:type="gramEnd"/>
      <w:r w:rsidRPr="00DD6E53">
        <w:rPr>
          <w:sz w:val="28"/>
          <w:szCs w:val="28"/>
        </w:rPr>
        <w:t xml:space="preserve"> 06.10.2003 № 131-ФЗ «Об общих принципах организации местного самоуправления в Российской Федерации»;</w:t>
      </w:r>
    </w:p>
    <w:p w14:paraId="2EB2AA59" w14:textId="77777777" w:rsidR="004A2AF1" w:rsidRPr="00DD6E53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64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16648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»;</w:t>
      </w:r>
    </w:p>
    <w:p w14:paraId="173DF6AB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E53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сельского поселения Богородицкий </w:t>
      </w:r>
      <w:r w:rsidRPr="00516648">
        <w:rPr>
          <w:sz w:val="28"/>
          <w:szCs w:val="28"/>
        </w:rPr>
        <w:t>сельсовет Добринского муниципального района Липецкой области</w:t>
      </w:r>
      <w:r>
        <w:rPr>
          <w:sz w:val="28"/>
          <w:szCs w:val="28"/>
        </w:rPr>
        <w:t>;</w:t>
      </w:r>
    </w:p>
    <w:p w14:paraId="3F2CCBE6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16648">
        <w:rPr>
          <w:sz w:val="28"/>
          <w:szCs w:val="28"/>
        </w:rPr>
        <w:t>оложени</w:t>
      </w:r>
      <w:r>
        <w:rPr>
          <w:sz w:val="28"/>
          <w:szCs w:val="28"/>
        </w:rPr>
        <w:t>я «</w:t>
      </w:r>
      <w:r w:rsidRPr="00516648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Богородицкий</w:t>
      </w:r>
      <w:r w:rsidRPr="00516648">
        <w:rPr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sz w:val="28"/>
          <w:szCs w:val="28"/>
        </w:rPr>
        <w:t xml:space="preserve">», принятого </w:t>
      </w:r>
      <w:r w:rsidRPr="0051664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516648">
        <w:rPr>
          <w:sz w:val="28"/>
          <w:szCs w:val="28"/>
        </w:rPr>
        <w:t xml:space="preserve"> Совета </w:t>
      </w:r>
      <w:r w:rsidRPr="00516648">
        <w:rPr>
          <w:sz w:val="28"/>
          <w:szCs w:val="28"/>
        </w:rPr>
        <w:lastRenderedPageBreak/>
        <w:t xml:space="preserve">депутатов сельского поселения </w:t>
      </w:r>
      <w:r>
        <w:rPr>
          <w:sz w:val="28"/>
          <w:szCs w:val="28"/>
        </w:rPr>
        <w:t>Богородицкий</w:t>
      </w:r>
      <w:r w:rsidRPr="00516648">
        <w:rPr>
          <w:sz w:val="28"/>
          <w:szCs w:val="28"/>
        </w:rPr>
        <w:t xml:space="preserve"> сельсовет Добринского муниципального района Липецкой обл</w:t>
      </w:r>
      <w:r>
        <w:rPr>
          <w:sz w:val="28"/>
          <w:szCs w:val="28"/>
        </w:rPr>
        <w:t>асти</w:t>
      </w:r>
      <w:r w:rsidRPr="00516648">
        <w:rPr>
          <w:sz w:val="28"/>
          <w:szCs w:val="28"/>
        </w:rPr>
        <w:t xml:space="preserve"> от </w:t>
      </w:r>
      <w:r>
        <w:rPr>
          <w:sz w:val="28"/>
          <w:szCs w:val="28"/>
        </w:rPr>
        <w:t>17.11.2021г.</w:t>
      </w:r>
      <w:r w:rsidRPr="0051664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 </w:t>
      </w:r>
      <w:r w:rsidRPr="00516648">
        <w:rPr>
          <w:sz w:val="28"/>
          <w:szCs w:val="28"/>
        </w:rPr>
        <w:t>-</w:t>
      </w:r>
      <w:proofErr w:type="spellStart"/>
      <w:r w:rsidRPr="00516648"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(далее – Положение);</w:t>
      </w:r>
    </w:p>
    <w:p w14:paraId="3496FEDD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иных нормативных правовых актов.</w:t>
      </w:r>
    </w:p>
    <w:p w14:paraId="1FBC22A1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>
        <w:rPr>
          <w:sz w:val="28"/>
          <w:szCs w:val="28"/>
        </w:rPr>
        <w:t>Богородицкий</w:t>
      </w:r>
      <w:r w:rsidRPr="00516648">
        <w:rPr>
          <w:sz w:val="28"/>
          <w:szCs w:val="28"/>
        </w:rPr>
        <w:t xml:space="preserve"> сельсовет Добринского муниципального района Липецкой области (далее - уполномоченный орган).</w:t>
      </w:r>
    </w:p>
    <w:p w14:paraId="0F8932C3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нормативными правовыми актами:</w:t>
      </w:r>
    </w:p>
    <w:p w14:paraId="1D6D2621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r>
        <w:rPr>
          <w:sz w:val="28"/>
          <w:szCs w:val="28"/>
        </w:rPr>
        <w:t>Богородицкий</w:t>
      </w:r>
      <w:r w:rsidRPr="00516648">
        <w:rPr>
          <w:sz w:val="28"/>
          <w:szCs w:val="28"/>
        </w:rPr>
        <w:t xml:space="preserve"> сельсовет Добринского муниципального района;</w:t>
      </w:r>
    </w:p>
    <w:p w14:paraId="7F5C77CE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Богородицкий</w:t>
      </w:r>
      <w:r w:rsidRPr="00516648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>.</w:t>
      </w:r>
    </w:p>
    <w:p w14:paraId="196D2667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>Объектами муниципального контроля (далее - объект контроля) являются</w:t>
      </w:r>
      <w:r>
        <w:rPr>
          <w:sz w:val="28"/>
          <w:szCs w:val="28"/>
        </w:rPr>
        <w:t>:</w:t>
      </w:r>
      <w:r w:rsidRPr="00516648">
        <w:rPr>
          <w:sz w:val="28"/>
          <w:szCs w:val="28"/>
        </w:rPr>
        <w:t xml:space="preserve"> </w:t>
      </w:r>
    </w:p>
    <w:p w14:paraId="0B670DF8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14:paraId="0B8FA0B0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14:paraId="20143F41" w14:textId="77777777" w:rsidR="004A2AF1" w:rsidRPr="005B1267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sz w:val="28"/>
          <w:szCs w:val="28"/>
        </w:rPr>
        <w:t>благоустройства.</w:t>
      </w:r>
    </w:p>
    <w:p w14:paraId="43CB66BF" w14:textId="77777777" w:rsidR="004A2AF1" w:rsidRPr="005B1267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lastRenderedPageBreak/>
        <w:t xml:space="preserve">Положением определены ключевые показатели вида контроля и их целевые значения. </w:t>
      </w:r>
    </w:p>
    <w:p w14:paraId="6D3187D3" w14:textId="77777777" w:rsidR="004A2AF1" w:rsidRPr="005B1267" w:rsidRDefault="004A2AF1" w:rsidP="004A2AF1">
      <w:pPr>
        <w:spacing w:before="220"/>
        <w:ind w:firstLine="426"/>
        <w:jc w:val="center"/>
        <w:rPr>
          <w:b/>
          <w:sz w:val="28"/>
          <w:szCs w:val="28"/>
        </w:rPr>
      </w:pPr>
      <w:r w:rsidRPr="005B1267">
        <w:rPr>
          <w:b/>
          <w:sz w:val="28"/>
          <w:szCs w:val="28"/>
        </w:rPr>
        <w:t>2. Сведения об организации муниципального контроля</w:t>
      </w:r>
      <w:r>
        <w:rPr>
          <w:b/>
          <w:sz w:val="28"/>
          <w:szCs w:val="28"/>
        </w:rPr>
        <w:t xml:space="preserve"> </w:t>
      </w:r>
      <w:r w:rsidRPr="005B1267">
        <w:rPr>
          <w:b/>
          <w:sz w:val="28"/>
          <w:szCs w:val="28"/>
        </w:rPr>
        <w:t xml:space="preserve">в сфере благоустройства </w:t>
      </w:r>
      <w:proofErr w:type="gramStart"/>
      <w:r w:rsidRPr="005B1267">
        <w:rPr>
          <w:b/>
          <w:sz w:val="28"/>
          <w:szCs w:val="28"/>
        </w:rPr>
        <w:t>на  территории</w:t>
      </w:r>
      <w:proofErr w:type="gramEnd"/>
      <w:r w:rsidRPr="005B12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14:paraId="20348CB6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B06DAB1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2 статьи 61 Федерального закона от 31 июля 2020 года </w:t>
      </w:r>
      <w:r>
        <w:rPr>
          <w:sz w:val="28"/>
          <w:szCs w:val="28"/>
        </w:rPr>
        <w:t>№</w:t>
      </w:r>
      <w:r w:rsidRPr="005B1267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71007118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3 статьи 66 Федерального закона от 31 июля 2020 года </w:t>
      </w:r>
      <w:r>
        <w:rPr>
          <w:sz w:val="28"/>
          <w:szCs w:val="28"/>
        </w:rPr>
        <w:t>«</w:t>
      </w:r>
      <w:r w:rsidRPr="005B126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5B1267">
        <w:rPr>
          <w:sz w:val="28"/>
          <w:szCs w:val="28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38FF99C9" w14:textId="77777777" w:rsidR="004A2AF1" w:rsidRPr="005B1267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</w:t>
      </w:r>
      <w:r w:rsidRPr="005B1267">
        <w:rPr>
          <w:sz w:val="28"/>
          <w:szCs w:val="28"/>
        </w:rPr>
        <w:t xml:space="preserve"> внесена необходимая информация и документы </w:t>
      </w:r>
      <w:r>
        <w:rPr>
          <w:sz w:val="28"/>
          <w:szCs w:val="28"/>
        </w:rPr>
        <w:t xml:space="preserve">в </w:t>
      </w:r>
      <w:r w:rsidRPr="005B1267">
        <w:rPr>
          <w:sz w:val="28"/>
          <w:szCs w:val="28"/>
        </w:rPr>
        <w:t>Единый реестр видов контроля (ЕРВК)</w:t>
      </w:r>
      <w:r>
        <w:rPr>
          <w:sz w:val="28"/>
          <w:szCs w:val="28"/>
        </w:rPr>
        <w:t>.</w:t>
      </w:r>
    </w:p>
    <w:p w14:paraId="40BB756F" w14:textId="77777777" w:rsidR="004A2AF1" w:rsidRPr="005B1267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обжалование при осуществлении контроля не применяется. </w:t>
      </w:r>
      <w:r w:rsidRPr="005B126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B1267">
        <w:rPr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14:paraId="7294ECC0" w14:textId="77777777" w:rsidR="004A2AF1" w:rsidRPr="00C70875" w:rsidRDefault="004A2AF1" w:rsidP="004A2AF1">
      <w:pPr>
        <w:spacing w:before="220"/>
        <w:ind w:firstLine="426"/>
        <w:jc w:val="center"/>
        <w:rPr>
          <w:sz w:val="28"/>
          <w:szCs w:val="28"/>
        </w:rPr>
      </w:pPr>
      <w:r w:rsidRPr="005B1267">
        <w:rPr>
          <w:b/>
          <w:sz w:val="28"/>
          <w:szCs w:val="28"/>
        </w:rPr>
        <w:t>4. Сведения о контрольных</w:t>
      </w:r>
      <w:r>
        <w:rPr>
          <w:b/>
          <w:sz w:val="28"/>
          <w:szCs w:val="28"/>
        </w:rPr>
        <w:t xml:space="preserve"> и профилактических</w:t>
      </w:r>
      <w:r w:rsidRPr="005B1267">
        <w:rPr>
          <w:b/>
          <w:sz w:val="28"/>
          <w:szCs w:val="28"/>
        </w:rPr>
        <w:t xml:space="preserve"> мероприятиях</w:t>
      </w:r>
    </w:p>
    <w:p w14:paraId="564B8240" w14:textId="77777777" w:rsidR="004A2AF1" w:rsidRDefault="004A2AF1" w:rsidP="004A2AF1">
      <w:pPr>
        <w:spacing w:line="271" w:lineRule="auto"/>
        <w:ind w:firstLine="426"/>
        <w:contextualSpacing/>
        <w:jc w:val="both"/>
        <w:rPr>
          <w:sz w:val="28"/>
          <w:szCs w:val="28"/>
        </w:rPr>
      </w:pPr>
    </w:p>
    <w:p w14:paraId="29D0BEDF" w14:textId="77777777" w:rsidR="004A2AF1" w:rsidRPr="00D170FA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483740E3" w14:textId="77777777" w:rsidR="004A2AF1" w:rsidRDefault="004A2AF1" w:rsidP="004A2AF1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информирование;</w:t>
      </w:r>
    </w:p>
    <w:p w14:paraId="0AC11012" w14:textId="77777777" w:rsidR="004A2AF1" w:rsidRDefault="004A2AF1" w:rsidP="004A2AF1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консультирование;</w:t>
      </w:r>
    </w:p>
    <w:p w14:paraId="2B924095" w14:textId="77777777" w:rsidR="004A2AF1" w:rsidRPr="00C70875" w:rsidRDefault="004A2AF1" w:rsidP="004A2AF1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обобщение правоприменительной практики.</w:t>
      </w:r>
    </w:p>
    <w:p w14:paraId="24C456E4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D170F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консультирований не проводилось ввиду отсутствия обращений.</w:t>
      </w:r>
    </w:p>
    <w:p w14:paraId="1B463C9A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F86774">
        <w:rPr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6" w:history="1">
        <w:r w:rsidRPr="00F86774">
          <w:rPr>
            <w:sz w:val="28"/>
            <w:szCs w:val="28"/>
          </w:rPr>
          <w:t>статьи 46</w:t>
        </w:r>
      </w:hyperlink>
      <w:r w:rsidRPr="00F86774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</w:t>
      </w:r>
      <w:r w:rsidRPr="00F86774">
        <w:rPr>
          <w:sz w:val="28"/>
          <w:szCs w:val="28"/>
        </w:rPr>
        <w:lastRenderedPageBreak/>
        <w:t>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sz w:val="28"/>
          <w:szCs w:val="28"/>
        </w:rPr>
        <w:t xml:space="preserve"> наличии) и в иных формах.</w:t>
      </w:r>
    </w:p>
    <w:p w14:paraId="708F9644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</w:t>
      </w:r>
      <w:r w:rsidRPr="00F50534">
        <w:rPr>
          <w:sz w:val="28"/>
          <w:szCs w:val="28"/>
        </w:rPr>
        <w:t xml:space="preserve">размещены Уполномоченным органом </w:t>
      </w:r>
      <w:r>
        <w:rPr>
          <w:sz w:val="28"/>
          <w:szCs w:val="28"/>
        </w:rPr>
        <w:t>на своем официальном сайте в сети Интернет</w:t>
      </w:r>
      <w:r w:rsidRPr="005A72F9">
        <w:rPr>
          <w:sz w:val="28"/>
          <w:szCs w:val="28"/>
        </w:rPr>
        <w:t xml:space="preserve"> </w:t>
      </w:r>
      <w:r w:rsidRPr="00F50534">
        <w:rPr>
          <w:sz w:val="28"/>
          <w:szCs w:val="28"/>
        </w:rPr>
        <w:t>и поддерживаются в актуальном состоянии</w:t>
      </w:r>
      <w:r>
        <w:rPr>
          <w:sz w:val="28"/>
          <w:szCs w:val="28"/>
        </w:rPr>
        <w:t>.</w:t>
      </w:r>
    </w:p>
    <w:p w14:paraId="4F84A2FE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предусматривает консультирование </w:t>
      </w:r>
      <w:r w:rsidRPr="00F867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Pr="00F86774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контролируемых лиц д</w:t>
      </w:r>
      <w:r w:rsidRPr="00F50534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7" w:history="1">
        <w:r w:rsidRPr="000D0A01">
          <w:rPr>
            <w:sz w:val="28"/>
            <w:szCs w:val="28"/>
          </w:rPr>
          <w:t>статьи 50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</w:t>
      </w:r>
      <w:r>
        <w:rPr>
          <w:sz w:val="28"/>
          <w:szCs w:val="28"/>
        </w:rPr>
        <w:t>«</w:t>
      </w:r>
      <w:r w:rsidRPr="000D0A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D0A01">
        <w:rPr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2E6DC084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37F646A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2) порядка проведения контрольных мероприятий;</w:t>
      </w:r>
    </w:p>
    <w:p w14:paraId="093C15E5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3) периодичности проведения контрольных мероприятий;</w:t>
      </w:r>
    </w:p>
    <w:p w14:paraId="6120AE6F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4) порядка принятия решений по итогам контрольных мероприятий;</w:t>
      </w:r>
    </w:p>
    <w:p w14:paraId="3DD0B3AA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0A894459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год. </w:t>
      </w:r>
    </w:p>
    <w:p w14:paraId="4F0FB7AA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2905CA7A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8" w:history="1">
        <w:r w:rsidRPr="000D0A01">
          <w:rPr>
            <w:sz w:val="28"/>
            <w:szCs w:val="28"/>
          </w:rPr>
          <w:t>статьей 53</w:t>
        </w:r>
      </w:hyperlink>
      <w:r w:rsidRPr="000D0A0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5E357C5E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9" w:history="1">
        <w:r w:rsidRPr="000D0A01">
          <w:rPr>
            <w:sz w:val="28"/>
            <w:szCs w:val="28"/>
          </w:rPr>
          <w:t>статьей 44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0" w:history="1">
        <w:r w:rsidRPr="000D0A01">
          <w:rPr>
            <w:sz w:val="28"/>
            <w:szCs w:val="28"/>
          </w:rPr>
          <w:t>Правилами</w:t>
        </w:r>
      </w:hyperlink>
      <w:r w:rsidRPr="000D0A01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44F0F804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sz w:val="28"/>
          <w:szCs w:val="28"/>
        </w:rPr>
        <w:t xml:space="preserve"> без взаимодействия с контролируемым лицом.</w:t>
      </w:r>
    </w:p>
    <w:p w14:paraId="6B67916F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7F43434F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14:paraId="527A34CB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14:paraId="35483CC5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14:paraId="2F50100F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внеплановая выездная проверка.</w:t>
      </w:r>
    </w:p>
    <w:p w14:paraId="2D84D5A9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взаимодействия с контролируемым лицом </w:t>
      </w:r>
      <w:r w:rsidRPr="00F86774">
        <w:rPr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sz w:val="28"/>
          <w:szCs w:val="28"/>
        </w:rPr>
        <w:t>:</w:t>
      </w:r>
    </w:p>
    <w:p w14:paraId="5C056F70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14:paraId="5790FA9F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обследование.</w:t>
      </w:r>
    </w:p>
    <w:p w14:paraId="6FEB84EB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173CD5">
        <w:rPr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173CD5">
        <w:rPr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173CD5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173CD5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173CD5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173CD5">
        <w:rPr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39571F70" w14:textId="77777777" w:rsidR="004A2AF1" w:rsidRPr="002A3C09" w:rsidRDefault="004A2AF1" w:rsidP="004A2AF1">
      <w:pPr>
        <w:spacing w:before="220"/>
        <w:ind w:firstLine="426"/>
        <w:jc w:val="center"/>
        <w:rPr>
          <w:sz w:val="28"/>
          <w:szCs w:val="28"/>
        </w:rPr>
      </w:pPr>
      <w:r w:rsidRPr="002A3C09">
        <w:rPr>
          <w:b/>
          <w:bCs/>
          <w:sz w:val="28"/>
          <w:szCs w:val="28"/>
        </w:rPr>
        <w:t>5. Выводы</w:t>
      </w:r>
      <w:r w:rsidRPr="005B1267">
        <w:rPr>
          <w:b/>
          <w:sz w:val="28"/>
          <w:szCs w:val="28"/>
        </w:rPr>
        <w:t xml:space="preserve"> и предложения </w:t>
      </w:r>
    </w:p>
    <w:p w14:paraId="5E5DCD19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</w:t>
      </w:r>
      <w:r w:rsidRPr="00D170FA">
        <w:rPr>
          <w:sz w:val="28"/>
          <w:szCs w:val="28"/>
        </w:rPr>
        <w:lastRenderedPageBreak/>
        <w:t>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4F9227E0" w14:textId="77777777" w:rsidR="004A2AF1" w:rsidRPr="00986488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35109684" w14:textId="77777777" w:rsidR="004A2AF1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586B0D22" w14:textId="77777777" w:rsidR="004A2AF1" w:rsidRPr="00D170FA" w:rsidRDefault="004A2AF1" w:rsidP="004A2AF1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D170FA">
        <w:rPr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sz w:val="28"/>
          <w:szCs w:val="28"/>
        </w:rPr>
        <w:t xml:space="preserve"> </w:t>
      </w:r>
      <w:r w:rsidRPr="00D170FA">
        <w:rPr>
          <w:sz w:val="28"/>
          <w:szCs w:val="28"/>
        </w:rPr>
        <w:t>не имеется.</w:t>
      </w:r>
    </w:p>
    <w:p w14:paraId="0C5ED9EE" w14:textId="77777777" w:rsidR="00F43BB0" w:rsidRDefault="00F43BB0" w:rsidP="00D040B9"/>
    <w:sectPr w:rsidR="00F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74DC4"/>
    <w:multiLevelType w:val="hybridMultilevel"/>
    <w:tmpl w:val="2F8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5C2E"/>
    <w:multiLevelType w:val="hybridMultilevel"/>
    <w:tmpl w:val="2A3A8258"/>
    <w:lvl w:ilvl="0" w:tplc="2018A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B9"/>
    <w:rsid w:val="00072A7F"/>
    <w:rsid w:val="000D0B1D"/>
    <w:rsid w:val="00156A62"/>
    <w:rsid w:val="001C1080"/>
    <w:rsid w:val="001C680A"/>
    <w:rsid w:val="001D0842"/>
    <w:rsid w:val="00227B9A"/>
    <w:rsid w:val="002A2FDF"/>
    <w:rsid w:val="003B5464"/>
    <w:rsid w:val="0043062D"/>
    <w:rsid w:val="00450F67"/>
    <w:rsid w:val="004845A0"/>
    <w:rsid w:val="004967D9"/>
    <w:rsid w:val="004A2AF1"/>
    <w:rsid w:val="004D36ED"/>
    <w:rsid w:val="004E5B17"/>
    <w:rsid w:val="00581732"/>
    <w:rsid w:val="005B2C4F"/>
    <w:rsid w:val="006C7AF8"/>
    <w:rsid w:val="006D3C11"/>
    <w:rsid w:val="007030EE"/>
    <w:rsid w:val="00706508"/>
    <w:rsid w:val="0078216B"/>
    <w:rsid w:val="00840509"/>
    <w:rsid w:val="008D06A7"/>
    <w:rsid w:val="00915E99"/>
    <w:rsid w:val="00937859"/>
    <w:rsid w:val="00953DC6"/>
    <w:rsid w:val="009E3609"/>
    <w:rsid w:val="00A3775A"/>
    <w:rsid w:val="00B13679"/>
    <w:rsid w:val="00B71813"/>
    <w:rsid w:val="00C1140C"/>
    <w:rsid w:val="00C47D22"/>
    <w:rsid w:val="00D040B9"/>
    <w:rsid w:val="00D4285C"/>
    <w:rsid w:val="00E865EC"/>
    <w:rsid w:val="00F43BB0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BE58"/>
  <w15:docId w15:val="{C6EB1590-F98B-4E4B-A96D-CFF29D0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B65474C0A7E6FEC13177CC913C81BC8DA438500426FB8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User</cp:lastModifiedBy>
  <cp:revision>5</cp:revision>
  <cp:lastPrinted>2022-05-23T11:26:00Z</cp:lastPrinted>
  <dcterms:created xsi:type="dcterms:W3CDTF">2024-02-05T06:40:00Z</dcterms:created>
  <dcterms:modified xsi:type="dcterms:W3CDTF">2024-03-11T14:08:00Z</dcterms:modified>
</cp:coreProperties>
</file>