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14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5F77BC" w:rsidTr="00EC4DFD">
        <w:trPr>
          <w:trHeight w:val="3336"/>
        </w:trPr>
        <w:tc>
          <w:tcPr>
            <w:tcW w:w="10191" w:type="dxa"/>
          </w:tcPr>
          <w:p w:rsidR="005F77BC" w:rsidRDefault="005F77BC" w:rsidP="00EC4DFD"/>
          <w:p w:rsidR="005F77BC" w:rsidRDefault="005F77BC" w:rsidP="00EC4DFD"/>
          <w:p w:rsidR="005F77BC" w:rsidRDefault="005F77BC" w:rsidP="00EC4DF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77BC" w:rsidRDefault="005F77BC" w:rsidP="00EC4DFD"/>
          <w:p w:rsidR="005F77BC" w:rsidRDefault="005F77BC" w:rsidP="00EC4DFD"/>
          <w:p w:rsidR="005F77BC" w:rsidRDefault="005F77BC" w:rsidP="00EC4DFD"/>
          <w:p w:rsidR="00157826" w:rsidRPr="002E5692" w:rsidRDefault="005F77BC" w:rsidP="00EC4DFD">
            <w:pPr>
              <w:rPr>
                <w:b/>
                <w:sz w:val="48"/>
                <w:szCs w:val="48"/>
              </w:rPr>
            </w:pPr>
            <w:r>
              <w:t xml:space="preserve">                                                         </w:t>
            </w:r>
            <w:r w:rsidR="002E5692">
              <w:t xml:space="preserve">                                  </w:t>
            </w:r>
            <w:r w:rsidR="00157826">
              <w:t xml:space="preserve"> </w:t>
            </w:r>
            <w:r w:rsidR="00157826" w:rsidRPr="008C7E62">
              <w:rPr>
                <w:b/>
              </w:rPr>
              <w:t>П Р И К А З</w:t>
            </w:r>
          </w:p>
          <w:p w:rsidR="005F77BC" w:rsidRDefault="005F77BC" w:rsidP="008C7E62">
            <w:pPr>
              <w:rPr>
                <w:b/>
              </w:rPr>
            </w:pPr>
            <w:r>
              <w:t xml:space="preserve">                            </w:t>
            </w:r>
            <w:r w:rsidR="008C7E62">
              <w:t xml:space="preserve">         </w:t>
            </w:r>
            <w:r w:rsidR="002E5692">
              <w:rPr>
                <w:b/>
              </w:rPr>
              <w:t>Муниципальное автономное учреждение культуры «Богородицкий</w:t>
            </w:r>
          </w:p>
          <w:p w:rsidR="002E5692" w:rsidRPr="005F77BC" w:rsidRDefault="002E5692" w:rsidP="008C7E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поселенческий центр культуры»</w:t>
            </w:r>
          </w:p>
          <w:p w:rsidR="005F77BC" w:rsidRDefault="00AD3D1D" w:rsidP="00EC4DFD">
            <w:r>
              <w:pict>
                <v:rect id="_x0000_i1025" style="width:496.05pt;height:1.5pt" o:hralign="center" o:hrstd="t" o:hr="t" fillcolor="#a7a6aa" stroked="f"/>
              </w:pict>
            </w:r>
          </w:p>
          <w:p w:rsidR="005F77BC" w:rsidRDefault="005F77BC" w:rsidP="00EC4DFD"/>
        </w:tc>
      </w:tr>
    </w:tbl>
    <w:p w:rsidR="005F77BC" w:rsidRDefault="00157826" w:rsidP="005F77BC">
      <w:r>
        <w:t xml:space="preserve">           </w:t>
      </w:r>
      <w:r w:rsidR="008C7E62">
        <w:t>2</w:t>
      </w:r>
      <w:r w:rsidR="00791F86">
        <w:t>6</w:t>
      </w:r>
      <w:r w:rsidR="008C7E62">
        <w:t xml:space="preserve"> </w:t>
      </w:r>
      <w:r w:rsidR="005F77BC">
        <w:t>декабря 201</w:t>
      </w:r>
      <w:r w:rsidR="00A453D8">
        <w:t>7</w:t>
      </w:r>
      <w:r w:rsidR="005F77BC">
        <w:t xml:space="preserve"> года                                      </w:t>
      </w:r>
      <w:proofErr w:type="spellStart"/>
      <w:r w:rsidR="00EC4DFD">
        <w:t>ж.д.ст.Плавица</w:t>
      </w:r>
      <w:proofErr w:type="spellEnd"/>
      <w:r w:rsidR="005F77BC">
        <w:t xml:space="preserve">                                                        №   </w:t>
      </w:r>
      <w:r w:rsidR="00791F86">
        <w:t>34</w:t>
      </w:r>
      <w:r w:rsidR="005F77BC">
        <w:t xml:space="preserve">                        </w:t>
      </w:r>
    </w:p>
    <w:p w:rsidR="005F77BC" w:rsidRPr="005F77BC" w:rsidRDefault="005F77BC" w:rsidP="005F77BC">
      <w:pPr>
        <w:rPr>
          <w:b/>
        </w:rPr>
      </w:pPr>
      <w:r>
        <w:t>«</w:t>
      </w:r>
      <w:r w:rsidRPr="005F77BC">
        <w:rPr>
          <w:b/>
        </w:rPr>
        <w:t xml:space="preserve">Об утверждении плана финансово- хозяйственной </w:t>
      </w:r>
      <w:r>
        <w:rPr>
          <w:b/>
        </w:rPr>
        <w:t xml:space="preserve">                                                                                     </w:t>
      </w:r>
      <w:r w:rsidRPr="005F77BC">
        <w:rPr>
          <w:b/>
        </w:rPr>
        <w:t>деятельности муниципальн</w:t>
      </w:r>
      <w:r w:rsidR="00A453D8">
        <w:rPr>
          <w:b/>
        </w:rPr>
        <w:t>ого</w:t>
      </w:r>
      <w:r w:rsidRPr="005F77BC">
        <w:rPr>
          <w:b/>
        </w:rPr>
        <w:t xml:space="preserve"> автономн</w:t>
      </w:r>
      <w:r w:rsidR="00A453D8">
        <w:rPr>
          <w:b/>
        </w:rPr>
        <w:t>ого</w:t>
      </w:r>
      <w:r w:rsidRPr="005F77BC">
        <w:rPr>
          <w:b/>
        </w:rPr>
        <w:t xml:space="preserve"> учреждени</w:t>
      </w:r>
      <w:r w:rsidR="00A453D8">
        <w:rPr>
          <w:b/>
        </w:rPr>
        <w:t>я</w:t>
      </w:r>
      <w:r>
        <w:rPr>
          <w:b/>
        </w:rPr>
        <w:t xml:space="preserve">                                                                                   </w:t>
      </w:r>
      <w:r w:rsidR="00A453D8">
        <w:rPr>
          <w:b/>
        </w:rPr>
        <w:t>культуры «Богородицкий поселенческий центр культуры»</w:t>
      </w:r>
      <w:r>
        <w:rPr>
          <w:b/>
        </w:rPr>
        <w:t xml:space="preserve"> </w:t>
      </w:r>
      <w:r w:rsidRPr="005F77BC">
        <w:rPr>
          <w:b/>
        </w:rPr>
        <w:t>на 201</w:t>
      </w:r>
      <w:r w:rsidR="00A453D8">
        <w:rPr>
          <w:b/>
        </w:rPr>
        <w:t>8</w:t>
      </w:r>
      <w:r w:rsidRPr="005F77BC">
        <w:rPr>
          <w:b/>
        </w:rPr>
        <w:t>г.</w:t>
      </w:r>
      <w:r w:rsidR="00EC4DFD">
        <w:rPr>
          <w:b/>
        </w:rPr>
        <w:t xml:space="preserve">                                                                                                          и </w:t>
      </w:r>
      <w:proofErr w:type="gramStart"/>
      <w:r w:rsidR="00EC4DFD">
        <w:rPr>
          <w:b/>
        </w:rPr>
        <w:t xml:space="preserve">плановый  </w:t>
      </w:r>
      <w:r>
        <w:rPr>
          <w:b/>
        </w:rPr>
        <w:t>период</w:t>
      </w:r>
      <w:proofErr w:type="gramEnd"/>
      <w:r>
        <w:rPr>
          <w:b/>
        </w:rPr>
        <w:t xml:space="preserve"> 201</w:t>
      </w:r>
      <w:r w:rsidR="00A453D8">
        <w:rPr>
          <w:b/>
        </w:rPr>
        <w:t>9</w:t>
      </w:r>
      <w:r>
        <w:rPr>
          <w:b/>
        </w:rPr>
        <w:t xml:space="preserve"> и 20</w:t>
      </w:r>
      <w:r w:rsidR="00A453D8">
        <w:rPr>
          <w:b/>
        </w:rPr>
        <w:t>20</w:t>
      </w:r>
      <w:r>
        <w:rPr>
          <w:b/>
        </w:rPr>
        <w:t>гг</w:t>
      </w:r>
      <w:r w:rsidRPr="005F77BC">
        <w:rPr>
          <w:b/>
        </w:rPr>
        <w:t xml:space="preserve">». </w:t>
      </w:r>
    </w:p>
    <w:p w:rsidR="005F77BC" w:rsidRDefault="005F77BC" w:rsidP="005F77BC">
      <w:r>
        <w:t xml:space="preserve">           </w:t>
      </w:r>
      <w:r w:rsidR="008B0216">
        <w:t xml:space="preserve">В связи с Приказом Министерства финансов РФ от 28.07.2010г. № </w:t>
      </w:r>
      <w:r w:rsidR="00EF4091">
        <w:t xml:space="preserve"> 81-Н «О требованиях к плану финансово-хозяйственной деятельности государственного (муниципального) учреждения» с внесенными изменениями от 29.08.2016г. № 142Н « О</w:t>
      </w:r>
      <w:r w:rsidR="00731D81">
        <w:t xml:space="preserve"> </w:t>
      </w:r>
      <w:r w:rsidR="00EF4091">
        <w:t>внесении изменений в Требование к плану финансово-хозяйственной деятельности государственного (муниципального)</w:t>
      </w:r>
      <w:r w:rsidR="00731D81">
        <w:t xml:space="preserve"> </w:t>
      </w:r>
      <w:r w:rsidR="00EF4091">
        <w:t>учреждения,</w:t>
      </w:r>
      <w:r w:rsidR="00731D81">
        <w:t xml:space="preserve"> Постановлением администрации сельского поселения Богородицкий сельсовет № 279 от 26.12.2016г. « Об утверждении порядка и составления плана финансово-хозяйственной деятельности муниципальных автономных учреждений культуры» </w:t>
      </w:r>
      <w:r>
        <w:t xml:space="preserve"> </w:t>
      </w:r>
      <w:r w:rsidR="00A453D8" w:rsidRPr="00731D81">
        <w:rPr>
          <w:b/>
        </w:rPr>
        <w:t>приказываю</w:t>
      </w:r>
      <w:r w:rsidRPr="00731D81">
        <w:rPr>
          <w:b/>
        </w:rPr>
        <w:t>:</w:t>
      </w:r>
    </w:p>
    <w:p w:rsidR="005F77BC" w:rsidRDefault="003E0AE3" w:rsidP="005F77BC">
      <w:r>
        <w:t>1</w:t>
      </w:r>
      <w:r w:rsidR="005F77BC">
        <w:t>.Утвердить план финансово-хозяйственной деятельности муниципальн</w:t>
      </w:r>
      <w:r>
        <w:t>ого</w:t>
      </w:r>
      <w:r w:rsidR="005F77BC">
        <w:t xml:space="preserve"> автономн</w:t>
      </w:r>
      <w:r>
        <w:t>ого</w:t>
      </w:r>
      <w:r w:rsidR="005F77BC">
        <w:t xml:space="preserve"> учреждени</w:t>
      </w:r>
      <w:r>
        <w:t>я культуры «Богородицкий поселенческий центр культуры»</w:t>
      </w:r>
      <w:r w:rsidR="005F77BC">
        <w:t>, находящи</w:t>
      </w:r>
      <w:r w:rsidR="00731D81">
        <w:t>й</w:t>
      </w:r>
      <w:r w:rsidR="005F77BC">
        <w:t xml:space="preserve">ся в ведении администрации сельского поселения </w:t>
      </w:r>
      <w:r w:rsidR="00EC4DFD">
        <w:t>Богородицкий</w:t>
      </w:r>
      <w:r w:rsidR="005F77BC">
        <w:t xml:space="preserve"> сельсовет </w:t>
      </w:r>
      <w:proofErr w:type="spellStart"/>
      <w:r w:rsidR="005F77BC">
        <w:t>Добринского</w:t>
      </w:r>
      <w:proofErr w:type="spellEnd"/>
      <w:r w:rsidR="005F77BC">
        <w:t xml:space="preserve"> муниципального района (прилагается). </w:t>
      </w:r>
    </w:p>
    <w:p w:rsidR="005F77BC" w:rsidRDefault="003E0AE3" w:rsidP="005F77BC">
      <w:pPr>
        <w:rPr>
          <w:rFonts w:eastAsia="Times New Roman"/>
          <w:spacing w:val="-1"/>
        </w:rPr>
      </w:pPr>
      <w:r>
        <w:t>2</w:t>
      </w:r>
      <w:r w:rsidR="005F77BC">
        <w:t>.Настоящ</w:t>
      </w:r>
      <w:r w:rsidR="00157826">
        <w:t>ий приказ</w:t>
      </w:r>
      <w:r w:rsidR="005F77BC">
        <w:t xml:space="preserve"> вступает в силу с 01.01.201</w:t>
      </w:r>
      <w:r>
        <w:t>8</w:t>
      </w:r>
      <w:r w:rsidR="005F77BC">
        <w:t xml:space="preserve"> года.</w:t>
      </w:r>
    </w:p>
    <w:p w:rsidR="005F77BC" w:rsidRPr="00C90EB7" w:rsidRDefault="005F77BC" w:rsidP="005F77BC">
      <w:pPr>
        <w:rPr>
          <w:rFonts w:eastAsia="Times New Roman"/>
          <w:spacing w:val="-1"/>
        </w:rPr>
      </w:pPr>
      <w:r>
        <w:t xml:space="preserve"> 4. Контроль за исполнением настоящего </w:t>
      </w:r>
      <w:r w:rsidR="003E0AE3">
        <w:t>приказа</w:t>
      </w:r>
      <w:r>
        <w:t xml:space="preserve"> оставляю за собой.</w:t>
      </w:r>
    </w:p>
    <w:p w:rsidR="005F77BC" w:rsidRDefault="005F77BC" w:rsidP="005F77BC"/>
    <w:p w:rsidR="005F77BC" w:rsidRPr="008E6F0F" w:rsidRDefault="001559FB" w:rsidP="005F77BC">
      <w:pPr>
        <w:rPr>
          <w:rFonts w:ascii="Arial" w:hAnsi="Arial"/>
        </w:rPr>
        <w:sectPr w:rsidR="005F77BC" w:rsidRPr="008E6F0F" w:rsidSect="00EC4DFD">
          <w:pgSz w:w="11906" w:h="16838"/>
          <w:pgMar w:top="794" w:right="851" w:bottom="26" w:left="1134" w:header="709" w:footer="709" w:gutter="0"/>
          <w:cols w:space="708"/>
          <w:docGrid w:linePitch="360"/>
        </w:sectPr>
      </w:pPr>
      <w:proofErr w:type="gramStart"/>
      <w:r>
        <w:t>Директор</w:t>
      </w:r>
      <w:r w:rsidR="005F77BC">
        <w:t xml:space="preserve">:   </w:t>
      </w:r>
      <w:proofErr w:type="gramEnd"/>
      <w:r w:rsidR="005F77BC">
        <w:t xml:space="preserve">                                                                     </w:t>
      </w:r>
      <w:proofErr w:type="spellStart"/>
      <w:r w:rsidR="003E0AE3">
        <w:t>А.Н.Свинцова</w:t>
      </w:r>
      <w:proofErr w:type="spellEnd"/>
    </w:p>
    <w:p w:rsidR="00485BE1" w:rsidRDefault="00485BE1" w:rsidP="00835F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5BE1" w:rsidRDefault="00485BE1" w:rsidP="00485BE1">
      <w:pPr>
        <w:spacing w:after="0"/>
        <w:jc w:val="right"/>
        <w:outlineLvl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УТВЕРЖДАЮ</w:t>
      </w:r>
    </w:p>
    <w:p w:rsidR="00485BE1" w:rsidRDefault="00485BE1" w:rsidP="00485BE1">
      <w:pPr>
        <w:spacing w:after="0"/>
        <w:jc w:val="right"/>
        <w:rPr>
          <w:sz w:val="28"/>
          <w:szCs w:val="28"/>
        </w:rPr>
      </w:pPr>
    </w:p>
    <w:p w:rsidR="00485BE1" w:rsidRDefault="00485BE1" w:rsidP="00485BE1">
      <w:pPr>
        <w:spacing w:after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Директор МАУК «</w:t>
      </w:r>
      <w:r w:rsidR="00EC4DF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ПЦК»</w:t>
      </w:r>
    </w:p>
    <w:p w:rsidR="00485BE1" w:rsidRDefault="00485BE1" w:rsidP="00485BE1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proofErr w:type="gramStart"/>
      <w:r>
        <w:rPr>
          <w:b/>
          <w:sz w:val="28"/>
          <w:szCs w:val="28"/>
        </w:rPr>
        <w:t xml:space="preserve">_  </w:t>
      </w:r>
      <w:proofErr w:type="spellStart"/>
      <w:r w:rsidR="00A453D8">
        <w:rPr>
          <w:b/>
          <w:sz w:val="28"/>
          <w:szCs w:val="28"/>
        </w:rPr>
        <w:t>А.Н.Свинцова</w:t>
      </w:r>
      <w:proofErr w:type="spellEnd"/>
      <w:proofErr w:type="gramEnd"/>
    </w:p>
    <w:p w:rsidR="00485BE1" w:rsidRDefault="00485BE1" w:rsidP="00485BE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« </w:t>
      </w:r>
      <w:r w:rsidR="00EC4DFD">
        <w:rPr>
          <w:b/>
          <w:sz w:val="28"/>
          <w:szCs w:val="28"/>
        </w:rPr>
        <w:t>2</w:t>
      </w:r>
      <w:r w:rsidR="00791F86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» декабря 201</w:t>
      </w:r>
      <w:r w:rsidR="00A453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485BE1" w:rsidRDefault="00485BE1" w:rsidP="00485BE1">
      <w:pPr>
        <w:spacing w:after="0"/>
        <w:rPr>
          <w:b/>
          <w:sz w:val="28"/>
          <w:szCs w:val="28"/>
        </w:rPr>
      </w:pPr>
    </w:p>
    <w:p w:rsidR="00485BE1" w:rsidRDefault="00485BE1" w:rsidP="00485BE1">
      <w:pPr>
        <w:rPr>
          <w:sz w:val="28"/>
          <w:szCs w:val="28"/>
        </w:rPr>
      </w:pPr>
    </w:p>
    <w:p w:rsidR="00485BE1" w:rsidRDefault="00485BE1" w:rsidP="00485BE1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финансово-хозяйственной деятельности  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КУЛЬТУРЫ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4DF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ПОСЕЛЕНЧЕСКИЙ ЦЕНТР КУЛЬТУРЫ»</w:t>
      </w:r>
    </w:p>
    <w:p w:rsidR="00485BE1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E0A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плановый период 201</w:t>
      </w:r>
      <w:r w:rsidR="003E0A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3E0A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485BE1" w:rsidRPr="00F60A17" w:rsidRDefault="00485BE1" w:rsidP="00485BE1">
      <w:pPr>
        <w:spacing w:after="0" w:line="360" w:lineRule="auto"/>
        <w:jc w:val="center"/>
        <w:rPr>
          <w:b/>
          <w:sz w:val="28"/>
          <w:szCs w:val="28"/>
        </w:rPr>
      </w:pPr>
      <w:r w:rsidRPr="00F60A17">
        <w:rPr>
          <w:b/>
          <w:sz w:val="28"/>
          <w:szCs w:val="28"/>
        </w:rPr>
        <w:t>от «</w:t>
      </w:r>
      <w:r w:rsidR="00EC4DFD">
        <w:rPr>
          <w:b/>
          <w:sz w:val="28"/>
          <w:szCs w:val="28"/>
        </w:rPr>
        <w:t>2</w:t>
      </w:r>
      <w:r w:rsidR="00791F86">
        <w:rPr>
          <w:b/>
          <w:sz w:val="28"/>
          <w:szCs w:val="28"/>
        </w:rPr>
        <w:t>6</w:t>
      </w:r>
      <w:r w:rsidRPr="00F60A17">
        <w:rPr>
          <w:b/>
          <w:sz w:val="28"/>
          <w:szCs w:val="28"/>
        </w:rPr>
        <w:t xml:space="preserve">» </w:t>
      </w:r>
      <w:proofErr w:type="gramStart"/>
      <w:r w:rsidRPr="00F60A17">
        <w:rPr>
          <w:b/>
          <w:sz w:val="28"/>
          <w:szCs w:val="28"/>
        </w:rPr>
        <w:t>декабря  201</w:t>
      </w:r>
      <w:r w:rsidR="003E0AE3">
        <w:rPr>
          <w:b/>
          <w:sz w:val="28"/>
          <w:szCs w:val="28"/>
        </w:rPr>
        <w:t>7</w:t>
      </w:r>
      <w:proofErr w:type="gramEnd"/>
      <w:r w:rsidRPr="00F60A17">
        <w:rPr>
          <w:b/>
          <w:sz w:val="28"/>
          <w:szCs w:val="28"/>
        </w:rPr>
        <w:t xml:space="preserve"> г.</w:t>
      </w:r>
    </w:p>
    <w:p w:rsidR="00485BE1" w:rsidRDefault="00485BE1" w:rsidP="00485BE1">
      <w:pPr>
        <w:spacing w:after="0" w:line="360" w:lineRule="auto"/>
        <w:jc w:val="center"/>
        <w:rPr>
          <w:sz w:val="28"/>
          <w:szCs w:val="28"/>
        </w:rPr>
      </w:pPr>
    </w:p>
    <w:p w:rsidR="00485BE1" w:rsidRDefault="00485BE1" w:rsidP="00485BE1">
      <w:pPr>
        <w:rPr>
          <w:sz w:val="28"/>
          <w:szCs w:val="28"/>
        </w:rPr>
      </w:pPr>
    </w:p>
    <w:p w:rsidR="00485BE1" w:rsidRDefault="00485BE1" w:rsidP="00485BE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proofErr w:type="gramStart"/>
            <w:r w:rsidRPr="00F60A17">
              <w:rPr>
                <w:b/>
              </w:rPr>
              <w:t>Форма  по</w:t>
            </w:r>
            <w:proofErr w:type="gramEnd"/>
            <w:r w:rsidRPr="00F60A17">
              <w:rPr>
                <w:b/>
              </w:rPr>
              <w:t xml:space="preserve">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F60A17" w:rsidRPr="00F60A17" w:rsidRDefault="00F60A17" w:rsidP="00F60A17">
            <w:pPr>
              <w:rPr>
                <w:b/>
              </w:rPr>
            </w:pP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по ОКПО </w:t>
            </w:r>
          </w:p>
        </w:tc>
        <w:tc>
          <w:tcPr>
            <w:tcW w:w="2126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           79324757</w:t>
            </w: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Глава по БК </w:t>
            </w:r>
          </w:p>
        </w:tc>
        <w:tc>
          <w:tcPr>
            <w:tcW w:w="2126" w:type="dxa"/>
          </w:tcPr>
          <w:p w:rsidR="00F60A17" w:rsidRPr="00F60A17" w:rsidRDefault="00F60A17" w:rsidP="00EC4DFD">
            <w:pPr>
              <w:rPr>
                <w:b/>
              </w:rPr>
            </w:pPr>
            <w:r w:rsidRPr="00F60A17">
              <w:rPr>
                <w:b/>
              </w:rPr>
              <w:t xml:space="preserve">          </w:t>
            </w:r>
            <w:r w:rsidR="00EC4DFD">
              <w:rPr>
                <w:b/>
              </w:rPr>
              <w:t>902</w:t>
            </w: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по ОКАТО  </w:t>
            </w:r>
          </w:p>
        </w:tc>
        <w:tc>
          <w:tcPr>
            <w:tcW w:w="2126" w:type="dxa"/>
          </w:tcPr>
          <w:p w:rsidR="00F60A17" w:rsidRPr="00F60A17" w:rsidRDefault="00F60A17" w:rsidP="00EC4DFD">
            <w:pPr>
              <w:rPr>
                <w:b/>
              </w:rPr>
            </w:pPr>
            <w:r w:rsidRPr="00F60A17">
              <w:rPr>
                <w:b/>
              </w:rPr>
              <w:t xml:space="preserve">         426124</w:t>
            </w:r>
            <w:r w:rsidR="00EC4DFD">
              <w:rPr>
                <w:b/>
              </w:rPr>
              <w:t>0</w:t>
            </w:r>
            <w:r w:rsidRPr="00F60A17">
              <w:rPr>
                <w:b/>
              </w:rPr>
              <w:t>8</w:t>
            </w:r>
          </w:p>
        </w:tc>
      </w:tr>
      <w:tr w:rsidR="00F60A17" w:rsidRPr="00704C8D" w:rsidTr="00F60A17">
        <w:tc>
          <w:tcPr>
            <w:tcW w:w="2093" w:type="dxa"/>
          </w:tcPr>
          <w:p w:rsidR="00F60A17" w:rsidRPr="00F60A17" w:rsidRDefault="00F60A17" w:rsidP="00F60A17">
            <w:pPr>
              <w:rPr>
                <w:b/>
              </w:rPr>
            </w:pPr>
            <w:r w:rsidRPr="00F60A17">
              <w:rPr>
                <w:b/>
              </w:rPr>
              <w:t xml:space="preserve">по ОКЕИ       </w:t>
            </w:r>
          </w:p>
        </w:tc>
        <w:tc>
          <w:tcPr>
            <w:tcW w:w="2126" w:type="dxa"/>
          </w:tcPr>
          <w:p w:rsidR="00F60A17" w:rsidRPr="00F60A17" w:rsidRDefault="00F60A17" w:rsidP="00F60A17">
            <w:pPr>
              <w:rPr>
                <w:b/>
              </w:rPr>
            </w:pPr>
          </w:p>
        </w:tc>
      </w:tr>
    </w:tbl>
    <w:p w:rsidR="00F60A17" w:rsidRDefault="00F60A17" w:rsidP="00F60A17"/>
    <w:p w:rsidR="00F60A17" w:rsidRDefault="00F60A17" w:rsidP="00F60A17"/>
    <w:p w:rsidR="00F60A17" w:rsidRDefault="00F60A17" w:rsidP="00F60A17"/>
    <w:p w:rsidR="00F60A17" w:rsidRDefault="00F60A17" w:rsidP="00F60A17"/>
    <w:p w:rsidR="00F60A17" w:rsidRDefault="00F60A17" w:rsidP="00F60A17"/>
    <w:p w:rsidR="00F60A17" w:rsidRDefault="00F60A17" w:rsidP="00F60A17">
      <w:r>
        <w:t xml:space="preserve">                                                                                               </w:t>
      </w:r>
    </w:p>
    <w:p w:rsidR="00F60A17" w:rsidRDefault="00F60A17" w:rsidP="00F60A17">
      <w:r>
        <w:t xml:space="preserve">Наименование учреждения                </w:t>
      </w:r>
      <w:r w:rsidRPr="009D3EEB">
        <w:rPr>
          <w:b/>
        </w:rPr>
        <w:t>М</w:t>
      </w:r>
      <w:r>
        <w:rPr>
          <w:b/>
        </w:rPr>
        <w:t>А</w:t>
      </w:r>
      <w:r w:rsidRPr="009D3EEB">
        <w:rPr>
          <w:b/>
        </w:rPr>
        <w:t>УК «</w:t>
      </w:r>
      <w:r w:rsidR="00EC4DFD">
        <w:rPr>
          <w:b/>
        </w:rPr>
        <w:t>Богородицкий</w:t>
      </w:r>
      <w:r>
        <w:rPr>
          <w:b/>
        </w:rPr>
        <w:t xml:space="preserve"> ПЦК</w:t>
      </w:r>
      <w:r w:rsidRPr="009D3EEB">
        <w:rPr>
          <w:b/>
        </w:rPr>
        <w:t xml:space="preserve">» </w:t>
      </w:r>
      <w:r>
        <w:t xml:space="preserve">                                                                       Наименование органа,  в ведении которого находится учреждение                 Администрация</w:t>
      </w:r>
      <w:r w:rsidRPr="009D3EEB">
        <w:t xml:space="preserve">                                 </w:t>
      </w:r>
      <w:r>
        <w:t xml:space="preserve"> сельского поселения </w:t>
      </w:r>
      <w:r w:rsidR="00EC4DFD">
        <w:t>Богородицкий</w:t>
      </w:r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</w:t>
      </w:r>
      <w:r w:rsidRPr="009D3EEB">
        <w:t xml:space="preserve">         </w:t>
      </w:r>
      <w:r>
        <w:t xml:space="preserve">                                     Адрес фактического местонахождения учреждения 3994</w:t>
      </w:r>
      <w:r w:rsidR="00EC4DFD">
        <w:t>20</w:t>
      </w:r>
      <w:r>
        <w:t xml:space="preserve"> </w:t>
      </w:r>
      <w:r w:rsidRPr="00B56DF9">
        <w:t xml:space="preserve">Липецкая обл., </w:t>
      </w:r>
      <w:proofErr w:type="spellStart"/>
      <w:r>
        <w:t>Добринский</w:t>
      </w:r>
      <w:proofErr w:type="spellEnd"/>
      <w:r>
        <w:t xml:space="preserve"> район </w:t>
      </w:r>
      <w:proofErr w:type="spellStart"/>
      <w:r w:rsidR="00EC4DFD">
        <w:t>ж.д.ст.Плавица</w:t>
      </w:r>
      <w:proofErr w:type="spellEnd"/>
      <w:r>
        <w:t xml:space="preserve">, </w:t>
      </w:r>
      <w:r w:rsidRPr="009D3EEB">
        <w:t>ул</w:t>
      </w:r>
      <w:r w:rsidR="00EC4DFD">
        <w:t>.Строителей</w:t>
      </w:r>
      <w:r w:rsidRPr="009D3EEB">
        <w:t>,</w:t>
      </w:r>
      <w:r w:rsidR="00EC4DFD">
        <w:t>1</w:t>
      </w:r>
      <w:r w:rsidR="003E0AE3">
        <w:t>3</w:t>
      </w:r>
      <w:r w:rsidR="00EC4DFD">
        <w:t>А</w:t>
      </w:r>
      <w:r>
        <w:t xml:space="preserve">                                                                                                                                                                Идентификационный номер налогоплательщика (ИНН)          </w:t>
      </w:r>
      <w:r w:rsidRPr="009D3EEB">
        <w:rPr>
          <w:b/>
        </w:rPr>
        <w:t>480200</w:t>
      </w:r>
      <w:r>
        <w:rPr>
          <w:b/>
        </w:rPr>
        <w:t>9</w:t>
      </w:r>
      <w:r w:rsidR="00EC4DFD">
        <w:rPr>
          <w:b/>
        </w:rPr>
        <w:t>051</w:t>
      </w:r>
      <w:r>
        <w:t xml:space="preserve">                                                                     Код причины постановки на учёт (КПП)                                    </w:t>
      </w:r>
      <w:r w:rsidRPr="009D3EEB">
        <w:rPr>
          <w:b/>
        </w:rPr>
        <w:t>480401001</w:t>
      </w:r>
      <w:r>
        <w:t xml:space="preserve">                                                               Финансовый год и плановый период                              </w:t>
      </w:r>
      <w:r w:rsidRPr="00486374">
        <w:rPr>
          <w:b/>
        </w:rPr>
        <w:t>201</w:t>
      </w:r>
      <w:r w:rsidR="003E0AE3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г.и</w:t>
      </w:r>
      <w:proofErr w:type="spellEnd"/>
      <w:r>
        <w:rPr>
          <w:b/>
        </w:rPr>
        <w:t xml:space="preserve"> плановый период 201</w:t>
      </w:r>
      <w:r w:rsidR="003E0AE3">
        <w:rPr>
          <w:b/>
        </w:rPr>
        <w:t>9</w:t>
      </w:r>
      <w:r>
        <w:rPr>
          <w:b/>
        </w:rPr>
        <w:t xml:space="preserve"> и 20</w:t>
      </w:r>
      <w:r w:rsidR="003E0AE3">
        <w:rPr>
          <w:b/>
        </w:rPr>
        <w:t>20</w:t>
      </w:r>
      <w:r>
        <w:rPr>
          <w:b/>
        </w:rPr>
        <w:t>гг.</w:t>
      </w:r>
      <w:r>
        <w:t xml:space="preserve">                                                                              Единица </w:t>
      </w:r>
      <w:proofErr w:type="gramStart"/>
      <w:r>
        <w:t xml:space="preserve">измерения:   </w:t>
      </w:r>
      <w:proofErr w:type="gramEnd"/>
      <w:r>
        <w:t xml:space="preserve">                                                                   </w:t>
      </w:r>
      <w:r w:rsidRPr="009D3EEB">
        <w:rPr>
          <w:b/>
        </w:rPr>
        <w:t>руб.</w:t>
      </w:r>
      <w:r w:rsidRPr="0035088A">
        <w:t xml:space="preserve">          </w:t>
      </w:r>
    </w:p>
    <w:p w:rsidR="00F60A17" w:rsidRDefault="00F60A17" w:rsidP="00F60A17"/>
    <w:p w:rsidR="00485BE1" w:rsidRDefault="00485BE1" w:rsidP="00F60A17">
      <w:pPr>
        <w:spacing w:after="0" w:line="360" w:lineRule="auto"/>
        <w:rPr>
          <w:b/>
          <w:sz w:val="28"/>
          <w:szCs w:val="28"/>
        </w:rPr>
      </w:pPr>
    </w:p>
    <w:p w:rsidR="00485BE1" w:rsidRDefault="00485BE1" w:rsidP="00485BE1">
      <w:pPr>
        <w:numPr>
          <w:ilvl w:val="0"/>
          <w:numId w:val="1"/>
        </w:num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ДЕЯТЕЛЬНОСТИ</w:t>
      </w:r>
    </w:p>
    <w:p w:rsidR="00485BE1" w:rsidRDefault="00485BE1" w:rsidP="00485BE1">
      <w:pPr>
        <w:spacing w:after="0" w:line="360" w:lineRule="auto"/>
        <w:ind w:left="144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УЧРЕЖДЕНИЯ.</w:t>
      </w:r>
    </w:p>
    <w:p w:rsidR="00485BE1" w:rsidRDefault="00485BE1" w:rsidP="00485BE1">
      <w:pPr>
        <w:spacing w:after="0" w:line="360" w:lineRule="auto"/>
        <w:ind w:left="1440"/>
        <w:contextualSpacing/>
        <w:jc w:val="center"/>
        <w:rPr>
          <w:b/>
          <w:sz w:val="28"/>
          <w:szCs w:val="28"/>
        </w:rPr>
      </w:pPr>
    </w:p>
    <w:p w:rsidR="00485BE1" w:rsidRPr="001C04D2" w:rsidRDefault="00485BE1" w:rsidP="001C04D2">
      <w:pPr>
        <w:numPr>
          <w:ilvl w:val="0"/>
          <w:numId w:val="2"/>
        </w:numPr>
        <w:spacing w:after="0" w:line="360" w:lineRule="auto"/>
        <w:ind w:left="11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деятельности МАУК «</w:t>
      </w:r>
      <w:r w:rsidR="00EC4DF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ПЦК» в соответствии с федеральными законами, иными нормативными и </w:t>
      </w:r>
      <w:proofErr w:type="gramStart"/>
      <w:r>
        <w:rPr>
          <w:b/>
          <w:sz w:val="28"/>
          <w:szCs w:val="28"/>
        </w:rPr>
        <w:t>муниципальными правовыми актами</w:t>
      </w:r>
      <w:proofErr w:type="gramEnd"/>
      <w:r>
        <w:rPr>
          <w:b/>
          <w:sz w:val="28"/>
          <w:szCs w:val="28"/>
        </w:rPr>
        <w:t xml:space="preserve"> и Уставом муниципального учреждения.</w:t>
      </w:r>
    </w:p>
    <w:p w:rsidR="00485BE1" w:rsidRDefault="00485BE1" w:rsidP="00485BE1">
      <w:pPr>
        <w:shd w:val="clear" w:color="auto" w:fill="FFFFFF"/>
        <w:spacing w:line="360" w:lineRule="auto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МАУК «</w:t>
      </w:r>
      <w:r w:rsidR="009D624D">
        <w:rPr>
          <w:sz w:val="26"/>
          <w:szCs w:val="26"/>
        </w:rPr>
        <w:t>Богородицкий</w:t>
      </w:r>
      <w:r>
        <w:rPr>
          <w:sz w:val="26"/>
          <w:szCs w:val="26"/>
        </w:rPr>
        <w:t xml:space="preserve"> ПЦК» в своей деятельности руководствуется </w:t>
      </w:r>
      <w:r>
        <w:rPr>
          <w:bCs/>
          <w:color w:val="000000"/>
          <w:sz w:val="26"/>
          <w:szCs w:val="26"/>
        </w:rPr>
        <w:t xml:space="preserve">Конституцией  РФ, Гражданским кодексом РФ, Федеральным законом «Об общих принципах организации местного самоуправления в Российской Федерации» № 131-ФЗ от 06.10.2003г., ст.3, 29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Федеральным Законом «Основами законодательства Российской Федерации о культуре» № 3612-1 от 09.10.1992г., другими нормативными правовыми актами Российской Федерации, Липецкой области, </w:t>
      </w:r>
      <w:proofErr w:type="spellStart"/>
      <w:r>
        <w:rPr>
          <w:bCs/>
          <w:color w:val="000000"/>
          <w:sz w:val="26"/>
          <w:szCs w:val="26"/>
        </w:rPr>
        <w:t>Добринского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и Уставом учреждения.</w:t>
      </w:r>
    </w:p>
    <w:p w:rsidR="00485BE1" w:rsidRDefault="00485BE1" w:rsidP="00485BE1">
      <w:pPr>
        <w:ind w:firstLine="709"/>
        <w:jc w:val="both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Цели деятельности Учреждения: </w:t>
      </w:r>
    </w:p>
    <w:p w:rsidR="00485BE1" w:rsidRDefault="00485BE1" w:rsidP="00485BE1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bCs/>
          <w:sz w:val="24"/>
        </w:rPr>
      </w:pPr>
      <w:r>
        <w:rPr>
          <w:sz w:val="26"/>
          <w:szCs w:val="26"/>
        </w:rPr>
        <w:t xml:space="preserve">- </w:t>
      </w:r>
      <w:r>
        <w:t>осуществление муниципальной политики в сфере сохранения и развития на</w:t>
      </w:r>
      <w: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>
        <w:softHyphen/>
        <w:t>но-культурной активности населения, организации его досуга и отдыха;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rPr>
          <w:sz w:val="26"/>
          <w:szCs w:val="26"/>
        </w:rPr>
        <w:t xml:space="preserve">- </w:t>
      </w:r>
      <w:r>
        <w:t xml:space="preserve">взаимодействие с Ведомственным органом управления по вопросам управления культурной </w:t>
      </w:r>
      <w:proofErr w:type="spellStart"/>
      <w:r>
        <w:t>межпоселенческой</w:t>
      </w:r>
      <w:proofErr w:type="spellEnd"/>
      <w:r>
        <w:t xml:space="preserve"> политики </w:t>
      </w:r>
      <w:proofErr w:type="spellStart"/>
      <w:r>
        <w:t>Добринского</w:t>
      </w:r>
      <w:proofErr w:type="spellEnd"/>
      <w:r>
        <w:t xml:space="preserve"> муниципального района в сфере народного творчества, культурно-досуговой деятельности.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rPr>
          <w:sz w:val="26"/>
          <w:szCs w:val="26"/>
        </w:rPr>
        <w:t xml:space="preserve">- </w:t>
      </w:r>
      <w:r>
        <w:t>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>
        <w:softHyphen/>
        <w:t>тельского искусства, социокультурной интеграции и патриотического воспитания.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t>- .</w:t>
      </w:r>
      <w:proofErr w:type="gramEnd"/>
      <w:r>
        <w:t xml:space="preserve"> участие в </w:t>
      </w:r>
      <w:proofErr w:type="spellStart"/>
      <w:r>
        <w:t>межпоселенческих</w:t>
      </w:r>
      <w:proofErr w:type="spellEnd"/>
      <w:r>
        <w:t>, региональных и  межрегиональных фестивалях, конкурсах, смотрах и праздниках культуры и других общекультурных акциях;</w:t>
      </w:r>
    </w:p>
    <w:p w:rsidR="00485BE1" w:rsidRDefault="00485BE1" w:rsidP="00485BE1">
      <w:pPr>
        <w:spacing w:before="24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сохранение и развитие культурного потенциала населения сельского поселения;</w:t>
      </w:r>
    </w:p>
    <w:p w:rsidR="00485BE1" w:rsidRDefault="00485BE1" w:rsidP="00485BE1">
      <w:pPr>
        <w:spacing w:before="24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поддержка и распространение лучших традиций и достижений культуры сельского поселения;</w:t>
      </w:r>
    </w:p>
    <w:p w:rsidR="00485BE1" w:rsidRDefault="00485BE1" w:rsidP="00485BE1">
      <w:pPr>
        <w:spacing w:before="24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поддержка творчески одаренных детей и молодежи сельского поселения; </w:t>
      </w:r>
    </w:p>
    <w:p w:rsidR="00485BE1" w:rsidRDefault="00485BE1" w:rsidP="00485BE1">
      <w:pPr>
        <w:spacing w:before="240"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единого культурно-информационного пространства и обеспечение свободного доступа к информации гуманитарного, отраслевого, краеведческого характера, в том числе для удаленных пользователей; </w:t>
      </w:r>
    </w:p>
    <w:p w:rsidR="00485BE1" w:rsidRDefault="00485BE1" w:rsidP="001C04D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образованию и воспитанию населения, повышение его культурного уровня.</w:t>
      </w:r>
    </w:p>
    <w:p w:rsidR="00485BE1" w:rsidRDefault="00485BE1" w:rsidP="00485BE1">
      <w:pPr>
        <w:numPr>
          <w:ilvl w:val="0"/>
          <w:numId w:val="2"/>
        </w:numPr>
        <w:spacing w:after="0"/>
        <w:ind w:left="1140"/>
        <w:contextualSpacing/>
        <w:jc w:val="both"/>
        <w:rPr>
          <w:b/>
          <w:sz w:val="28"/>
          <w:szCs w:val="28"/>
        </w:rPr>
      </w:pPr>
      <w:r w:rsidRPr="001C04D2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 xml:space="preserve"> деятельности МАУК «</w:t>
      </w:r>
      <w:r w:rsidR="009D624D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ПЦК», относящиеся к его основным видам деятельности в соответствии с Уставом.</w:t>
      </w:r>
    </w:p>
    <w:p w:rsidR="00485BE1" w:rsidRDefault="00485BE1" w:rsidP="00485BE1">
      <w:pPr>
        <w:spacing w:after="0"/>
        <w:ind w:left="720"/>
        <w:contextualSpacing/>
        <w:rPr>
          <w:b/>
          <w:sz w:val="28"/>
          <w:szCs w:val="28"/>
        </w:rPr>
      </w:pPr>
    </w:p>
    <w:p w:rsidR="00485BE1" w:rsidRDefault="001C04D2" w:rsidP="00485B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85BE1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t>- создание и организация работы коллективов, студий и кружков люби</w:t>
      </w:r>
      <w: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- организация и проведение фестивалей, смотров, конкурсов, выставок и других </w:t>
      </w:r>
      <w:proofErr w:type="gramStart"/>
      <w:r>
        <w:t>форм  результатов</w:t>
      </w:r>
      <w:proofErr w:type="gramEnd"/>
      <w:r>
        <w:t xml:space="preserve"> творческой деятельности учреждений культуры;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- проведение спектаклей, концертов и других театрально-зрелищных и выставочных мероприятий, в </w:t>
      </w:r>
      <w:proofErr w:type="spellStart"/>
      <w:r>
        <w:t>т.ч</w:t>
      </w:r>
      <w:proofErr w:type="spellEnd"/>
      <w:r>
        <w:t>. с участием профессио</w:t>
      </w:r>
      <w:r>
        <w:softHyphen/>
        <w:t>нальных коллективов, исполнителей и авторов; демонстрация кинофильмов и видеопрограмм;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организация работы разнообразных лекториев, школ и курсов приклад</w:t>
      </w:r>
      <w:r>
        <w:softHyphen/>
      </w:r>
      <w:r>
        <w:rPr>
          <w:spacing w:val="-1"/>
        </w:rPr>
        <w:t xml:space="preserve">ных знаний и навыков; - проведение тематических вечеров, конференций, </w:t>
      </w:r>
      <w:r>
        <w:t>дискуссий, творческих встреч, других форм просветительской деятель</w:t>
      </w:r>
      <w:r>
        <w:softHyphen/>
        <w:t>ности;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п</w:t>
      </w:r>
      <w:r>
        <w:rPr>
          <w:spacing w:val="-1"/>
        </w:rPr>
        <w:t>роведение массовых театрализованных праздников, представлений, на</w:t>
      </w:r>
      <w:r>
        <w:rPr>
          <w:spacing w:val="-1"/>
        </w:rPr>
        <w:softHyphen/>
        <w:t>родных гуляний, обрядов в соответствии с местными обычаями и тради</w:t>
      </w:r>
      <w:r>
        <w:rPr>
          <w:spacing w:val="-1"/>
        </w:rPr>
        <w:softHyphen/>
      </w:r>
      <w:r>
        <w:t>циями;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 xml:space="preserve">- организация досуга различных групп населения, в </w:t>
      </w:r>
      <w:proofErr w:type="spellStart"/>
      <w:r>
        <w:t>т.ч</w:t>
      </w:r>
      <w:proofErr w:type="spellEnd"/>
      <w:r>
        <w:t>. проведение вече</w:t>
      </w:r>
      <w:r>
        <w:softHyphen/>
        <w:t>ров отдыха и танцевальных вечеров, дискотек, молодёжных балов, кар</w:t>
      </w:r>
      <w:r>
        <w:softHyphen/>
        <w:t>навалов, детских утренников, игровых и других культурно-развлекательных программ;</w:t>
      </w:r>
    </w:p>
    <w:p w:rsidR="00485BE1" w:rsidRDefault="00485BE1" w:rsidP="00485BE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>- создание благоприятных условий для неформального общения посети</w:t>
      </w:r>
      <w:r>
        <w:softHyphen/>
        <w:t>телей клуба по интересам (организация работы различного рода клуб</w:t>
      </w:r>
      <w:r>
        <w:softHyphen/>
        <w:t>ных гостиных, салонов, кафе, уголков живой природы, игротек, читательских залов и т.д.);</w:t>
      </w:r>
    </w:p>
    <w:p w:rsidR="00485BE1" w:rsidRDefault="00485BE1" w:rsidP="00485B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Cs w:val="28"/>
        </w:rPr>
        <w:t>организует обучение, повышения квалификации работников клубных учреждений, ведет активную работу по выявлению, изучению и внедрению передового опыта клубной работы</w:t>
      </w:r>
      <w:r>
        <w:rPr>
          <w:sz w:val="26"/>
          <w:szCs w:val="26"/>
        </w:rPr>
        <w:t xml:space="preserve">; </w:t>
      </w:r>
    </w:p>
    <w:p w:rsidR="00485BE1" w:rsidRDefault="00485BE1" w:rsidP="00485BE1">
      <w:pPr>
        <w:jc w:val="both"/>
        <w:rPr>
          <w:sz w:val="24"/>
          <w:szCs w:val="28"/>
        </w:rPr>
      </w:pPr>
      <w:r>
        <w:rPr>
          <w:szCs w:val="28"/>
        </w:rPr>
        <w:t>- формирует репертуарные планы культурно-массовых мероприятий, спектаклей;</w:t>
      </w:r>
    </w:p>
    <w:p w:rsidR="00485BE1" w:rsidRDefault="00485BE1" w:rsidP="00485BE1">
      <w:pPr>
        <w:jc w:val="both"/>
        <w:rPr>
          <w:szCs w:val="28"/>
        </w:rPr>
      </w:pPr>
      <w:r>
        <w:rPr>
          <w:szCs w:val="28"/>
        </w:rPr>
        <w:t>- организует и проводит для населения платные массовые и другие зрелищные мероприятия;</w:t>
      </w:r>
    </w:p>
    <w:p w:rsidR="00485BE1" w:rsidRDefault="00485BE1" w:rsidP="00485BE1">
      <w:pPr>
        <w:jc w:val="both"/>
        <w:rPr>
          <w:szCs w:val="28"/>
        </w:rPr>
      </w:pPr>
      <w:r>
        <w:rPr>
          <w:szCs w:val="28"/>
        </w:rPr>
        <w:t xml:space="preserve">- осуществляет оказание платных услуг населению, предприятиям, организациям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района по информации и рекламе их деятельности;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комплектование, обеспечение сохранности и эффективного использования наиболее полного универсального собрания документов в сельском поселении; 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мониторинг потребностей пользователей, внедрение современных форм обслуживания, проведение культурно-просветительских и образовательных мероприятий, осуществление выставочной и издательской деятельности; 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485BE1" w:rsidRDefault="00485BE1" w:rsidP="00485BE1">
      <w:pPr>
        <w:spacing w:line="360" w:lineRule="auto"/>
        <w:jc w:val="both"/>
        <w:rPr>
          <w:szCs w:val="26"/>
        </w:rPr>
      </w:pPr>
      <w:r>
        <w:rPr>
          <w:szCs w:val="26"/>
        </w:rPr>
        <w:t>- обеспечение социального развития коллектива.</w:t>
      </w:r>
    </w:p>
    <w:p w:rsidR="00485BE1" w:rsidRDefault="00485BE1" w:rsidP="00485BE1">
      <w:pPr>
        <w:spacing w:after="0" w:line="360" w:lineRule="auto"/>
        <w:ind w:left="11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3.Перечень услуг (работ), относящихся в соответствии с уставом к основным видам деятельности учреждения.</w:t>
      </w:r>
    </w:p>
    <w:p w:rsidR="00485BE1" w:rsidRDefault="00485BE1" w:rsidP="00485B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Работа-Организация деятельности клубных формирований и формирований самодеятельного народного творчества:</w:t>
      </w:r>
    </w:p>
    <w:p w:rsidR="00B718FB" w:rsidRDefault="00B718FB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1.Организаця и проведение массовых мероприятий культурной </w:t>
      </w:r>
      <w:proofErr w:type="gramStart"/>
      <w:r>
        <w:rPr>
          <w:rFonts w:eastAsia="Times New Roman"/>
          <w:szCs w:val="28"/>
        </w:rPr>
        <w:t>направленности(</w:t>
      </w:r>
      <w:proofErr w:type="gramEnd"/>
      <w:r>
        <w:rPr>
          <w:rFonts w:eastAsia="Times New Roman"/>
          <w:szCs w:val="28"/>
        </w:rPr>
        <w:t>концерты, конкурсы, фестивали, смотры, гуляния, вечера и др.);</w:t>
      </w: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2.Организация занятий в клубных формированиях;</w:t>
      </w: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</w:p>
    <w:p w:rsidR="00485BE1" w:rsidRDefault="00485BE1" w:rsidP="00485BE1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3.Материально-</w:t>
      </w:r>
      <w:proofErr w:type="gramStart"/>
      <w:r>
        <w:rPr>
          <w:rFonts w:eastAsia="Times New Roman"/>
          <w:szCs w:val="28"/>
        </w:rPr>
        <w:t>техническое ,</w:t>
      </w:r>
      <w:proofErr w:type="gramEnd"/>
      <w:r>
        <w:rPr>
          <w:rFonts w:eastAsia="Times New Roman"/>
          <w:szCs w:val="28"/>
        </w:rPr>
        <w:t xml:space="preserve"> программно-методическое и аналитическое обеспечение мероприятий;</w:t>
      </w:r>
    </w:p>
    <w:p w:rsidR="00485BE1" w:rsidRDefault="00485BE1" w:rsidP="00485BE1">
      <w:pPr>
        <w:spacing w:after="0" w:line="360" w:lineRule="auto"/>
        <w:contextualSpacing/>
        <w:jc w:val="both"/>
        <w:rPr>
          <w:rFonts w:eastAsia="Times New Roman"/>
          <w:szCs w:val="28"/>
        </w:rPr>
      </w:pPr>
    </w:p>
    <w:p w:rsidR="00485BE1" w:rsidRDefault="00485BE1" w:rsidP="00485BE1">
      <w:pPr>
        <w:spacing w:after="0" w:line="36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4.Составление и исполнение годового плана общественно-значимых, культурно-массовых мероприятий, фестивалей, конкурсов.</w:t>
      </w:r>
    </w:p>
    <w:p w:rsidR="00B718FB" w:rsidRPr="001C04D2" w:rsidRDefault="00485BE1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  <w:sectPr w:rsidR="00B718FB" w:rsidRPr="001C04D2" w:rsidSect="008B2739">
          <w:headerReference w:type="default" r:id="rId8"/>
          <w:pgSz w:w="11906" w:h="16838"/>
          <w:pgMar w:top="794" w:right="851" w:bottom="851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</w:rPr>
        <w:t>Общая балансовая стоимость недвижимого муниципального имущества на 01.</w:t>
      </w:r>
      <w:proofErr w:type="gramStart"/>
      <w:r>
        <w:rPr>
          <w:rFonts w:eastAsia="Times New Roman"/>
          <w:szCs w:val="28"/>
        </w:rPr>
        <w:t>01.201</w:t>
      </w:r>
      <w:r w:rsidR="003E0AE3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>г.составляет</w:t>
      </w:r>
      <w:proofErr w:type="gramEnd"/>
      <w:r>
        <w:rPr>
          <w:rFonts w:eastAsia="Times New Roman"/>
          <w:szCs w:val="28"/>
        </w:rPr>
        <w:t>-</w:t>
      </w:r>
      <w:r w:rsidR="00080D23">
        <w:rPr>
          <w:rFonts w:eastAsia="Times New Roman"/>
          <w:szCs w:val="28"/>
        </w:rPr>
        <w:t xml:space="preserve">135864255,48 </w:t>
      </w:r>
      <w:proofErr w:type="spellStart"/>
      <w:r>
        <w:rPr>
          <w:rFonts w:eastAsia="Times New Roman"/>
          <w:szCs w:val="28"/>
        </w:rPr>
        <w:t>руб.,общая</w:t>
      </w:r>
      <w:proofErr w:type="spellEnd"/>
      <w:r>
        <w:rPr>
          <w:rFonts w:eastAsia="Times New Roman"/>
          <w:szCs w:val="28"/>
        </w:rPr>
        <w:t xml:space="preserve"> балансовая стоимость движимого имущества 01.01.201</w:t>
      </w:r>
      <w:r w:rsidR="00080D23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>г. составляет-</w:t>
      </w:r>
      <w:r w:rsidR="00080D23">
        <w:rPr>
          <w:rFonts w:eastAsia="Times New Roman"/>
          <w:szCs w:val="28"/>
        </w:rPr>
        <w:t>9887324,82</w:t>
      </w:r>
      <w:r>
        <w:rPr>
          <w:rFonts w:eastAsia="Times New Roman"/>
          <w:szCs w:val="28"/>
        </w:rPr>
        <w:t>руб.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.4. Показатели финансового состояния учреждения (на последнюю отчетную дату).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9"/>
        <w:gridCol w:w="7449"/>
      </w:tblGrid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080D23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145751580,30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 Из них: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080D23" w:rsidP="00C81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135864255,48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A4520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134950440,48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 Особо ценное движимое имущество, всего: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D811D1">
            <w:pPr>
              <w:pStyle w:val="ConsPlusNormal"/>
              <w:tabs>
                <w:tab w:val="left" w:pos="570"/>
                <w:tab w:val="center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080D23" w:rsidRDefault="00080D23" w:rsidP="008B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188734,31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 Из них: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080D23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188734,31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080D23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82108,4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3.1. Из них: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080D23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82108,4</w:t>
            </w:r>
          </w:p>
        </w:tc>
      </w:tr>
      <w:tr w:rsidR="0054331E" w:rsidRPr="001B2604" w:rsidTr="00F60A17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3.2.1. В том числе:</w:t>
            </w:r>
          </w:p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D811D1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1.5. Показатели по поступлениям и выплатам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560"/>
        <w:gridCol w:w="1417"/>
        <w:gridCol w:w="1559"/>
        <w:gridCol w:w="1418"/>
        <w:gridCol w:w="1701"/>
        <w:gridCol w:w="1417"/>
        <w:gridCol w:w="1560"/>
      </w:tblGrid>
      <w:tr w:rsidR="0054331E" w:rsidRPr="001B2604" w:rsidTr="00F27AB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4331E" w:rsidRPr="001B2604" w:rsidTr="00D811D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662F9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8004604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662F9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7804604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080D23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662F9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7804604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662F9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7804604</w:t>
            </w:r>
            <w:r w:rsidR="00FC22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штрафов, пеней, </w:t>
            </w: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62F9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8004604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62F9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7804604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C2202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2420795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C2202" w:rsidP="000374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2420795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них:</w:t>
            </w:r>
          </w:p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2420795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2420795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667057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667057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667057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667057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A4520C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  <w:r w:rsidR="00FC220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FC2202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A4520C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754F8B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A4520C" w:rsidP="00754F8B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4886752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62F9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4716752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A4520C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1.6. Показатели выплат по расходам на закупку товаров, работ, услуг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4331E" w:rsidRPr="001B2604" w:rsidTr="00E67F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</w:t>
            </w:r>
            <w:proofErr w:type="spellStart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C2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2202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2" w:rsidRPr="001B2604" w:rsidRDefault="00FC2202" w:rsidP="00FC2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1B2604" w:rsidRDefault="00FC2202" w:rsidP="00FC22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1B2604" w:rsidRDefault="00FC2202" w:rsidP="00FC22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FC2202" w:rsidRDefault="00A4520C" w:rsidP="00FC2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  <w:r w:rsidR="008418C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FC2202" w:rsidRPr="00FC22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E67FDF" w:rsidRDefault="00FC2202" w:rsidP="00FC2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E67FDF" w:rsidRDefault="00FC2202" w:rsidP="00FC2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1B2604" w:rsidRDefault="00FC2202" w:rsidP="00FC2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1B2604" w:rsidRDefault="00FC2202" w:rsidP="00FC2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1B2604" w:rsidRDefault="00FC2202" w:rsidP="00FC2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FC2202" w:rsidRDefault="00A4520C" w:rsidP="00FC2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  <w:r w:rsidR="008418C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FC2202" w:rsidRPr="00FC22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E67FDF" w:rsidRDefault="00FC2202" w:rsidP="00FC2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02" w:rsidRPr="00E67FDF" w:rsidRDefault="00FC2202" w:rsidP="00FC2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на оплату </w:t>
            </w:r>
            <w:proofErr w:type="gramStart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  <w:proofErr w:type="gramEnd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1578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1578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1578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8418C3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4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8418C3" w:rsidP="0015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4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15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15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1.7. Сведения о средствах, поступающих во временное распоряжение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8705"/>
      </w:tblGrid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A4EA2" w:rsidP="005A4EA2">
            <w:pPr>
              <w:pStyle w:val="ConsPlusNormal"/>
              <w:tabs>
                <w:tab w:val="left" w:pos="1770"/>
                <w:tab w:val="center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F7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1B2604">
        <w:rPr>
          <w:rFonts w:ascii="Times New Roman" w:hAnsi="Times New Roman" w:cs="Times New Roman"/>
          <w:sz w:val="28"/>
          <w:szCs w:val="28"/>
        </w:rPr>
        <w:t>1.8. Справочная информация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588"/>
        <w:gridCol w:w="6663"/>
      </w:tblGrid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F27AB0" w:rsidP="00E67FDF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18C3">
              <w:rPr>
                <w:rFonts w:ascii="Times New Roman" w:hAnsi="Times New Roman" w:cs="Times New Roman"/>
                <w:sz w:val="28"/>
                <w:szCs w:val="28"/>
              </w:rPr>
              <w:t>8004604</w:t>
            </w:r>
            <w:r w:rsidR="00F12E1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331E" w:rsidRPr="001B260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596" w:rsidRDefault="00DC4596" w:rsidP="00DC45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bookmarkStart w:id="0" w:name="P1044"/>
      <w:bookmarkEnd w:id="0"/>
      <w:r>
        <w:rPr>
          <w:rFonts w:ascii="Times New Roman" w:hAnsi="Times New Roman" w:cs="Times New Roman"/>
          <w:sz w:val="28"/>
          <w:szCs w:val="28"/>
        </w:rPr>
        <w:t xml:space="preserve">   Расчеты (обоснования)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плану финансово-хозяйственной деятельности 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МАУК «Богородицкий ПЦК» на 201</w:t>
      </w:r>
      <w:r w:rsidR="00F12E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Расчеты (обоснования) выплат персоналу (строка 210)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Расчеты (обоснования) расходов на оплату труда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645"/>
        <w:gridCol w:w="1056"/>
        <w:gridCol w:w="992"/>
        <w:gridCol w:w="787"/>
        <w:gridCol w:w="1191"/>
        <w:gridCol w:w="964"/>
        <w:gridCol w:w="680"/>
        <w:gridCol w:w="1134"/>
      </w:tblGrid>
      <w:tr w:rsidR="00DC4596" w:rsidTr="00DC459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Должность, группа должностей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Фонд оплаты труда в год, руб. ( </w:t>
            </w:r>
            <w:hyperlink r:id="rId11" w:anchor="P1070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(1 + </w:t>
            </w:r>
            <w:hyperlink r:id="rId12" w:anchor="P1074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100) x </w:t>
            </w:r>
            <w:hyperlink r:id="rId13" w:anchor="P1075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12)</w:t>
            </w:r>
          </w:p>
        </w:tc>
      </w:tr>
      <w:tr w:rsidR="00DC4596" w:rsidTr="004C42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4596" w:rsidTr="004C429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должностному окладу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4596" w:rsidTr="00DC45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1069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1070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1074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1075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C4596" w:rsidTr="00DC45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ДК,</w:t>
            </w:r>
          </w:p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центра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AD3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346500</w:t>
            </w:r>
          </w:p>
        </w:tc>
      </w:tr>
      <w:tr w:rsidR="00DC4596" w:rsidTr="00DC45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AD3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337068</w:t>
            </w:r>
          </w:p>
        </w:tc>
      </w:tr>
      <w:tr w:rsidR="00DC4596" w:rsidTr="00DC45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Концертмейстер по вокалу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162396</w:t>
            </w:r>
          </w:p>
        </w:tc>
      </w:tr>
      <w:tr w:rsidR="00DC4596" w:rsidTr="00DC45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17132,75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11402,75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AD3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208224</w:t>
            </w:r>
          </w:p>
        </w:tc>
      </w:tr>
      <w:tr w:rsidR="00DC4596" w:rsidTr="00DC45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F12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56565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AD3D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805101</w:t>
            </w:r>
            <w:bookmarkStart w:id="5" w:name="_GoBack"/>
            <w:bookmarkEnd w:id="5"/>
          </w:p>
        </w:tc>
      </w:tr>
      <w:tr w:rsidR="00DC4596" w:rsidTr="00DC4596"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1859289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Расчеты (обоснования) страховых взносов на обязательное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страхование в Пенсионный фонд Российской Федерации, в Фонд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социального страхования Российской Федерации, в Федеральный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фонд обязательного медицинского страхования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10"/>
        <w:gridCol w:w="1474"/>
        <w:gridCol w:w="907"/>
      </w:tblGrid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взноса, руб.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409044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DC4596" w:rsidRDefault="00DC45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409044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57638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53919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3719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 </w:t>
            </w:r>
            <w:hyperlink r:id="rId14" w:anchor="P1250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 </w:t>
            </w:r>
            <w:hyperlink r:id="rId15" w:anchor="P1250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94824</w:t>
            </w:r>
          </w:p>
        </w:tc>
      </w:tr>
      <w:tr w:rsidR="00DC4596" w:rsidTr="00DC4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561506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Расчет (обоснование) расходов на уплату налогов,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сборов и иных платежей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 w:cs="Times New Roman"/>
          <w:sz w:val="28"/>
          <w:szCs w:val="28"/>
          <w:u w:val="single"/>
        </w:rPr>
        <w:t>851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1814"/>
        <w:gridCol w:w="907"/>
        <w:gridCol w:w="2665"/>
      </w:tblGrid>
      <w:tr w:rsidR="00DC4596" w:rsidTr="00DC45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исчисленного налога, подлежащего уплате, руб. (</w:t>
            </w:r>
            <w:hyperlink r:id="rId16" w:anchor="P1302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17" w:anchor="P1303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100)</w:t>
            </w:r>
          </w:p>
        </w:tc>
      </w:tr>
      <w:tr w:rsidR="00DC4596" w:rsidTr="00DC45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1302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1303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C4596" w:rsidTr="00DC45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52730000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667057</w:t>
            </w:r>
          </w:p>
        </w:tc>
      </w:tr>
      <w:tr w:rsidR="00DC4596" w:rsidTr="00DC45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Налог на загрязнение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окр.среды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DC45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667057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Расчет (обоснование) расходов на закупку товаров, работ, услуг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видов расходов </w:t>
      </w:r>
      <w:r>
        <w:rPr>
          <w:rFonts w:ascii="Times New Roman" w:hAnsi="Times New Roman" w:cs="Times New Roman"/>
          <w:sz w:val="28"/>
          <w:szCs w:val="28"/>
          <w:u w:val="single"/>
        </w:rPr>
        <w:t>244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Расчет (обоснование) расходов на оплату услуг связи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361"/>
        <w:gridCol w:w="1361"/>
        <w:gridCol w:w="1361"/>
        <w:gridCol w:w="1247"/>
      </w:tblGrid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18" w:anchor="P1400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19" w:anchor="P1401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20" w:anchor="P1402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1400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1401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1402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583,33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27400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Расчет (обоснование) расходов на оплату коммунальных услуг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531"/>
        <w:gridCol w:w="1531"/>
        <w:gridCol w:w="1361"/>
        <w:gridCol w:w="1531"/>
      </w:tblGrid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1" w:anchor="P1466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22" w:anchor="P1467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23" w:anchor="P1468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1466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1467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3" w:name="P1468"/>
            <w:bookmarkEnd w:id="1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C4596" w:rsidTr="00DC4596">
        <w:trPr>
          <w:trHeight w:val="5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149429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1046000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Отопление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781,711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1058593</w:t>
            </w:r>
          </w:p>
        </w:tc>
      </w:tr>
      <w:tr w:rsidR="00DC4596" w:rsidTr="00DC4596">
        <w:trPr>
          <w:trHeight w:val="5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г/водоснабжение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283732</w:t>
            </w:r>
          </w:p>
        </w:tc>
      </w:tr>
      <w:tr w:rsidR="00DC4596" w:rsidTr="00DC4596">
        <w:trPr>
          <w:trHeight w:val="5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Холодное водоснабжение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1167,36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4C42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28454</w:t>
            </w:r>
          </w:p>
        </w:tc>
      </w:tr>
      <w:tr w:rsidR="00DC4596" w:rsidTr="00DC4596">
        <w:trPr>
          <w:trHeight w:val="5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водоотведение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1167,36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13477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2430256</w:t>
            </w:r>
          </w:p>
        </w:tc>
      </w:tr>
    </w:tbl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Расчет (обоснование) расходов на оплату аренды имущества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4"/>
        <w:gridCol w:w="1361"/>
        <w:gridCol w:w="1361"/>
        <w:gridCol w:w="1701"/>
      </w:tblGrid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с учетом НДС, руб.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Расчет (обоснование) расходов на оплату работ, услуг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содержанию имущества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361"/>
        <w:gridCol w:w="1361"/>
        <w:gridCol w:w="1701"/>
      </w:tblGrid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работ (услуг), руб.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имущества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договору( уборщица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медработник</w:t>
            </w:r>
            <w:r w:rsidR="00315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техперсонал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1947681</w:t>
            </w:r>
          </w:p>
        </w:tc>
      </w:tr>
      <w:tr w:rsidR="00DC4596" w:rsidTr="003155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Т/обслуживание бассейна (предпринимательская деятельность)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DC4596" w:rsidTr="003155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3155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3155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3155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3155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2047681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Расчет (обоснование) расходов на оплату прочих работ, услуг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85"/>
        <w:gridCol w:w="1361"/>
        <w:gridCol w:w="1701"/>
      </w:tblGrid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услуги, руб.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C4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Информационно-техническое сопровождение Смета Смарт 12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DC4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C4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Продление лицензии Смета Смарт на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C4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1С Зарплата и кадры на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17112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C4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Продление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Сбисс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15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C45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ЭЦП для сайта госзакупки по 223-ФЗ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 w:rsidP="006E4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Печатные услуги (предпринимательская деятельность)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</w:t>
            </w:r>
          </w:p>
        </w:tc>
      </w:tr>
      <w:tr w:rsidR="00DC4596" w:rsidTr="00DC4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155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6852</w:t>
            </w:r>
          </w:p>
        </w:tc>
      </w:tr>
    </w:tbl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Расчет (обоснование) расходов на оплату прочих расходов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7"/>
        <w:gridCol w:w="1644"/>
        <w:gridCol w:w="1531"/>
      </w:tblGrid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4" w:anchor="P1584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25" w:anchor="P1585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C4596" w:rsidTr="0031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Праздничные мероприятия</w:t>
            </w:r>
            <w:r w:rsidR="006E4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(предпринимательская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</w:tr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96" w:rsidTr="00315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</w:tr>
    </w:tbl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Расчет (обоснование) расходов на приобретение основных</w:t>
      </w:r>
    </w:p>
    <w:p w:rsidR="00DC4596" w:rsidRDefault="00DC4596" w:rsidP="00DC4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средств, материальных запасов</w:t>
      </w:r>
    </w:p>
    <w:p w:rsidR="00DC4596" w:rsidRDefault="00DC4596" w:rsidP="00DC4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1417"/>
        <w:gridCol w:w="1644"/>
        <w:gridCol w:w="1531"/>
      </w:tblGrid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6" w:anchor="P1584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x </w:t>
            </w:r>
            <w:hyperlink r:id="rId27" w:anchor="P1585" w:history="1">
              <w:r>
                <w:rPr>
                  <w:rStyle w:val="a9"/>
                  <w:color w:val="000000"/>
                  <w:sz w:val="28"/>
                  <w:szCs w:val="28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4" w:name="P1584"/>
            <w:bookmarkEnd w:id="1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5" w:name="P1585"/>
            <w:bookmarkEnd w:id="1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Канцтовары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86003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8418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86003</w:t>
            </w:r>
          </w:p>
        </w:tc>
      </w:tr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315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178560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8418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178560</w:t>
            </w:r>
          </w:p>
        </w:tc>
      </w:tr>
      <w:tr w:rsidR="006E43FB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B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B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Канцтовары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(предпринимательская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B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B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B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60000</w:t>
            </w:r>
          </w:p>
        </w:tc>
      </w:tr>
      <w:tr w:rsidR="00DC4596" w:rsidTr="00DC4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DC45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96" w:rsidRDefault="006E4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324563</w:t>
            </w:r>
          </w:p>
        </w:tc>
      </w:tr>
    </w:tbl>
    <w:p w:rsidR="00DC4596" w:rsidRDefault="00DC4596" w:rsidP="00DC4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596" w:rsidRDefault="00DC4596" w:rsidP="00DC4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596" w:rsidRDefault="00DC4596" w:rsidP="00DC4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D47" w:rsidRDefault="00DC4596" w:rsidP="00DC4596">
      <w:pPr>
        <w:rPr>
          <w:rStyle w:val="a8"/>
        </w:rPr>
      </w:pPr>
      <w:r>
        <w:rPr>
          <w:rFonts w:ascii="Times New Roman" w:hAnsi="Times New Roman"/>
          <w:sz w:val="28"/>
          <w:szCs w:val="28"/>
        </w:rPr>
        <w:t>Бухгалтер                                            Юдина</w:t>
      </w:r>
    </w:p>
    <w:p w:rsidR="001D1D47" w:rsidRPr="001D1D47" w:rsidRDefault="001D1D47" w:rsidP="001D1D47"/>
    <w:p w:rsidR="001D1D47" w:rsidRPr="001D1D47" w:rsidRDefault="001D1D47" w:rsidP="001D1D47"/>
    <w:p w:rsidR="001D1D47" w:rsidRPr="001D1D47" w:rsidRDefault="001D1D47" w:rsidP="001D1D47"/>
    <w:p w:rsidR="001D1D47" w:rsidRPr="001D1D47" w:rsidRDefault="001D1D47" w:rsidP="001D1D47"/>
    <w:p w:rsidR="001D1D47" w:rsidRPr="001D1D47" w:rsidRDefault="001D1D47" w:rsidP="001D1D47"/>
    <w:p w:rsidR="001D1D47" w:rsidRPr="001D1D47" w:rsidRDefault="001D1D47" w:rsidP="001D1D47"/>
    <w:p w:rsidR="001D1D47" w:rsidRPr="001D1D47" w:rsidRDefault="001D1D47" w:rsidP="001D1D47"/>
    <w:p w:rsidR="001D1D47" w:rsidRPr="001D1D47" w:rsidRDefault="001D1D47" w:rsidP="001D1D47"/>
    <w:p w:rsidR="001D1D47" w:rsidRDefault="001D1D47" w:rsidP="001D1D47"/>
    <w:p w:rsidR="001D1D47" w:rsidRPr="001D1D47" w:rsidRDefault="001D1D47" w:rsidP="001D1D47">
      <w:pPr>
        <w:tabs>
          <w:tab w:val="left" w:pos="2895"/>
        </w:tabs>
      </w:pPr>
      <w:r>
        <w:tab/>
      </w:r>
    </w:p>
    <w:sectPr w:rsidR="001D1D47" w:rsidRPr="001D1D47" w:rsidSect="00DC4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8E" w:rsidRDefault="0097458E" w:rsidP="00F360BB">
      <w:pPr>
        <w:spacing w:after="0" w:line="240" w:lineRule="auto"/>
      </w:pPr>
      <w:r>
        <w:separator/>
      </w:r>
    </w:p>
  </w:endnote>
  <w:endnote w:type="continuationSeparator" w:id="0">
    <w:p w:rsidR="0097458E" w:rsidRDefault="0097458E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1D" w:rsidRDefault="00AD3D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8E" w:rsidRDefault="0097458E" w:rsidP="00F360BB">
      <w:pPr>
        <w:spacing w:after="0" w:line="240" w:lineRule="auto"/>
      </w:pPr>
      <w:r>
        <w:separator/>
      </w:r>
    </w:p>
  </w:footnote>
  <w:footnote w:type="continuationSeparator" w:id="0">
    <w:p w:rsidR="0097458E" w:rsidRDefault="0097458E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1D" w:rsidRDefault="00AD3D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1D" w:rsidRDefault="00AD3D1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3170E"/>
    <w:rsid w:val="000374DB"/>
    <w:rsid w:val="000427B6"/>
    <w:rsid w:val="000709C5"/>
    <w:rsid w:val="00080D23"/>
    <w:rsid w:val="001501C6"/>
    <w:rsid w:val="001559FB"/>
    <w:rsid w:val="00157826"/>
    <w:rsid w:val="001C04D2"/>
    <w:rsid w:val="001C3775"/>
    <w:rsid w:val="001D1D47"/>
    <w:rsid w:val="001D35DC"/>
    <w:rsid w:val="00231AA3"/>
    <w:rsid w:val="0027157F"/>
    <w:rsid w:val="002C5E1E"/>
    <w:rsid w:val="002E5692"/>
    <w:rsid w:val="003155D5"/>
    <w:rsid w:val="003E0AE3"/>
    <w:rsid w:val="003F3437"/>
    <w:rsid w:val="00404A0A"/>
    <w:rsid w:val="00485BE1"/>
    <w:rsid w:val="004C25F3"/>
    <w:rsid w:val="004C429C"/>
    <w:rsid w:val="00513290"/>
    <w:rsid w:val="0051352C"/>
    <w:rsid w:val="0054331E"/>
    <w:rsid w:val="005A4EA2"/>
    <w:rsid w:val="005C2F34"/>
    <w:rsid w:val="005E3D24"/>
    <w:rsid w:val="005F77BC"/>
    <w:rsid w:val="0060579B"/>
    <w:rsid w:val="00662F9B"/>
    <w:rsid w:val="006B1489"/>
    <w:rsid w:val="006E43FB"/>
    <w:rsid w:val="00726204"/>
    <w:rsid w:val="00731D81"/>
    <w:rsid w:val="00754F8B"/>
    <w:rsid w:val="00760596"/>
    <w:rsid w:val="00771A34"/>
    <w:rsid w:val="00791F86"/>
    <w:rsid w:val="007F75D2"/>
    <w:rsid w:val="00822677"/>
    <w:rsid w:val="00835F5B"/>
    <w:rsid w:val="008418C3"/>
    <w:rsid w:val="00860E19"/>
    <w:rsid w:val="00882184"/>
    <w:rsid w:val="00884199"/>
    <w:rsid w:val="008B0216"/>
    <w:rsid w:val="008B2739"/>
    <w:rsid w:val="008C7E62"/>
    <w:rsid w:val="00917800"/>
    <w:rsid w:val="00923A30"/>
    <w:rsid w:val="00927895"/>
    <w:rsid w:val="00967F3B"/>
    <w:rsid w:val="0097458E"/>
    <w:rsid w:val="009D624D"/>
    <w:rsid w:val="00A0433D"/>
    <w:rsid w:val="00A2104B"/>
    <w:rsid w:val="00A4520C"/>
    <w:rsid w:val="00A453D8"/>
    <w:rsid w:val="00AB7B8C"/>
    <w:rsid w:val="00AD3D1D"/>
    <w:rsid w:val="00B05C9F"/>
    <w:rsid w:val="00B718FB"/>
    <w:rsid w:val="00BA07AC"/>
    <w:rsid w:val="00BB3699"/>
    <w:rsid w:val="00C818D2"/>
    <w:rsid w:val="00D04887"/>
    <w:rsid w:val="00D52E01"/>
    <w:rsid w:val="00D811D1"/>
    <w:rsid w:val="00DB3BBF"/>
    <w:rsid w:val="00DC4596"/>
    <w:rsid w:val="00DD77E5"/>
    <w:rsid w:val="00DE2B07"/>
    <w:rsid w:val="00E67FDF"/>
    <w:rsid w:val="00EC4DFD"/>
    <w:rsid w:val="00EF4091"/>
    <w:rsid w:val="00F043E5"/>
    <w:rsid w:val="00F12E1E"/>
    <w:rsid w:val="00F27AB0"/>
    <w:rsid w:val="00F360BB"/>
    <w:rsid w:val="00F60A17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C1BB"/>
  <w15:docId w15:val="{A3E8D883-70CF-4EBB-8DBE-3188AD04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8">
    <w:name w:val="Subtle Reference"/>
    <w:basedOn w:val="a0"/>
    <w:uiPriority w:val="31"/>
    <w:qFormat/>
    <w:rsid w:val="00DC4596"/>
    <w:rPr>
      <w:smallCaps/>
      <w:color w:val="5A5A5A" w:themeColor="text1" w:themeTint="A5"/>
    </w:rPr>
  </w:style>
  <w:style w:type="character" w:styleId="a9">
    <w:name w:val="Hyperlink"/>
    <w:basedOn w:val="a0"/>
    <w:uiPriority w:val="99"/>
    <w:semiHidden/>
    <w:unhideWhenUsed/>
    <w:rsid w:val="00DC459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C4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nix\Desktop\&#1055;&#1061;&#1044;.docx" TargetMode="External"/><Relationship Id="rId18" Type="http://schemas.openxmlformats.org/officeDocument/2006/relationships/hyperlink" Target="file:///C:\Users\nix\Desktop\&#1055;&#1061;&#1044;.docx" TargetMode="External"/><Relationship Id="rId26" Type="http://schemas.openxmlformats.org/officeDocument/2006/relationships/hyperlink" Target="file:///C:\Users\nix\Desktop\&#1055;&#1061;&#104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ix\Desktop\&#1055;&#1061;&#1044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nix\Desktop\&#1055;&#1061;&#1044;.docx" TargetMode="External"/><Relationship Id="rId17" Type="http://schemas.openxmlformats.org/officeDocument/2006/relationships/hyperlink" Target="file:///C:\Users\nix\Desktop\&#1055;&#1061;&#1044;.docx" TargetMode="External"/><Relationship Id="rId25" Type="http://schemas.openxmlformats.org/officeDocument/2006/relationships/hyperlink" Target="file:///C:\Users\nix\Desktop\&#1055;&#1061;&#104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ix\Desktop\&#1055;&#1061;&#1044;.docx" TargetMode="External"/><Relationship Id="rId20" Type="http://schemas.openxmlformats.org/officeDocument/2006/relationships/hyperlink" Target="file:///C:\Users\nix\Desktop\&#1055;&#1061;&#1044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ix\Desktop\&#1055;&#1061;&#1044;.docx" TargetMode="External"/><Relationship Id="rId24" Type="http://schemas.openxmlformats.org/officeDocument/2006/relationships/hyperlink" Target="file:///C:\Users\nix\Desktop\&#1055;&#1061;&#1044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nix\Desktop\&#1055;&#1061;&#1044;.docx" TargetMode="External"/><Relationship Id="rId23" Type="http://schemas.openxmlformats.org/officeDocument/2006/relationships/hyperlink" Target="file:///C:\Users\nix\Desktop\&#1055;&#1061;&#1044;.docx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nix\Desktop\&#1055;&#1061;&#1044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nix\Desktop\&#1055;&#1061;&#1044;.docx" TargetMode="External"/><Relationship Id="rId22" Type="http://schemas.openxmlformats.org/officeDocument/2006/relationships/hyperlink" Target="file:///C:\Users\nix\Desktop\&#1055;&#1061;&#1044;.docx" TargetMode="External"/><Relationship Id="rId27" Type="http://schemas.openxmlformats.org/officeDocument/2006/relationships/hyperlink" Target="file:///C:\Users\nix\Desktop\&#1055;&#1061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2018-01-10T12:18:00Z</cp:lastPrinted>
  <dcterms:created xsi:type="dcterms:W3CDTF">2016-12-27T09:14:00Z</dcterms:created>
  <dcterms:modified xsi:type="dcterms:W3CDTF">2018-01-10T12:37:00Z</dcterms:modified>
</cp:coreProperties>
</file>