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58EA" w14:textId="1B726E59" w:rsidR="004A2BA1" w:rsidRPr="004A2BA1" w:rsidRDefault="004A2BA1" w:rsidP="004A2BA1">
      <w:pPr>
        <w:widowControl w:val="0"/>
        <w:autoSpaceDE w:val="0"/>
        <w:autoSpaceDN w:val="0"/>
        <w:jc w:val="right"/>
      </w:pPr>
      <w:bookmarkStart w:id="0" w:name="_GoBack"/>
      <w:bookmarkEnd w:id="0"/>
    </w:p>
    <w:p w14:paraId="2360BEA9" w14:textId="77777777" w:rsidR="004A2BA1" w:rsidRPr="004A2BA1" w:rsidRDefault="004A2BA1" w:rsidP="004A2BA1">
      <w:pPr>
        <w:widowControl w:val="0"/>
        <w:autoSpaceDE w:val="0"/>
        <w:autoSpaceDN w:val="0"/>
        <w:jc w:val="right"/>
      </w:pPr>
    </w:p>
    <w:p w14:paraId="517F0EF8" w14:textId="77777777" w:rsidR="004A2BA1" w:rsidRPr="004A2BA1" w:rsidRDefault="004A2BA1" w:rsidP="004A2BA1">
      <w:pPr>
        <w:widowControl w:val="0"/>
        <w:autoSpaceDE w:val="0"/>
        <w:autoSpaceDN w:val="0"/>
        <w:jc w:val="right"/>
      </w:pPr>
      <w:r w:rsidRPr="004A2BA1">
        <w:t xml:space="preserve">                                         УТВЕРЖДАЮ</w:t>
      </w:r>
    </w:p>
    <w:p w14:paraId="30E3ACA1" w14:textId="77777777" w:rsidR="00752A1A" w:rsidRPr="00752A1A" w:rsidRDefault="00752A1A" w:rsidP="00752A1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52A1A">
        <w:rPr>
          <w:sz w:val="20"/>
          <w:szCs w:val="20"/>
        </w:rPr>
        <w:t xml:space="preserve">Администрация сельского поселения Богородицкий     </w:t>
      </w:r>
    </w:p>
    <w:p w14:paraId="29627967" w14:textId="77777777" w:rsidR="00752A1A" w:rsidRPr="00752A1A" w:rsidRDefault="00752A1A" w:rsidP="00752A1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52A1A">
        <w:rPr>
          <w:sz w:val="20"/>
          <w:szCs w:val="20"/>
        </w:rPr>
        <w:t xml:space="preserve">                                                                                                сельсовет Добринского муниципального района </w:t>
      </w:r>
    </w:p>
    <w:p w14:paraId="1BDC79A3" w14:textId="2B17F1D7" w:rsidR="004A2BA1" w:rsidRPr="00752A1A" w:rsidRDefault="00752A1A" w:rsidP="00752A1A">
      <w:pPr>
        <w:widowControl w:val="0"/>
        <w:autoSpaceDE w:val="0"/>
        <w:autoSpaceDN w:val="0"/>
        <w:jc w:val="right"/>
        <w:rPr>
          <w:sz w:val="20"/>
          <w:szCs w:val="20"/>
          <w:u w:val="single"/>
        </w:rPr>
      </w:pPr>
      <w:r w:rsidRPr="00752A1A">
        <w:rPr>
          <w:sz w:val="20"/>
          <w:szCs w:val="20"/>
          <w:u w:val="single"/>
        </w:rPr>
        <w:t xml:space="preserve">                                              Липецкой области Российской Федерации</w:t>
      </w:r>
    </w:p>
    <w:p w14:paraId="74331816" w14:textId="77777777" w:rsidR="004A2BA1" w:rsidRPr="004A2BA1" w:rsidRDefault="004A2BA1" w:rsidP="004A2BA1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A2BA1">
        <w:rPr>
          <w:sz w:val="20"/>
          <w:szCs w:val="20"/>
        </w:rPr>
        <w:t xml:space="preserve">                     (наименование органа, осуществляющего функции</w:t>
      </w:r>
    </w:p>
    <w:p w14:paraId="672FF4D5" w14:textId="77777777" w:rsidR="004A2BA1" w:rsidRPr="004A2BA1" w:rsidRDefault="004A2BA1" w:rsidP="004A2BA1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A2BA1">
        <w:rPr>
          <w:sz w:val="20"/>
          <w:szCs w:val="20"/>
        </w:rPr>
        <w:t xml:space="preserve">              и полномочия учредителя, районного муниципального учреждения)</w:t>
      </w:r>
    </w:p>
    <w:p w14:paraId="35D07E80" w14:textId="77777777" w:rsidR="004A2BA1" w:rsidRPr="004A2BA1" w:rsidRDefault="004A2BA1" w:rsidP="004A2BA1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14:paraId="1A91B64A" w14:textId="42372D27" w:rsidR="004A2BA1" w:rsidRPr="004A2BA1" w:rsidRDefault="004A2BA1" w:rsidP="004A2BA1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A2BA1">
        <w:rPr>
          <w:sz w:val="20"/>
          <w:szCs w:val="20"/>
        </w:rPr>
        <w:t xml:space="preserve">              </w:t>
      </w:r>
      <w:r w:rsidR="00752A1A" w:rsidRPr="00752A1A">
        <w:rPr>
          <w:sz w:val="20"/>
          <w:szCs w:val="20"/>
        </w:rPr>
        <w:t>Глава администрации   __________   Овчинников А.И.</w:t>
      </w:r>
    </w:p>
    <w:p w14:paraId="630AFACA" w14:textId="77777777" w:rsidR="004A2BA1" w:rsidRPr="004A2BA1" w:rsidRDefault="004A2BA1" w:rsidP="004A2BA1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A2BA1">
        <w:rPr>
          <w:sz w:val="20"/>
          <w:szCs w:val="20"/>
        </w:rPr>
        <w:t xml:space="preserve">                     (должность)         (подпись)   (расшифровка подписи)</w:t>
      </w:r>
    </w:p>
    <w:p w14:paraId="37440348" w14:textId="471B5B7E" w:rsidR="004A2BA1" w:rsidRPr="004A2BA1" w:rsidRDefault="004A2BA1" w:rsidP="004A2BA1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A2BA1">
        <w:rPr>
          <w:sz w:val="20"/>
          <w:szCs w:val="20"/>
        </w:rPr>
        <w:t xml:space="preserve">              "</w:t>
      </w:r>
      <w:r w:rsidR="007D5F5C">
        <w:rPr>
          <w:sz w:val="20"/>
          <w:szCs w:val="20"/>
        </w:rPr>
        <w:t>26</w:t>
      </w:r>
      <w:r w:rsidRPr="004A2BA1">
        <w:rPr>
          <w:sz w:val="20"/>
          <w:szCs w:val="20"/>
        </w:rPr>
        <w:t xml:space="preserve">" </w:t>
      </w:r>
      <w:r w:rsidR="007D5F5C">
        <w:rPr>
          <w:sz w:val="20"/>
          <w:szCs w:val="20"/>
        </w:rPr>
        <w:t>декабря</w:t>
      </w:r>
      <w:r w:rsidRPr="004A2BA1">
        <w:rPr>
          <w:sz w:val="20"/>
          <w:szCs w:val="20"/>
        </w:rPr>
        <w:t xml:space="preserve"> 20</w:t>
      </w:r>
      <w:r w:rsidR="007D5F5C">
        <w:rPr>
          <w:sz w:val="20"/>
          <w:szCs w:val="20"/>
        </w:rPr>
        <w:t>22</w:t>
      </w:r>
      <w:r w:rsidRPr="004A2BA1">
        <w:rPr>
          <w:sz w:val="20"/>
          <w:szCs w:val="20"/>
        </w:rPr>
        <w:t xml:space="preserve"> года</w:t>
      </w:r>
    </w:p>
    <w:p w14:paraId="473EAA36" w14:textId="77777777" w:rsidR="004A2BA1" w:rsidRPr="004A2BA1" w:rsidRDefault="004A2BA1" w:rsidP="004A2BA1">
      <w:pPr>
        <w:widowControl w:val="0"/>
        <w:autoSpaceDE w:val="0"/>
        <w:autoSpaceDN w:val="0"/>
        <w:jc w:val="right"/>
        <w:rPr>
          <w:sz w:val="20"/>
          <w:szCs w:val="20"/>
        </w:rPr>
      </w:pPr>
    </w:p>
    <w:tbl>
      <w:tblPr>
        <w:tblW w:w="15168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670"/>
        <w:gridCol w:w="568"/>
        <w:gridCol w:w="3260"/>
        <w:gridCol w:w="1134"/>
      </w:tblGrid>
      <w:tr w:rsidR="004A2BA1" w:rsidRPr="004A2BA1" w14:paraId="4138386C" w14:textId="77777777" w:rsidTr="007D5F5C">
        <w:trPr>
          <w:trHeight w:val="20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A14B747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7C7FA95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4ED29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26B1F3B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9CC1C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</w:pPr>
            <w:r w:rsidRPr="004A2BA1">
              <w:t>Коды</w:t>
            </w:r>
          </w:p>
        </w:tc>
      </w:tr>
      <w:tr w:rsidR="004A2BA1" w:rsidRPr="004A2BA1" w14:paraId="75C2FEA4" w14:textId="77777777" w:rsidTr="007D5F5C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4D96772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14:paraId="43623C95" w14:textId="6F33A6F0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</w:pPr>
            <w:r w:rsidRPr="004A2BA1">
              <w:t xml:space="preserve">МУНИЦИПАЛЬНОЕ ЗАДАНИЕ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ABAF480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1429A34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 xml:space="preserve">Форма по </w:t>
            </w:r>
            <w:hyperlink r:id="rId8" w:history="1">
              <w:r w:rsidRPr="004A2BA1">
                <w:rPr>
                  <w:color w:val="0000FF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22B693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0506001</w:t>
            </w:r>
          </w:p>
        </w:tc>
      </w:tr>
      <w:tr w:rsidR="004A2BA1" w:rsidRPr="004A2BA1" w14:paraId="13E4124D" w14:textId="77777777" w:rsidTr="007D5F5C">
        <w:tblPrEx>
          <w:tblBorders>
            <w:right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4AFC03B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E6B93" w14:textId="582A0D9C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</w:pPr>
            <w:r w:rsidRPr="004A2BA1">
              <w:t>на 20</w:t>
            </w:r>
            <w:r w:rsidR="007D5F5C">
              <w:t>23</w:t>
            </w:r>
            <w:r w:rsidRPr="004A2BA1">
              <w:t xml:space="preserve"> год и на плановый период 20</w:t>
            </w:r>
            <w:r w:rsidR="007D5F5C">
              <w:t>24</w:t>
            </w:r>
            <w:r w:rsidRPr="004A2BA1">
              <w:t xml:space="preserve"> и 2</w:t>
            </w:r>
            <w:r w:rsidR="007D5F5C">
              <w:t>025</w:t>
            </w:r>
            <w:r w:rsidRPr="004A2BA1">
              <w:t xml:space="preserve"> годов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1E5EF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BB4C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A2BA1" w:rsidRPr="004A2BA1" w14:paraId="5FF44376" w14:textId="77777777" w:rsidTr="007D5F5C">
        <w:tblPrEx>
          <w:tblBorders>
            <w:right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F9ED696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B9AFE52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41B9B16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941E2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Дата начала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38FF" w14:textId="5DAAE79C" w:rsidR="004A2BA1" w:rsidRPr="004A2BA1" w:rsidRDefault="007D5F5C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</w:tr>
      <w:tr w:rsidR="004A2BA1" w:rsidRPr="004A2BA1" w14:paraId="1CEB8FDC" w14:textId="77777777" w:rsidTr="007D5F5C">
        <w:tblPrEx>
          <w:tblBorders>
            <w:right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8CCE1E1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70250AD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EDDD1D2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71804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Дата окончания действия &lt;2&gt;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2A2A" w14:textId="49A96521" w:rsidR="004A2BA1" w:rsidRPr="004A2BA1" w:rsidRDefault="007D5F5C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</w:tr>
      <w:tr w:rsidR="004A2BA1" w:rsidRPr="004A2BA1" w14:paraId="1310009F" w14:textId="77777777" w:rsidTr="007D5F5C">
        <w:tblPrEx>
          <w:tblBorders>
            <w:right w:val="single" w:sz="4" w:space="0" w:color="auto"/>
          </w:tblBorders>
        </w:tblPrEx>
        <w:trPr>
          <w:trHeight w:val="14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3FAB57B" w14:textId="3B536726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  муниципального</w:t>
            </w:r>
            <w:r w:rsidR="00F21384">
              <w:rPr>
                <w:sz w:val="20"/>
                <w:szCs w:val="20"/>
              </w:rPr>
              <w:t xml:space="preserve"> автономного</w:t>
            </w:r>
            <w:r w:rsidRPr="004A2BA1">
              <w:rPr>
                <w:sz w:val="20"/>
                <w:szCs w:val="20"/>
              </w:rPr>
              <w:t xml:space="preserve"> учреждения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36948" w14:textId="77777777" w:rsidR="007D5F5C" w:rsidRDefault="007D5F5C" w:rsidP="007D5F5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D5F5C">
              <w:rPr>
                <w:sz w:val="20"/>
                <w:szCs w:val="20"/>
              </w:rPr>
              <w:t>Муниципальное автономное учреждение</w:t>
            </w:r>
          </w:p>
          <w:p w14:paraId="1410D8E6" w14:textId="4BDF1131" w:rsidR="004A2BA1" w:rsidRPr="004A2BA1" w:rsidRDefault="007D5F5C" w:rsidP="007D5F5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D5F5C">
              <w:rPr>
                <w:sz w:val="20"/>
                <w:szCs w:val="20"/>
              </w:rPr>
              <w:t xml:space="preserve"> «Богородицкий физкультурно-оздоровительного комплекса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55D9F48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4820B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C79F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A2BA1" w:rsidRPr="004A2BA1" w14:paraId="540DBFD0" w14:textId="77777777" w:rsidTr="007D5F5C">
        <w:tblPrEx>
          <w:tblBorders>
            <w:right w:val="single" w:sz="4" w:space="0" w:color="auto"/>
          </w:tblBorders>
        </w:tblPrEx>
        <w:trPr>
          <w:trHeight w:val="32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7F48FC7" w14:textId="79A9DFE0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Виды деятельности муниципального</w:t>
            </w:r>
            <w:r w:rsidR="00F21384">
              <w:rPr>
                <w:sz w:val="20"/>
                <w:szCs w:val="20"/>
              </w:rPr>
              <w:t xml:space="preserve"> автономного</w:t>
            </w:r>
            <w:r w:rsidRPr="004A2BA1">
              <w:rPr>
                <w:sz w:val="20"/>
                <w:szCs w:val="20"/>
              </w:rPr>
              <w:t xml:space="preserve"> учреждения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CB217" w14:textId="0438F711" w:rsidR="004A2BA1" w:rsidRPr="004A2BA1" w:rsidRDefault="007D5F5C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D5F5C">
              <w:rPr>
                <w:sz w:val="20"/>
                <w:szCs w:val="20"/>
              </w:rPr>
              <w:t>Деятельность спортивных объектов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F88EC4E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E3EE8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 xml:space="preserve">по </w:t>
            </w:r>
            <w:hyperlink r:id="rId9" w:history="1">
              <w:r w:rsidRPr="004A2BA1">
                <w:rPr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2A91" w14:textId="56A01771" w:rsidR="004A2BA1" w:rsidRPr="004A2BA1" w:rsidRDefault="007D5F5C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93.11</w:t>
            </w:r>
          </w:p>
        </w:tc>
      </w:tr>
      <w:tr w:rsidR="004A2BA1" w:rsidRPr="004A2BA1" w14:paraId="147CCC6A" w14:textId="77777777" w:rsidTr="007D5F5C">
        <w:tblPrEx>
          <w:tblBorders>
            <w:right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E845ED0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619A5" w14:textId="4DCF8862" w:rsidR="004A2BA1" w:rsidRPr="004A2BA1" w:rsidRDefault="007D5F5C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D5F5C">
              <w:rPr>
                <w:sz w:val="20"/>
                <w:szCs w:val="20"/>
              </w:rPr>
              <w:t>Деятельность в области спорта прочая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1829EBD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0A3A8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 xml:space="preserve">по </w:t>
            </w:r>
            <w:hyperlink r:id="rId10" w:history="1">
              <w:r w:rsidRPr="004A2BA1">
                <w:rPr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4C8E" w14:textId="26A80791" w:rsidR="004A2BA1" w:rsidRPr="004A2BA1" w:rsidRDefault="007D5F5C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93.19</w:t>
            </w:r>
          </w:p>
        </w:tc>
      </w:tr>
      <w:tr w:rsidR="004A2BA1" w:rsidRPr="004A2BA1" w14:paraId="3C2779B0" w14:textId="77777777" w:rsidTr="007D5F5C">
        <w:tblPrEx>
          <w:tblBorders>
            <w:right w:val="single" w:sz="4" w:space="0" w:color="auto"/>
          </w:tblBorders>
        </w:tblPrEx>
        <w:trPr>
          <w:trHeight w:val="2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2BAB67B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F75A76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F56292C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661B0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 xml:space="preserve">по </w:t>
            </w:r>
            <w:hyperlink r:id="rId11" w:history="1">
              <w:r w:rsidRPr="004A2BA1">
                <w:rPr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7B92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A2BA1" w:rsidRPr="004A2BA1" w14:paraId="50C57F83" w14:textId="77777777" w:rsidTr="007D5F5C">
        <w:tblPrEx>
          <w:tblBorders>
            <w:right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1743345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FD234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(указываются виды деятельности районного муниципального учреждения, по которым ему утверждается муниципальное задание)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2900390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569BA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15EA2C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43B9A326" w14:textId="77777777" w:rsidR="004A2BA1" w:rsidRPr="004A2BA1" w:rsidRDefault="004A2BA1" w:rsidP="004A2BA1">
      <w:pPr>
        <w:widowControl w:val="0"/>
        <w:autoSpaceDE w:val="0"/>
        <w:autoSpaceDN w:val="0"/>
        <w:jc w:val="both"/>
      </w:pPr>
    </w:p>
    <w:p w14:paraId="43B4CB7C" w14:textId="2DAFF710" w:rsidR="004A2BA1" w:rsidRDefault="004A2BA1" w:rsidP="004A2BA1">
      <w:pPr>
        <w:widowControl w:val="0"/>
        <w:autoSpaceDE w:val="0"/>
        <w:autoSpaceDN w:val="0"/>
        <w:jc w:val="both"/>
      </w:pPr>
    </w:p>
    <w:p w14:paraId="52A5E406" w14:textId="41299165" w:rsidR="007D5F5C" w:rsidRDefault="007D5F5C" w:rsidP="004A2BA1">
      <w:pPr>
        <w:widowControl w:val="0"/>
        <w:autoSpaceDE w:val="0"/>
        <w:autoSpaceDN w:val="0"/>
        <w:jc w:val="both"/>
      </w:pPr>
    </w:p>
    <w:p w14:paraId="72BBBA03" w14:textId="26DBFBA1" w:rsidR="007D5F5C" w:rsidRDefault="007D5F5C" w:rsidP="004A2BA1">
      <w:pPr>
        <w:widowControl w:val="0"/>
        <w:autoSpaceDE w:val="0"/>
        <w:autoSpaceDN w:val="0"/>
        <w:jc w:val="both"/>
      </w:pPr>
    </w:p>
    <w:p w14:paraId="605110C0" w14:textId="20FC779C" w:rsidR="007D5F5C" w:rsidRDefault="007D5F5C" w:rsidP="004A2BA1">
      <w:pPr>
        <w:widowControl w:val="0"/>
        <w:autoSpaceDE w:val="0"/>
        <w:autoSpaceDN w:val="0"/>
        <w:jc w:val="both"/>
      </w:pPr>
    </w:p>
    <w:p w14:paraId="108557B1" w14:textId="77777777" w:rsidR="007D5F5C" w:rsidRPr="004A2BA1" w:rsidRDefault="007D5F5C" w:rsidP="004A2BA1">
      <w:pPr>
        <w:widowControl w:val="0"/>
        <w:autoSpaceDE w:val="0"/>
        <w:autoSpaceDN w:val="0"/>
        <w:jc w:val="both"/>
      </w:pPr>
    </w:p>
    <w:p w14:paraId="09EF365B" w14:textId="77777777" w:rsidR="004A2BA1" w:rsidRPr="00F21384" w:rsidRDefault="004A2BA1" w:rsidP="004A2BA1">
      <w:pPr>
        <w:widowControl w:val="0"/>
        <w:autoSpaceDE w:val="0"/>
        <w:autoSpaceDN w:val="0"/>
        <w:jc w:val="both"/>
        <w:rPr>
          <w:b/>
          <w:bCs/>
        </w:rPr>
      </w:pPr>
      <w:r w:rsidRPr="00F21384">
        <w:rPr>
          <w:b/>
          <w:bCs/>
        </w:rPr>
        <w:lastRenderedPageBreak/>
        <w:t xml:space="preserve">        Часть I. Сведения об оказываемых муниципальных услугах &lt;3&gt;</w:t>
      </w:r>
    </w:p>
    <w:p w14:paraId="39050086" w14:textId="2B18030C" w:rsidR="004A2BA1" w:rsidRPr="00095C5F" w:rsidRDefault="004A2BA1" w:rsidP="004A2BA1">
      <w:pPr>
        <w:widowControl w:val="0"/>
        <w:autoSpaceDE w:val="0"/>
        <w:autoSpaceDN w:val="0"/>
        <w:jc w:val="both"/>
        <w:rPr>
          <w:lang w:val="en-US"/>
        </w:rPr>
      </w:pPr>
      <w:r w:rsidRPr="004A2BA1">
        <w:t xml:space="preserve">                             Раздел </w:t>
      </w:r>
      <w:r w:rsidR="00095C5F">
        <w:rPr>
          <w:lang w:val="en-US"/>
        </w:rPr>
        <w:t>I</w:t>
      </w:r>
    </w:p>
    <w:p w14:paraId="0FF1E8C1" w14:textId="77777777" w:rsidR="004A2BA1" w:rsidRPr="004A2BA1" w:rsidRDefault="004A2BA1" w:rsidP="004A2BA1">
      <w:pPr>
        <w:widowControl w:val="0"/>
        <w:autoSpaceDE w:val="0"/>
        <w:autoSpaceDN w:val="0"/>
        <w:jc w:val="both"/>
      </w:pPr>
    </w:p>
    <w:tbl>
      <w:tblPr>
        <w:tblW w:w="1516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7371"/>
        <w:gridCol w:w="1559"/>
        <w:gridCol w:w="2977"/>
      </w:tblGrid>
      <w:tr w:rsidR="004A2BA1" w:rsidRPr="004A2BA1" w14:paraId="6823527C" w14:textId="77777777" w:rsidTr="00904918">
        <w:trPr>
          <w:trHeight w:val="11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E7ADFF2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  <w:r w:rsidRPr="004A2BA1">
              <w:t>1. Наименование муниципальной услуги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E2AB8" w14:textId="596FE9D5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9AC95" w14:textId="272BE0B6" w:rsidR="004A2BA1" w:rsidRPr="004A2BA1" w:rsidRDefault="004A2BA1" w:rsidP="004A2BA1">
            <w:pPr>
              <w:widowControl w:val="0"/>
              <w:autoSpaceDE w:val="0"/>
              <w:autoSpaceDN w:val="0"/>
              <w:jc w:val="right"/>
            </w:pPr>
            <w:r w:rsidRPr="004A2BA1">
              <w:t>Код по базовому региональному перечню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C4DF" w14:textId="356A63A0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</w:tr>
      <w:tr w:rsidR="004A2BA1" w:rsidRPr="004A2BA1" w14:paraId="04991EBB" w14:textId="77777777" w:rsidTr="00904918">
        <w:tblPrEx>
          <w:tblBorders>
            <w:right w:val="none" w:sz="0" w:space="0" w:color="auto"/>
          </w:tblBorders>
        </w:tblPrEx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205715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  <w:r w:rsidRPr="004A2BA1">
              <w:t>2. Категории потребителей муниципальной услуги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99A05" w14:textId="7C9FD812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056800A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AF1C0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</w:tr>
      <w:tr w:rsidR="004A2BA1" w:rsidRPr="004A2BA1" w14:paraId="715E0340" w14:textId="77777777" w:rsidTr="00904918">
        <w:tblPrEx>
          <w:tblBorders>
            <w:right w:val="none" w:sz="0" w:space="0" w:color="auto"/>
          </w:tblBorders>
        </w:tblPrEx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CA675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A84AA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A501D0B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E76DF36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</w:tr>
    </w:tbl>
    <w:p w14:paraId="3EAFB4AC" w14:textId="77777777" w:rsidR="004A2BA1" w:rsidRPr="004A2BA1" w:rsidRDefault="004A2BA1" w:rsidP="004A2BA1">
      <w:pPr>
        <w:widowControl w:val="0"/>
        <w:autoSpaceDE w:val="0"/>
        <w:autoSpaceDN w:val="0"/>
        <w:jc w:val="both"/>
      </w:pPr>
    </w:p>
    <w:p w14:paraId="75B2FF3A" w14:textId="77777777" w:rsidR="004A2BA1" w:rsidRPr="004A2BA1" w:rsidRDefault="004A2BA1" w:rsidP="004A2BA1">
      <w:pPr>
        <w:widowControl w:val="0"/>
        <w:autoSpaceDE w:val="0"/>
        <w:autoSpaceDN w:val="0"/>
        <w:jc w:val="both"/>
      </w:pPr>
      <w:r w:rsidRPr="004A2BA1">
        <w:t>3. Показатели, характеризующие объем и (или) качество муниципальной услуги:</w:t>
      </w:r>
    </w:p>
    <w:p w14:paraId="6EF63E9E" w14:textId="77777777" w:rsidR="004A2BA1" w:rsidRPr="004A2BA1" w:rsidRDefault="004A2BA1" w:rsidP="004A2BA1">
      <w:pPr>
        <w:widowControl w:val="0"/>
        <w:autoSpaceDE w:val="0"/>
        <w:autoSpaceDN w:val="0"/>
        <w:jc w:val="both"/>
      </w:pPr>
      <w:r w:rsidRPr="004A2BA1">
        <w:t>3.1. Показатели, характеризующие качество муниципальной услуги &lt;4&gt;:</w:t>
      </w:r>
    </w:p>
    <w:p w14:paraId="77CD18A0" w14:textId="77777777" w:rsidR="004A2BA1" w:rsidRPr="004A2BA1" w:rsidRDefault="004A2BA1" w:rsidP="004A2BA1">
      <w:pPr>
        <w:widowControl w:val="0"/>
        <w:autoSpaceDE w:val="0"/>
        <w:autoSpaceDN w:val="0"/>
        <w:jc w:val="both"/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50"/>
        <w:gridCol w:w="850"/>
        <w:gridCol w:w="850"/>
        <w:gridCol w:w="850"/>
        <w:gridCol w:w="850"/>
        <w:gridCol w:w="1160"/>
        <w:gridCol w:w="992"/>
        <w:gridCol w:w="1162"/>
        <w:gridCol w:w="1729"/>
        <w:gridCol w:w="1362"/>
        <w:gridCol w:w="1276"/>
        <w:gridCol w:w="992"/>
        <w:gridCol w:w="1278"/>
      </w:tblGrid>
      <w:tr w:rsidR="004A2BA1" w:rsidRPr="004A2BA1" w14:paraId="2D21C5C9" w14:textId="77777777" w:rsidTr="00C50CEF">
        <w:tc>
          <w:tcPr>
            <w:tcW w:w="964" w:type="dxa"/>
            <w:vMerge w:val="restart"/>
          </w:tcPr>
          <w:p w14:paraId="12369B41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50" w:type="dxa"/>
            <w:gridSpan w:val="3"/>
          </w:tcPr>
          <w:p w14:paraId="53EEBA18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0" w:type="dxa"/>
            <w:gridSpan w:val="2"/>
          </w:tcPr>
          <w:p w14:paraId="08660E61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14" w:type="dxa"/>
            <w:gridSpan w:val="3"/>
          </w:tcPr>
          <w:p w14:paraId="4E4242AE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4367" w:type="dxa"/>
            <w:gridSpan w:val="3"/>
          </w:tcPr>
          <w:p w14:paraId="5F04E3D4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270" w:type="dxa"/>
            <w:gridSpan w:val="2"/>
          </w:tcPr>
          <w:p w14:paraId="59A514F4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Допустимые (возможные) отклонения от установленных показателей качества муниципальной услуги &lt;5&gt;</w:t>
            </w:r>
          </w:p>
        </w:tc>
      </w:tr>
      <w:tr w:rsidR="004A2BA1" w:rsidRPr="004A2BA1" w14:paraId="0D573051" w14:textId="77777777" w:rsidTr="00904918">
        <w:tc>
          <w:tcPr>
            <w:tcW w:w="964" w:type="dxa"/>
            <w:vMerge/>
          </w:tcPr>
          <w:p w14:paraId="03AD6E24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14:paraId="2F66FE72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наименование показателя &lt;6&gt;</w:t>
            </w:r>
          </w:p>
        </w:tc>
        <w:tc>
          <w:tcPr>
            <w:tcW w:w="850" w:type="dxa"/>
            <w:vMerge w:val="restart"/>
          </w:tcPr>
          <w:p w14:paraId="1D3C2B11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наименование показателя &lt;6&gt;</w:t>
            </w:r>
          </w:p>
        </w:tc>
        <w:tc>
          <w:tcPr>
            <w:tcW w:w="850" w:type="dxa"/>
            <w:vMerge w:val="restart"/>
          </w:tcPr>
          <w:p w14:paraId="284CE1E0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наименование показателя &lt;6&gt;</w:t>
            </w:r>
          </w:p>
        </w:tc>
        <w:tc>
          <w:tcPr>
            <w:tcW w:w="850" w:type="dxa"/>
            <w:vMerge w:val="restart"/>
          </w:tcPr>
          <w:p w14:paraId="288218C8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наименование показателя &lt;6&gt;</w:t>
            </w:r>
          </w:p>
        </w:tc>
        <w:tc>
          <w:tcPr>
            <w:tcW w:w="850" w:type="dxa"/>
            <w:vMerge w:val="restart"/>
          </w:tcPr>
          <w:p w14:paraId="21FD724C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наименование показателя &lt;6&gt;</w:t>
            </w:r>
          </w:p>
        </w:tc>
        <w:tc>
          <w:tcPr>
            <w:tcW w:w="1160" w:type="dxa"/>
            <w:vMerge w:val="restart"/>
          </w:tcPr>
          <w:p w14:paraId="13168595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наименование показателя &lt;6&gt;</w:t>
            </w:r>
          </w:p>
        </w:tc>
        <w:tc>
          <w:tcPr>
            <w:tcW w:w="2154" w:type="dxa"/>
            <w:gridSpan w:val="2"/>
          </w:tcPr>
          <w:p w14:paraId="620F72E7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729" w:type="dxa"/>
            <w:vMerge w:val="restart"/>
          </w:tcPr>
          <w:p w14:paraId="05B7F697" w14:textId="4D24F949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20</w:t>
            </w:r>
            <w:r w:rsidR="00904918">
              <w:rPr>
                <w:sz w:val="18"/>
                <w:szCs w:val="18"/>
              </w:rPr>
              <w:t>23</w:t>
            </w:r>
            <w:r w:rsidRPr="004A2BA1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362" w:type="dxa"/>
            <w:vMerge w:val="restart"/>
          </w:tcPr>
          <w:p w14:paraId="7D7BBD31" w14:textId="163B71C5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20</w:t>
            </w:r>
            <w:r w:rsidR="00904918">
              <w:rPr>
                <w:sz w:val="18"/>
                <w:szCs w:val="18"/>
              </w:rPr>
              <w:t>24</w:t>
            </w:r>
            <w:r w:rsidRPr="004A2BA1">
              <w:rPr>
                <w:sz w:val="18"/>
                <w:szCs w:val="18"/>
              </w:rPr>
              <w:t>год</w:t>
            </w:r>
          </w:p>
          <w:p w14:paraId="0F1605CD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14:paraId="5AE94CD5" w14:textId="63DCF94C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20</w:t>
            </w:r>
            <w:r w:rsidR="00904918">
              <w:rPr>
                <w:sz w:val="18"/>
                <w:szCs w:val="18"/>
              </w:rPr>
              <w:t>25</w:t>
            </w:r>
            <w:r w:rsidRPr="004A2BA1">
              <w:rPr>
                <w:sz w:val="18"/>
                <w:szCs w:val="18"/>
              </w:rPr>
              <w:t xml:space="preserve"> год</w:t>
            </w:r>
          </w:p>
          <w:p w14:paraId="43356C88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14:paraId="73917F7C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в процентах</w:t>
            </w:r>
          </w:p>
        </w:tc>
        <w:tc>
          <w:tcPr>
            <w:tcW w:w="1278" w:type="dxa"/>
            <w:vMerge w:val="restart"/>
          </w:tcPr>
          <w:p w14:paraId="2FD4AF56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в абсолютных величинах</w:t>
            </w:r>
          </w:p>
        </w:tc>
      </w:tr>
      <w:tr w:rsidR="004A2BA1" w:rsidRPr="004A2BA1" w14:paraId="53BCFEA8" w14:textId="77777777" w:rsidTr="00904918">
        <w:tc>
          <w:tcPr>
            <w:tcW w:w="964" w:type="dxa"/>
            <w:vMerge/>
          </w:tcPr>
          <w:p w14:paraId="64E53E22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498D8CB8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565C5E09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30906E64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2FE7B41E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66F5A8CE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vMerge/>
          </w:tcPr>
          <w:p w14:paraId="7959D2BB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5F63F5B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 &lt;6&gt;</w:t>
            </w:r>
          </w:p>
        </w:tc>
        <w:tc>
          <w:tcPr>
            <w:tcW w:w="1162" w:type="dxa"/>
          </w:tcPr>
          <w:p w14:paraId="52E93D6E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 xml:space="preserve">код по </w:t>
            </w:r>
            <w:hyperlink r:id="rId12" w:history="1">
              <w:r w:rsidRPr="004A2BA1">
                <w:rPr>
                  <w:color w:val="0000FF"/>
                  <w:sz w:val="20"/>
                  <w:szCs w:val="20"/>
                </w:rPr>
                <w:t>ОКЕИ</w:t>
              </w:r>
            </w:hyperlink>
            <w:r w:rsidRPr="004A2BA1">
              <w:rPr>
                <w:sz w:val="20"/>
                <w:szCs w:val="20"/>
              </w:rPr>
              <w:t xml:space="preserve"> &lt;7&gt;</w:t>
            </w:r>
          </w:p>
        </w:tc>
        <w:tc>
          <w:tcPr>
            <w:tcW w:w="1729" w:type="dxa"/>
            <w:vMerge/>
          </w:tcPr>
          <w:p w14:paraId="58E687B7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</w:tcPr>
          <w:p w14:paraId="1EF160C2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14:paraId="2D19ADD2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14:paraId="4D2E25BC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</w:tcPr>
          <w:p w14:paraId="7E6A6BF8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A2BA1" w:rsidRPr="004A2BA1" w14:paraId="2E87C70A" w14:textId="77777777" w:rsidTr="00904918">
        <w:tc>
          <w:tcPr>
            <w:tcW w:w="964" w:type="dxa"/>
          </w:tcPr>
          <w:p w14:paraId="14824CB9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5C618F1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BB7B72E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51FB538D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1C11B2B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583C1D62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6</w:t>
            </w:r>
          </w:p>
        </w:tc>
        <w:tc>
          <w:tcPr>
            <w:tcW w:w="1160" w:type="dxa"/>
          </w:tcPr>
          <w:p w14:paraId="15400D80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55529342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8</w:t>
            </w:r>
          </w:p>
        </w:tc>
        <w:tc>
          <w:tcPr>
            <w:tcW w:w="1162" w:type="dxa"/>
          </w:tcPr>
          <w:p w14:paraId="5BE827D0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9</w:t>
            </w:r>
          </w:p>
        </w:tc>
        <w:tc>
          <w:tcPr>
            <w:tcW w:w="1729" w:type="dxa"/>
          </w:tcPr>
          <w:p w14:paraId="744C326C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10</w:t>
            </w:r>
          </w:p>
        </w:tc>
        <w:tc>
          <w:tcPr>
            <w:tcW w:w="1362" w:type="dxa"/>
          </w:tcPr>
          <w:p w14:paraId="2A374D9A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26A8C3DF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336EFAF5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</w:tcPr>
          <w:p w14:paraId="439E64A4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14</w:t>
            </w:r>
          </w:p>
        </w:tc>
      </w:tr>
      <w:tr w:rsidR="00904918" w:rsidRPr="004A2BA1" w14:paraId="0A729506" w14:textId="77777777" w:rsidTr="00904918">
        <w:trPr>
          <w:trHeight w:val="690"/>
        </w:trPr>
        <w:tc>
          <w:tcPr>
            <w:tcW w:w="964" w:type="dxa"/>
          </w:tcPr>
          <w:p w14:paraId="29EB8DD8" w14:textId="42A309E2" w:rsidR="00904918" w:rsidRPr="004A2BA1" w:rsidRDefault="00904918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CAD6EAF" w14:textId="04B22E33" w:rsidR="00904918" w:rsidRPr="004A2BA1" w:rsidRDefault="00904918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47C19E6" w14:textId="77777777" w:rsidR="00904918" w:rsidRPr="004A2BA1" w:rsidRDefault="00904918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7FA5CBB" w14:textId="77777777" w:rsidR="00904918" w:rsidRPr="004A2BA1" w:rsidRDefault="00904918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AC4330B" w14:textId="64E01C7F" w:rsidR="00904918" w:rsidRPr="004A2BA1" w:rsidRDefault="00904918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E72747" w14:textId="77777777" w:rsidR="00904918" w:rsidRPr="004A2BA1" w:rsidRDefault="00904918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14:paraId="65DAB96A" w14:textId="1EB019F2" w:rsidR="00904918" w:rsidRPr="004A2BA1" w:rsidRDefault="00904918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308038F" w14:textId="2F81B957" w:rsidR="00904918" w:rsidRPr="004A2BA1" w:rsidRDefault="00904918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357D3594" w14:textId="206DCDED" w:rsidR="00904918" w:rsidRPr="004A2BA1" w:rsidRDefault="00904918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14:paraId="1F7D4430" w14:textId="38FB6C12" w:rsidR="00904918" w:rsidRPr="004A2BA1" w:rsidRDefault="00904918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14:paraId="23AD9B9D" w14:textId="63651C4C" w:rsidR="00904918" w:rsidRPr="004A2BA1" w:rsidRDefault="00904918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6379606" w14:textId="0D432167" w:rsidR="00904918" w:rsidRPr="004A2BA1" w:rsidRDefault="00904918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D8342AA" w14:textId="4C6657CD" w:rsidR="00904918" w:rsidRPr="004A2BA1" w:rsidRDefault="00904918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FA14F79" w14:textId="1567DBC2" w:rsidR="00904918" w:rsidRPr="004A2BA1" w:rsidRDefault="00904918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A2BA1" w:rsidRPr="004A2BA1" w14:paraId="6A71D163" w14:textId="77777777" w:rsidTr="00904918">
        <w:tc>
          <w:tcPr>
            <w:tcW w:w="964" w:type="dxa"/>
          </w:tcPr>
          <w:p w14:paraId="650A5504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86C6633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1999402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BCFF6A2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4355987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DB85E1E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14:paraId="34FF8914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3A987C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44F8AD2E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14:paraId="13189947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14:paraId="31BCEAEC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78D2711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D208E05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4F51D4D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2B7AA892" w14:textId="77777777" w:rsidR="004A2BA1" w:rsidRPr="004A2BA1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3A2CF79D" w14:textId="77777777" w:rsidR="00423357" w:rsidRDefault="00423357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0340553A" w14:textId="77777777" w:rsidR="00423357" w:rsidRDefault="00423357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17338FD4" w14:textId="77777777" w:rsidR="00423357" w:rsidRDefault="00423357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0E4DA521" w14:textId="77777777" w:rsidR="00423357" w:rsidRDefault="00423357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375D09F2" w14:textId="77777777" w:rsidR="00423357" w:rsidRDefault="00423357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2605EC05" w14:textId="77777777" w:rsidR="00423357" w:rsidRDefault="00423357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1BA1A835" w14:textId="07536993" w:rsidR="004A2BA1" w:rsidRPr="004A2BA1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2BA1">
        <w:rPr>
          <w:sz w:val="20"/>
          <w:szCs w:val="20"/>
        </w:rPr>
        <w:lastRenderedPageBreak/>
        <w:t>3.2. Показатели, характеризующие объем муниципальной услуги:</w:t>
      </w:r>
    </w:p>
    <w:p w14:paraId="23BEB174" w14:textId="77777777" w:rsidR="004A2BA1" w:rsidRPr="004A2BA1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50"/>
        <w:gridCol w:w="850"/>
        <w:gridCol w:w="850"/>
        <w:gridCol w:w="850"/>
        <w:gridCol w:w="850"/>
        <w:gridCol w:w="850"/>
        <w:gridCol w:w="851"/>
        <w:gridCol w:w="794"/>
        <w:gridCol w:w="850"/>
        <w:gridCol w:w="850"/>
        <w:gridCol w:w="792"/>
        <w:gridCol w:w="1134"/>
        <w:gridCol w:w="1134"/>
        <w:gridCol w:w="1134"/>
        <w:gridCol w:w="567"/>
        <w:gridCol w:w="851"/>
      </w:tblGrid>
      <w:tr w:rsidR="004A2BA1" w:rsidRPr="004A2BA1" w14:paraId="022B5BB4" w14:textId="77777777" w:rsidTr="00B214D6">
        <w:tc>
          <w:tcPr>
            <w:tcW w:w="964" w:type="dxa"/>
            <w:vMerge w:val="restart"/>
          </w:tcPr>
          <w:p w14:paraId="65AA6B75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50" w:type="dxa"/>
            <w:gridSpan w:val="3"/>
          </w:tcPr>
          <w:p w14:paraId="55E949CF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0" w:type="dxa"/>
            <w:gridSpan w:val="2"/>
          </w:tcPr>
          <w:p w14:paraId="71C17006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5" w:type="dxa"/>
            <w:gridSpan w:val="3"/>
          </w:tcPr>
          <w:p w14:paraId="24F3909D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492" w:type="dxa"/>
            <w:gridSpan w:val="3"/>
          </w:tcPr>
          <w:p w14:paraId="2EFFA962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3402" w:type="dxa"/>
            <w:gridSpan w:val="3"/>
          </w:tcPr>
          <w:p w14:paraId="2111DFFB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Размер платы (цена, тариф) &lt;8&gt;</w:t>
            </w:r>
          </w:p>
        </w:tc>
        <w:tc>
          <w:tcPr>
            <w:tcW w:w="1418" w:type="dxa"/>
            <w:gridSpan w:val="2"/>
          </w:tcPr>
          <w:p w14:paraId="45CA6FAF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Допустимые (возможные) отклонения от установленных показателей объема муниципальной услуги &lt;5&gt;</w:t>
            </w:r>
          </w:p>
        </w:tc>
      </w:tr>
      <w:tr w:rsidR="004A2BA1" w:rsidRPr="004A2BA1" w14:paraId="1D97F55B" w14:textId="77777777" w:rsidTr="00B214D6">
        <w:tc>
          <w:tcPr>
            <w:tcW w:w="964" w:type="dxa"/>
            <w:vMerge/>
          </w:tcPr>
          <w:p w14:paraId="5469B4AC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14:paraId="764511BC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наименование показателя &lt;6&gt;</w:t>
            </w:r>
          </w:p>
        </w:tc>
        <w:tc>
          <w:tcPr>
            <w:tcW w:w="850" w:type="dxa"/>
            <w:vMerge w:val="restart"/>
          </w:tcPr>
          <w:p w14:paraId="52C655AD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наименование показателя &lt;6&gt;</w:t>
            </w:r>
          </w:p>
        </w:tc>
        <w:tc>
          <w:tcPr>
            <w:tcW w:w="850" w:type="dxa"/>
            <w:vMerge w:val="restart"/>
          </w:tcPr>
          <w:p w14:paraId="1DD1BBC5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наименование показателя &lt;6&gt;</w:t>
            </w:r>
          </w:p>
        </w:tc>
        <w:tc>
          <w:tcPr>
            <w:tcW w:w="850" w:type="dxa"/>
            <w:vMerge w:val="restart"/>
          </w:tcPr>
          <w:p w14:paraId="121D39F4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наименование показателя &lt;6&gt;</w:t>
            </w:r>
          </w:p>
        </w:tc>
        <w:tc>
          <w:tcPr>
            <w:tcW w:w="850" w:type="dxa"/>
            <w:vMerge w:val="restart"/>
          </w:tcPr>
          <w:p w14:paraId="064500C3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наименование показателя &lt;6&gt;</w:t>
            </w:r>
          </w:p>
        </w:tc>
        <w:tc>
          <w:tcPr>
            <w:tcW w:w="850" w:type="dxa"/>
            <w:vMerge w:val="restart"/>
          </w:tcPr>
          <w:p w14:paraId="203AF862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наименование показателя &lt;6&gt;</w:t>
            </w:r>
          </w:p>
        </w:tc>
        <w:tc>
          <w:tcPr>
            <w:tcW w:w="1645" w:type="dxa"/>
            <w:gridSpan w:val="2"/>
          </w:tcPr>
          <w:p w14:paraId="11577C48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14:paraId="64477DDE" w14:textId="32CC3476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20</w:t>
            </w:r>
            <w:r w:rsidR="00B214D6">
              <w:rPr>
                <w:sz w:val="18"/>
                <w:szCs w:val="18"/>
              </w:rPr>
              <w:t xml:space="preserve">23 </w:t>
            </w:r>
            <w:r w:rsidRPr="004A2BA1">
              <w:rPr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</w:tcPr>
          <w:p w14:paraId="25B491D4" w14:textId="6B6AF6E9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20</w:t>
            </w:r>
            <w:r w:rsidR="00B214D6">
              <w:rPr>
                <w:sz w:val="18"/>
                <w:szCs w:val="18"/>
              </w:rPr>
              <w:t xml:space="preserve">24 </w:t>
            </w:r>
            <w:r w:rsidRPr="004A2BA1">
              <w:rPr>
                <w:sz w:val="18"/>
                <w:szCs w:val="18"/>
              </w:rPr>
              <w:t>год</w:t>
            </w:r>
          </w:p>
          <w:p w14:paraId="1B4B463D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792" w:type="dxa"/>
            <w:vMerge w:val="restart"/>
          </w:tcPr>
          <w:p w14:paraId="31D24BEE" w14:textId="52C45D3A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20</w:t>
            </w:r>
            <w:r w:rsidR="00B214D6">
              <w:rPr>
                <w:sz w:val="18"/>
                <w:szCs w:val="18"/>
              </w:rPr>
              <w:t>25</w:t>
            </w:r>
            <w:r w:rsidRPr="004A2BA1">
              <w:rPr>
                <w:sz w:val="18"/>
                <w:szCs w:val="18"/>
              </w:rPr>
              <w:t xml:space="preserve"> год</w:t>
            </w:r>
          </w:p>
          <w:p w14:paraId="6BB7C505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</w:tcPr>
          <w:p w14:paraId="040E4FAD" w14:textId="7DC4C946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20</w:t>
            </w:r>
            <w:r w:rsidR="00B214D6">
              <w:rPr>
                <w:sz w:val="18"/>
                <w:szCs w:val="18"/>
              </w:rPr>
              <w:t>23</w:t>
            </w:r>
            <w:r w:rsidRPr="004A2BA1">
              <w:rPr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14:paraId="341340E4" w14:textId="4407970B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20</w:t>
            </w:r>
            <w:r w:rsidR="00B214D6">
              <w:rPr>
                <w:sz w:val="18"/>
                <w:szCs w:val="18"/>
              </w:rPr>
              <w:t>24</w:t>
            </w:r>
            <w:r w:rsidRPr="004A2BA1">
              <w:rPr>
                <w:sz w:val="18"/>
                <w:szCs w:val="18"/>
              </w:rPr>
              <w:t xml:space="preserve"> год</w:t>
            </w:r>
          </w:p>
          <w:p w14:paraId="61AD48A3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14:paraId="4FC87EF0" w14:textId="1CB7C9B5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20</w:t>
            </w:r>
            <w:r w:rsidR="00B214D6">
              <w:rPr>
                <w:sz w:val="18"/>
                <w:szCs w:val="18"/>
              </w:rPr>
              <w:t>25</w:t>
            </w:r>
            <w:r w:rsidRPr="004A2BA1">
              <w:rPr>
                <w:sz w:val="18"/>
                <w:szCs w:val="18"/>
              </w:rPr>
              <w:t>год</w:t>
            </w:r>
          </w:p>
          <w:p w14:paraId="59BAA257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</w:tcPr>
          <w:p w14:paraId="67F2C5AF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в процентах</w:t>
            </w:r>
          </w:p>
        </w:tc>
        <w:tc>
          <w:tcPr>
            <w:tcW w:w="851" w:type="dxa"/>
            <w:vMerge w:val="restart"/>
          </w:tcPr>
          <w:p w14:paraId="6796C1DC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A2BA1">
              <w:rPr>
                <w:sz w:val="18"/>
                <w:szCs w:val="18"/>
              </w:rPr>
              <w:t>в абсолютных величинах</w:t>
            </w:r>
          </w:p>
        </w:tc>
      </w:tr>
      <w:tr w:rsidR="004A2BA1" w:rsidRPr="004A2BA1" w14:paraId="04CADD35" w14:textId="77777777" w:rsidTr="00B214D6">
        <w:tc>
          <w:tcPr>
            <w:tcW w:w="964" w:type="dxa"/>
            <w:vMerge/>
          </w:tcPr>
          <w:p w14:paraId="69AC7521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1816615C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2DA1CF41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3398B95F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050C334D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4018D6E2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13F861A3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3AC67345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 &lt;6&gt;</w:t>
            </w:r>
          </w:p>
        </w:tc>
        <w:tc>
          <w:tcPr>
            <w:tcW w:w="794" w:type="dxa"/>
          </w:tcPr>
          <w:p w14:paraId="6A40FBB9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 xml:space="preserve">код по </w:t>
            </w:r>
            <w:hyperlink r:id="rId13" w:history="1">
              <w:r w:rsidRPr="004A2BA1">
                <w:rPr>
                  <w:color w:val="0000FF"/>
                  <w:sz w:val="20"/>
                  <w:szCs w:val="20"/>
                </w:rPr>
                <w:t>ОКЕИ</w:t>
              </w:r>
            </w:hyperlink>
            <w:r w:rsidRPr="004A2BA1">
              <w:rPr>
                <w:sz w:val="20"/>
                <w:szCs w:val="20"/>
              </w:rPr>
              <w:t xml:space="preserve"> &lt;7&gt;</w:t>
            </w:r>
          </w:p>
        </w:tc>
        <w:tc>
          <w:tcPr>
            <w:tcW w:w="850" w:type="dxa"/>
            <w:vMerge/>
          </w:tcPr>
          <w:p w14:paraId="5A05EA5B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2FFC9275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vMerge/>
          </w:tcPr>
          <w:p w14:paraId="078B4D7A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0627F2ED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459F2B04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064205C8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14:paraId="2DE48E84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343C3505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A2BA1" w:rsidRPr="004A2BA1" w14:paraId="43D44919" w14:textId="77777777" w:rsidTr="00B214D6">
        <w:tc>
          <w:tcPr>
            <w:tcW w:w="964" w:type="dxa"/>
          </w:tcPr>
          <w:p w14:paraId="7594EC4E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D3A530F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19167D9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249E458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7C9EF32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38EA01F1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595DE9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746193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52D02B81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21CB4F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814834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11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28BBB6B4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5CD9A1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15BED8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4737A4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12E59E1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A3AFBA1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17</w:t>
            </w:r>
          </w:p>
        </w:tc>
      </w:tr>
      <w:tr w:rsidR="004A2BA1" w:rsidRPr="004A2BA1" w14:paraId="25A353A1" w14:textId="77777777" w:rsidTr="00B214D6">
        <w:tc>
          <w:tcPr>
            <w:tcW w:w="964" w:type="dxa"/>
            <w:vMerge w:val="restart"/>
          </w:tcPr>
          <w:p w14:paraId="4205166E" w14:textId="3D2873D2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583A4556" w14:textId="4C3C3775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4E82EA1B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0F5BDCF0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52378F78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3887D5D9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4E23A4D9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877E974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14:paraId="3B43F210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8AA315F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7434D004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14:paraId="291D26BC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E63C8BF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519280C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12213FA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33651977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88EB42F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A2BA1" w:rsidRPr="004A2BA1" w14:paraId="631B8199" w14:textId="77777777" w:rsidTr="00B214D6">
        <w:tc>
          <w:tcPr>
            <w:tcW w:w="964" w:type="dxa"/>
            <w:vMerge/>
          </w:tcPr>
          <w:p w14:paraId="05CC1831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01C8B4F8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0BD3452B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43114981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093DC441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219EB979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613E11D9" w14:textId="15536468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53FA932" w14:textId="4F9EACAE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14:paraId="164AA434" w14:textId="2B3C9EA3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88A2BD7" w14:textId="1EF15452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77C0C5D9" w14:textId="7BB30C71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14:paraId="39730181" w14:textId="4BA7B40C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C0D8C75" w14:textId="41ED677B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ED208C4" w14:textId="27534E3E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AA7441B" w14:textId="7DD9CB25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DECB838" w14:textId="3E9BE62B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5D641236" w14:textId="53F023D8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A2BA1" w:rsidRPr="004A2BA1" w14:paraId="3E4ACF63" w14:textId="77777777" w:rsidTr="00B214D6">
        <w:tc>
          <w:tcPr>
            <w:tcW w:w="964" w:type="dxa"/>
          </w:tcPr>
          <w:p w14:paraId="3147BE92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866C7C6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A0ABD84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9152879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BBE9AA7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A3FB355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8CFCCB2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6ECBC94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530B539B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49332FA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E17A093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7B77F5B3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19CD1D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CDE9965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AF7295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FCBB57D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FE63E3" w14:textId="77777777" w:rsidR="004A2BA1" w:rsidRPr="004A2BA1" w:rsidRDefault="004A2BA1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5702CD39" w14:textId="77777777" w:rsidR="004A2BA1" w:rsidRPr="004A2BA1" w:rsidRDefault="004A2BA1" w:rsidP="004A2BA1">
      <w:pPr>
        <w:tabs>
          <w:tab w:val="left" w:pos="840"/>
        </w:tabs>
        <w:spacing w:after="160" w:line="259" w:lineRule="auto"/>
        <w:rPr>
          <w:rFonts w:eastAsiaTheme="minorHAnsi"/>
          <w:sz w:val="20"/>
          <w:szCs w:val="20"/>
          <w:lang w:eastAsia="en-US"/>
        </w:rPr>
        <w:sectPr w:rsidR="004A2BA1" w:rsidRPr="004A2BA1" w:rsidSect="003A1AB6">
          <w:pgSz w:w="16838" w:h="11905" w:orient="landscape"/>
          <w:pgMar w:top="568" w:right="1134" w:bottom="850" w:left="1134" w:header="0" w:footer="0" w:gutter="0"/>
          <w:cols w:space="720"/>
        </w:sectPr>
      </w:pPr>
    </w:p>
    <w:p w14:paraId="2187EFC1" w14:textId="77777777" w:rsidR="004A2BA1" w:rsidRPr="004A2BA1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7705961A" w14:textId="77777777" w:rsidR="004A2BA1" w:rsidRPr="004A2BA1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2BA1">
        <w:rPr>
          <w:sz w:val="20"/>
          <w:szCs w:val="20"/>
        </w:rPr>
        <w:t>4.  Нормативные  правовые  акты, устанавливающие размер платы (цену, тариф)</w:t>
      </w:r>
    </w:p>
    <w:p w14:paraId="2C5C5F3A" w14:textId="77777777" w:rsidR="004A2BA1" w:rsidRPr="004A2BA1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2BA1">
        <w:rPr>
          <w:sz w:val="20"/>
          <w:szCs w:val="20"/>
        </w:rPr>
        <w:t>либо порядок ее (его) установления:</w:t>
      </w:r>
    </w:p>
    <w:p w14:paraId="6EBE109B" w14:textId="77777777" w:rsidR="004A2BA1" w:rsidRPr="004A2BA1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494"/>
        <w:gridCol w:w="1134"/>
        <w:gridCol w:w="1417"/>
        <w:gridCol w:w="2778"/>
      </w:tblGrid>
      <w:tr w:rsidR="004A2BA1" w:rsidRPr="004A2BA1" w14:paraId="09106208" w14:textId="77777777" w:rsidTr="00C50CEF">
        <w:tc>
          <w:tcPr>
            <w:tcW w:w="9070" w:type="dxa"/>
            <w:gridSpan w:val="5"/>
          </w:tcPr>
          <w:p w14:paraId="0C8FF0AA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A2BA1" w:rsidRPr="004A2BA1" w14:paraId="5F88ECFD" w14:textId="77777777" w:rsidTr="00C50CEF">
        <w:tc>
          <w:tcPr>
            <w:tcW w:w="1247" w:type="dxa"/>
          </w:tcPr>
          <w:p w14:paraId="548D9031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вид</w:t>
            </w:r>
          </w:p>
        </w:tc>
        <w:tc>
          <w:tcPr>
            <w:tcW w:w="2494" w:type="dxa"/>
          </w:tcPr>
          <w:p w14:paraId="55E185FC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134" w:type="dxa"/>
          </w:tcPr>
          <w:p w14:paraId="47DDFAC0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дата</w:t>
            </w:r>
          </w:p>
        </w:tc>
        <w:tc>
          <w:tcPr>
            <w:tcW w:w="1417" w:type="dxa"/>
          </w:tcPr>
          <w:p w14:paraId="29E9684D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номер</w:t>
            </w:r>
          </w:p>
        </w:tc>
        <w:tc>
          <w:tcPr>
            <w:tcW w:w="2778" w:type="dxa"/>
          </w:tcPr>
          <w:p w14:paraId="7A530F8F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</w:t>
            </w:r>
          </w:p>
        </w:tc>
      </w:tr>
      <w:tr w:rsidR="004A2BA1" w:rsidRPr="004A2BA1" w14:paraId="0398A75F" w14:textId="77777777" w:rsidTr="00C50CEF">
        <w:tc>
          <w:tcPr>
            <w:tcW w:w="1247" w:type="dxa"/>
          </w:tcPr>
          <w:p w14:paraId="22F8927C" w14:textId="5392EB04" w:rsidR="004A2BA1" w:rsidRPr="004A2BA1" w:rsidRDefault="00006EC6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4" w:type="dxa"/>
          </w:tcPr>
          <w:p w14:paraId="35185A17" w14:textId="464EDB95" w:rsidR="004A2BA1" w:rsidRPr="004A2BA1" w:rsidRDefault="00006EC6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245034B" w14:textId="5A4AC8E1" w:rsidR="004A2BA1" w:rsidRPr="004A2BA1" w:rsidRDefault="00006EC6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C9C0D0B" w14:textId="02095335" w:rsidR="004A2BA1" w:rsidRPr="004A2BA1" w:rsidRDefault="00006EC6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78" w:type="dxa"/>
          </w:tcPr>
          <w:p w14:paraId="79AD2CB2" w14:textId="3AC9C835" w:rsidR="004A2BA1" w:rsidRPr="004A2BA1" w:rsidRDefault="00006EC6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C6DC74F" w14:textId="77777777" w:rsidR="004A2BA1" w:rsidRPr="004A2BA1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7A840101" w14:textId="77777777" w:rsidR="004A2BA1" w:rsidRPr="004A2BA1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2BA1">
        <w:rPr>
          <w:sz w:val="20"/>
          <w:szCs w:val="20"/>
        </w:rPr>
        <w:t>5. Порядок оказания муниципальной услуги</w:t>
      </w:r>
    </w:p>
    <w:p w14:paraId="48342052" w14:textId="14C56C54" w:rsidR="004A2BA1" w:rsidRPr="00423986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  <w:u w:val="single"/>
        </w:rPr>
      </w:pPr>
      <w:r w:rsidRPr="004A2BA1">
        <w:rPr>
          <w:sz w:val="20"/>
          <w:szCs w:val="20"/>
        </w:rPr>
        <w:t>5.1. Нормативные правовые акты, регулирующие порядок оказания муниципальной</w:t>
      </w:r>
      <w:r w:rsidR="00423986">
        <w:rPr>
          <w:sz w:val="20"/>
          <w:szCs w:val="20"/>
        </w:rPr>
        <w:t xml:space="preserve"> </w:t>
      </w:r>
      <w:r w:rsidRPr="004A2BA1">
        <w:rPr>
          <w:sz w:val="20"/>
          <w:szCs w:val="20"/>
        </w:rPr>
        <w:t xml:space="preserve">услуги </w:t>
      </w:r>
    </w:p>
    <w:p w14:paraId="60869022" w14:textId="0AE9E578" w:rsidR="004A2BA1" w:rsidRPr="004A2BA1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2BA1">
        <w:rPr>
          <w:sz w:val="20"/>
          <w:szCs w:val="20"/>
        </w:rPr>
        <w:t>5.2.   Порядок   информирования  потенциальных  потребителей  муниципальной</w:t>
      </w:r>
      <w:r w:rsidR="00423986">
        <w:rPr>
          <w:sz w:val="20"/>
          <w:szCs w:val="20"/>
        </w:rPr>
        <w:t xml:space="preserve"> </w:t>
      </w:r>
      <w:r w:rsidRPr="004A2BA1">
        <w:rPr>
          <w:sz w:val="20"/>
          <w:szCs w:val="20"/>
        </w:rPr>
        <w:t>услуги:</w:t>
      </w:r>
    </w:p>
    <w:p w14:paraId="25545B5E" w14:textId="77777777" w:rsidR="004A2BA1" w:rsidRPr="004A2BA1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5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9"/>
        <w:gridCol w:w="4628"/>
        <w:gridCol w:w="5386"/>
      </w:tblGrid>
      <w:tr w:rsidR="004A2BA1" w:rsidRPr="004A2BA1" w14:paraId="2A7ABBB0" w14:textId="77777777" w:rsidTr="00006EC6">
        <w:trPr>
          <w:trHeight w:val="485"/>
        </w:trPr>
        <w:tc>
          <w:tcPr>
            <w:tcW w:w="5549" w:type="dxa"/>
          </w:tcPr>
          <w:p w14:paraId="3041F805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4628" w:type="dxa"/>
          </w:tcPr>
          <w:p w14:paraId="6DD4AD9B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386" w:type="dxa"/>
          </w:tcPr>
          <w:p w14:paraId="131512B1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A2BA1" w:rsidRPr="004A2BA1" w14:paraId="6BD8594F" w14:textId="77777777" w:rsidTr="00006EC6">
        <w:trPr>
          <w:trHeight w:val="250"/>
        </w:trPr>
        <w:tc>
          <w:tcPr>
            <w:tcW w:w="5549" w:type="dxa"/>
          </w:tcPr>
          <w:p w14:paraId="417F08EF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</w:t>
            </w:r>
          </w:p>
        </w:tc>
        <w:tc>
          <w:tcPr>
            <w:tcW w:w="4628" w:type="dxa"/>
          </w:tcPr>
          <w:p w14:paraId="418682EE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14:paraId="6059B096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3</w:t>
            </w:r>
          </w:p>
        </w:tc>
      </w:tr>
      <w:tr w:rsidR="004A2BA1" w:rsidRPr="004A2BA1" w14:paraId="78FAAE57" w14:textId="77777777" w:rsidTr="00006EC6">
        <w:trPr>
          <w:trHeight w:val="970"/>
        </w:trPr>
        <w:tc>
          <w:tcPr>
            <w:tcW w:w="5549" w:type="dxa"/>
          </w:tcPr>
          <w:p w14:paraId="2D249A5F" w14:textId="77777777" w:rsidR="00423986" w:rsidRPr="00423986" w:rsidRDefault="00423986" w:rsidP="004239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23986">
              <w:rPr>
                <w:sz w:val="20"/>
                <w:szCs w:val="20"/>
              </w:rPr>
              <w:t>размещение в информационно-телекоммуникационной сети «Интернет» на официальном сайте (www.bus.gov.ru)</w:t>
            </w:r>
          </w:p>
          <w:p w14:paraId="65E71E56" w14:textId="7042E91A" w:rsidR="004A2BA1" w:rsidRPr="004A2BA1" w:rsidRDefault="00423986" w:rsidP="004239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23986">
              <w:rPr>
                <w:sz w:val="20"/>
                <w:szCs w:val="20"/>
              </w:rPr>
              <w:t xml:space="preserve">     и на официальном сайте сельского поселения.</w:t>
            </w:r>
          </w:p>
        </w:tc>
        <w:tc>
          <w:tcPr>
            <w:tcW w:w="4628" w:type="dxa"/>
          </w:tcPr>
          <w:p w14:paraId="0D209C6C" w14:textId="77777777" w:rsidR="004A2BA1" w:rsidRDefault="00006EC6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-наименование и местонахождения (адрес учреждения)</w:t>
            </w:r>
          </w:p>
          <w:p w14:paraId="6E83C625" w14:textId="05DB9294" w:rsidR="00006EC6" w:rsidRPr="004A2BA1" w:rsidRDefault="00006EC6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-перечень услуг, предоставляемых учреждением</w:t>
            </w:r>
          </w:p>
        </w:tc>
        <w:tc>
          <w:tcPr>
            <w:tcW w:w="5386" w:type="dxa"/>
          </w:tcPr>
          <w:p w14:paraId="505571C7" w14:textId="2D9BCB9D" w:rsidR="004A2BA1" w:rsidRPr="004A2BA1" w:rsidRDefault="00423986" w:rsidP="004A2B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Регулярно, при внесении изменений</w:t>
            </w:r>
          </w:p>
        </w:tc>
      </w:tr>
    </w:tbl>
    <w:p w14:paraId="43FF31A5" w14:textId="77777777" w:rsidR="004A2BA1" w:rsidRPr="004A2BA1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30207277" w14:textId="77777777" w:rsidR="004A2BA1" w:rsidRPr="004A2BA1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67D40BCE" w14:textId="77777777" w:rsidR="004A2BA1" w:rsidRPr="004A2BA1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4CD5D01A" w14:textId="77777777" w:rsidR="004A2BA1" w:rsidRPr="004A2BA1" w:rsidRDefault="004A2BA1" w:rsidP="004A2BA1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419D4F5C" w14:textId="77777777" w:rsidR="004A2BA1" w:rsidRPr="004A2BA1" w:rsidRDefault="004A2BA1" w:rsidP="004A2BA1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4AFA5510" w14:textId="77777777" w:rsidR="004A2BA1" w:rsidRPr="004A2BA1" w:rsidRDefault="004A2BA1" w:rsidP="004A2BA1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009E1C16" w14:textId="77777777" w:rsidR="004A2BA1" w:rsidRPr="004A2BA1" w:rsidRDefault="004A2BA1" w:rsidP="004A2BA1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4CA8203A" w14:textId="77777777" w:rsidR="004A2BA1" w:rsidRPr="004A2BA1" w:rsidRDefault="004A2BA1" w:rsidP="004A2BA1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68E93FAA" w14:textId="77777777" w:rsidR="004A2BA1" w:rsidRPr="004A2BA1" w:rsidRDefault="004A2BA1" w:rsidP="004A2BA1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573C45F5" w14:textId="77777777" w:rsidR="004A2BA1" w:rsidRPr="004A2BA1" w:rsidRDefault="004A2BA1" w:rsidP="004A2BA1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3E54A2BE" w14:textId="77777777" w:rsidR="004A2BA1" w:rsidRPr="004A2BA1" w:rsidRDefault="004A2BA1" w:rsidP="004A2BA1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4FF42B97" w14:textId="77777777" w:rsidR="004A2BA1" w:rsidRPr="004A2BA1" w:rsidRDefault="004A2BA1" w:rsidP="004A2BA1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65390E27" w14:textId="77777777" w:rsidR="004A2BA1" w:rsidRPr="00F21384" w:rsidRDefault="004A2BA1" w:rsidP="004A2BA1">
      <w:pPr>
        <w:tabs>
          <w:tab w:val="left" w:pos="960"/>
        </w:tabs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4A2BA1">
        <w:rPr>
          <w:rFonts w:eastAsiaTheme="minorHAnsi"/>
          <w:sz w:val="20"/>
          <w:szCs w:val="20"/>
          <w:lang w:eastAsia="en-US"/>
        </w:rPr>
        <w:lastRenderedPageBreak/>
        <w:tab/>
      </w:r>
      <w:r w:rsidRPr="00F21384">
        <w:rPr>
          <w:rFonts w:eastAsiaTheme="minorHAnsi"/>
          <w:b/>
          <w:bCs/>
          <w:sz w:val="28"/>
          <w:szCs w:val="28"/>
          <w:lang w:eastAsia="en-US"/>
        </w:rPr>
        <w:t xml:space="preserve">               Часть II. Сведения о выполняемых работах &lt;3&gt;</w:t>
      </w:r>
    </w:p>
    <w:tbl>
      <w:tblPr>
        <w:tblpPr w:leftFromText="180" w:rightFromText="180" w:vertAnchor="text" w:horzAnchor="margin" w:tblpY="242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5382"/>
        <w:gridCol w:w="3407"/>
      </w:tblGrid>
      <w:tr w:rsidR="009D44B0" w:rsidRPr="009D44B0" w14:paraId="04122577" w14:textId="77777777" w:rsidTr="009D44B0">
        <w:trPr>
          <w:trHeight w:val="24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65CC112" w14:textId="77777777" w:rsidR="009D44B0" w:rsidRPr="009D44B0" w:rsidRDefault="009D44B0" w:rsidP="009D44B0">
            <w:pPr>
              <w:tabs>
                <w:tab w:val="left" w:pos="960"/>
              </w:tabs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D44B0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Раздел </w:t>
            </w:r>
            <w:r w:rsidRPr="009D44B0"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</w:p>
          <w:p w14:paraId="415691D5" w14:textId="48D61A13" w:rsidR="009D44B0" w:rsidRPr="009D44B0" w:rsidRDefault="009D44B0" w:rsidP="009D44B0">
            <w:pPr>
              <w:tabs>
                <w:tab w:val="left" w:pos="960"/>
              </w:tabs>
              <w:spacing w:after="160" w:line="259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D44B0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   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507FF" w14:textId="58B32BEF" w:rsidR="009D44B0" w:rsidRPr="009D44B0" w:rsidRDefault="009D44B0" w:rsidP="009D44B0">
            <w:pPr>
              <w:tabs>
                <w:tab w:val="left" w:pos="960"/>
              </w:tabs>
              <w:spacing w:after="160" w:line="259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D44B0">
              <w:rPr>
                <w:rFonts w:eastAsiaTheme="minorHAnsi"/>
                <w:sz w:val="28"/>
                <w:szCs w:val="28"/>
                <w:lang w:eastAsia="en-US"/>
              </w:rPr>
              <w:t>Код по региональному                                   перечню</w:t>
            </w:r>
          </w:p>
        </w:tc>
        <w:tc>
          <w:tcPr>
            <w:tcW w:w="3407" w:type="dxa"/>
            <w:tcBorders>
              <w:left w:val="single" w:sz="4" w:space="0" w:color="auto"/>
            </w:tcBorders>
          </w:tcPr>
          <w:p w14:paraId="24C065E7" w14:textId="77777777" w:rsidR="009D44B0" w:rsidRPr="009D44B0" w:rsidRDefault="009D44B0" w:rsidP="009D44B0">
            <w:pPr>
              <w:tabs>
                <w:tab w:val="left" w:pos="960"/>
              </w:tabs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D44B0">
              <w:rPr>
                <w:rFonts w:eastAsiaTheme="minorHAnsi"/>
                <w:sz w:val="28"/>
                <w:szCs w:val="28"/>
                <w:lang w:eastAsia="en-US"/>
              </w:rPr>
              <w:t>931100.Р.51.1.01530001001</w:t>
            </w:r>
          </w:p>
        </w:tc>
      </w:tr>
    </w:tbl>
    <w:p w14:paraId="762B8CD9" w14:textId="0AE9F92A" w:rsidR="004A2BA1" w:rsidRPr="009D44B0" w:rsidRDefault="004A2BA1" w:rsidP="009D44B0">
      <w:pPr>
        <w:tabs>
          <w:tab w:val="left" w:pos="960"/>
        </w:tabs>
        <w:rPr>
          <w:rFonts w:eastAsiaTheme="minorHAnsi"/>
          <w:sz w:val="28"/>
          <w:szCs w:val="28"/>
          <w:lang w:eastAsia="en-US"/>
        </w:rPr>
      </w:pPr>
      <w:r w:rsidRPr="009D44B0">
        <w:rPr>
          <w:rFonts w:eastAsiaTheme="minorHAnsi"/>
          <w:sz w:val="28"/>
          <w:szCs w:val="28"/>
          <w:lang w:eastAsia="en-US"/>
        </w:rPr>
        <w:t xml:space="preserve">1. Наименование работы    </w:t>
      </w:r>
      <w:r w:rsidRPr="009D44B0">
        <w:rPr>
          <w:rFonts w:eastAsiaTheme="minorHAnsi"/>
          <w:sz w:val="28"/>
          <w:szCs w:val="28"/>
          <w:lang w:eastAsia="en-US"/>
        </w:rPr>
        <w:tab/>
      </w:r>
      <w:r w:rsidR="009D44B0" w:rsidRPr="009D44B0">
        <w:rPr>
          <w:sz w:val="28"/>
          <w:szCs w:val="28"/>
          <w:u w:val="single"/>
        </w:rPr>
        <w:t xml:space="preserve"> </w:t>
      </w:r>
      <w:r w:rsidR="009D44B0" w:rsidRPr="009D44B0">
        <w:rPr>
          <w:rFonts w:eastAsiaTheme="minorHAnsi"/>
          <w:sz w:val="28"/>
          <w:szCs w:val="28"/>
          <w:u w:val="single"/>
          <w:lang w:eastAsia="en-US"/>
        </w:rPr>
        <w:t>Обеспечение доступа к объектам спорта</w:t>
      </w:r>
      <w:r w:rsidRPr="009D44B0">
        <w:rPr>
          <w:rFonts w:eastAsiaTheme="minorHAnsi"/>
          <w:sz w:val="28"/>
          <w:szCs w:val="28"/>
          <w:lang w:eastAsia="en-US"/>
        </w:rPr>
        <w:t xml:space="preserve">         </w:t>
      </w:r>
      <w:r w:rsidRPr="009D44B0">
        <w:rPr>
          <w:rFonts w:eastAsiaTheme="minorHAnsi"/>
          <w:sz w:val="28"/>
          <w:szCs w:val="28"/>
          <w:lang w:eastAsia="en-US"/>
        </w:rPr>
        <w:tab/>
      </w:r>
    </w:p>
    <w:p w14:paraId="68687A9C" w14:textId="57D40A66" w:rsidR="004A2BA1" w:rsidRPr="009D44B0" w:rsidRDefault="004A2BA1" w:rsidP="009D44B0">
      <w:pPr>
        <w:tabs>
          <w:tab w:val="left" w:pos="960"/>
        </w:tabs>
        <w:rPr>
          <w:rFonts w:eastAsiaTheme="minorHAnsi"/>
          <w:sz w:val="28"/>
          <w:szCs w:val="28"/>
          <w:lang w:eastAsia="en-US"/>
        </w:rPr>
      </w:pPr>
      <w:r w:rsidRPr="009D44B0">
        <w:rPr>
          <w:rFonts w:eastAsiaTheme="minorHAnsi"/>
          <w:sz w:val="28"/>
          <w:szCs w:val="28"/>
          <w:lang w:eastAsia="en-US"/>
        </w:rPr>
        <w:t xml:space="preserve">2. Категории потребителей работы   </w:t>
      </w:r>
      <w:r w:rsidR="009D44B0" w:rsidRPr="009D44B0">
        <w:rPr>
          <w:rFonts w:eastAsiaTheme="minorHAnsi"/>
          <w:sz w:val="28"/>
          <w:szCs w:val="28"/>
          <w:lang w:eastAsia="en-US"/>
        </w:rPr>
        <w:t>В интересах общества</w:t>
      </w:r>
      <w:r w:rsidRPr="009D44B0">
        <w:rPr>
          <w:rFonts w:eastAsiaTheme="minorHAnsi"/>
          <w:sz w:val="28"/>
          <w:szCs w:val="28"/>
          <w:lang w:eastAsia="en-US"/>
        </w:rPr>
        <w:tab/>
      </w:r>
      <w:r w:rsidRPr="009D44B0">
        <w:rPr>
          <w:rFonts w:eastAsiaTheme="minorHAnsi"/>
          <w:sz w:val="28"/>
          <w:szCs w:val="28"/>
          <w:lang w:eastAsia="en-US"/>
        </w:rPr>
        <w:tab/>
      </w:r>
      <w:r w:rsidRPr="009D44B0">
        <w:rPr>
          <w:rFonts w:eastAsiaTheme="minorHAnsi"/>
          <w:sz w:val="28"/>
          <w:szCs w:val="28"/>
          <w:lang w:eastAsia="en-US"/>
        </w:rPr>
        <w:tab/>
      </w:r>
    </w:p>
    <w:p w14:paraId="7C1BB6F2" w14:textId="25CBC100" w:rsidR="004A2BA1" w:rsidRPr="009D44B0" w:rsidRDefault="004A2BA1" w:rsidP="009D44B0">
      <w:pPr>
        <w:tabs>
          <w:tab w:val="left" w:pos="960"/>
        </w:tabs>
        <w:rPr>
          <w:rFonts w:eastAsiaTheme="minorHAnsi"/>
          <w:sz w:val="28"/>
          <w:szCs w:val="28"/>
          <w:lang w:eastAsia="en-US"/>
        </w:rPr>
      </w:pPr>
      <w:r w:rsidRPr="009D44B0">
        <w:rPr>
          <w:rFonts w:eastAsiaTheme="minorHAnsi"/>
          <w:sz w:val="28"/>
          <w:szCs w:val="28"/>
          <w:lang w:eastAsia="en-US"/>
        </w:rPr>
        <w:t>3. Показатели, характеризующие объем и (или) качество работы:</w:t>
      </w:r>
    </w:p>
    <w:tbl>
      <w:tblPr>
        <w:tblpPr w:leftFromText="180" w:rightFromText="180" w:vertAnchor="text" w:horzAnchor="page" w:tblpX="721" w:tblpY="368"/>
        <w:tblW w:w="16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851"/>
        <w:gridCol w:w="542"/>
        <w:gridCol w:w="850"/>
        <w:gridCol w:w="850"/>
        <w:gridCol w:w="850"/>
        <w:gridCol w:w="2011"/>
        <w:gridCol w:w="992"/>
        <w:gridCol w:w="1843"/>
        <w:gridCol w:w="12"/>
        <w:gridCol w:w="14"/>
        <w:gridCol w:w="1277"/>
        <w:gridCol w:w="12"/>
        <w:gridCol w:w="1264"/>
        <w:gridCol w:w="12"/>
        <w:gridCol w:w="1264"/>
        <w:gridCol w:w="12"/>
        <w:gridCol w:w="14"/>
        <w:gridCol w:w="711"/>
        <w:gridCol w:w="12"/>
        <w:gridCol w:w="897"/>
        <w:gridCol w:w="12"/>
        <w:gridCol w:w="14"/>
      </w:tblGrid>
      <w:tr w:rsidR="009D44B0" w:rsidRPr="004A2BA1" w14:paraId="049042B4" w14:textId="77777777" w:rsidTr="00423357">
        <w:tc>
          <w:tcPr>
            <w:tcW w:w="1696" w:type="dxa"/>
            <w:vMerge w:val="restart"/>
          </w:tcPr>
          <w:p w14:paraId="770D1D42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43" w:type="dxa"/>
            <w:gridSpan w:val="3"/>
          </w:tcPr>
          <w:p w14:paraId="4D285AAC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</w:tcPr>
          <w:p w14:paraId="202B4F54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4872" w:type="dxa"/>
            <w:gridSpan w:val="5"/>
          </w:tcPr>
          <w:p w14:paraId="388F10FF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855" w:type="dxa"/>
            <w:gridSpan w:val="7"/>
          </w:tcPr>
          <w:p w14:paraId="638BEB6A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Значение показателя качества работы</w:t>
            </w:r>
          </w:p>
        </w:tc>
        <w:tc>
          <w:tcPr>
            <w:tcW w:w="1646" w:type="dxa"/>
            <w:gridSpan w:val="5"/>
          </w:tcPr>
          <w:p w14:paraId="09D3271D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Допустимые (возможные) отклонения от установленных показателей качества работы &lt;5&gt;</w:t>
            </w:r>
          </w:p>
        </w:tc>
      </w:tr>
      <w:tr w:rsidR="00423357" w:rsidRPr="004A2BA1" w14:paraId="0E09B541" w14:textId="77777777" w:rsidTr="00423357">
        <w:trPr>
          <w:gridAfter w:val="1"/>
          <w:wAfter w:w="14" w:type="dxa"/>
        </w:trPr>
        <w:tc>
          <w:tcPr>
            <w:tcW w:w="1696" w:type="dxa"/>
            <w:vMerge/>
          </w:tcPr>
          <w:p w14:paraId="2D5BAB97" w14:textId="77777777" w:rsidR="009D44B0" w:rsidRPr="004A2BA1" w:rsidRDefault="009D44B0" w:rsidP="009D44B0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30D27C2D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 показателя &lt;6&gt;</w:t>
            </w:r>
          </w:p>
        </w:tc>
        <w:tc>
          <w:tcPr>
            <w:tcW w:w="542" w:type="dxa"/>
            <w:vMerge w:val="restart"/>
          </w:tcPr>
          <w:p w14:paraId="15F2864B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 показателя &lt;6&gt;</w:t>
            </w:r>
          </w:p>
        </w:tc>
        <w:tc>
          <w:tcPr>
            <w:tcW w:w="850" w:type="dxa"/>
            <w:vMerge w:val="restart"/>
          </w:tcPr>
          <w:p w14:paraId="1416AAB7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 показателя &lt;6&gt;</w:t>
            </w:r>
          </w:p>
        </w:tc>
        <w:tc>
          <w:tcPr>
            <w:tcW w:w="850" w:type="dxa"/>
            <w:vMerge w:val="restart"/>
          </w:tcPr>
          <w:p w14:paraId="449FDC30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 показателя &lt;6&gt;</w:t>
            </w:r>
          </w:p>
        </w:tc>
        <w:tc>
          <w:tcPr>
            <w:tcW w:w="850" w:type="dxa"/>
            <w:vMerge w:val="restart"/>
          </w:tcPr>
          <w:p w14:paraId="43CEEFA2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 показателя &lt;6&gt;</w:t>
            </w:r>
          </w:p>
        </w:tc>
        <w:tc>
          <w:tcPr>
            <w:tcW w:w="2011" w:type="dxa"/>
            <w:vMerge w:val="restart"/>
          </w:tcPr>
          <w:p w14:paraId="74CBFDA7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 показателя &lt;6&gt;</w:t>
            </w:r>
          </w:p>
        </w:tc>
        <w:tc>
          <w:tcPr>
            <w:tcW w:w="2847" w:type="dxa"/>
            <w:gridSpan w:val="3"/>
          </w:tcPr>
          <w:p w14:paraId="50CEEDC6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03" w:type="dxa"/>
            <w:gridSpan w:val="3"/>
          </w:tcPr>
          <w:p w14:paraId="2D849362" w14:textId="0E26DF39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23</w:t>
            </w:r>
            <w:r w:rsidRPr="004A2BA1">
              <w:rPr>
                <w:sz w:val="20"/>
                <w:szCs w:val="20"/>
              </w:rPr>
              <w:t xml:space="preserve"> год</w:t>
            </w:r>
          </w:p>
          <w:p w14:paraId="5216D0E5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  <w:gridSpan w:val="2"/>
          </w:tcPr>
          <w:p w14:paraId="5058C72B" w14:textId="2BCB0C2D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20</w:t>
            </w:r>
            <w:r w:rsidRPr="00423357">
              <w:rPr>
                <w:sz w:val="20"/>
                <w:szCs w:val="20"/>
              </w:rPr>
              <w:t>24</w:t>
            </w:r>
            <w:r w:rsidRPr="004A2BA1">
              <w:rPr>
                <w:sz w:val="20"/>
                <w:szCs w:val="20"/>
              </w:rPr>
              <w:t xml:space="preserve"> год</w:t>
            </w:r>
          </w:p>
          <w:p w14:paraId="78DD9EA0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76" w:type="dxa"/>
            <w:gridSpan w:val="2"/>
          </w:tcPr>
          <w:p w14:paraId="691B5071" w14:textId="729B2C2F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20</w:t>
            </w:r>
            <w:r w:rsidRPr="00423357">
              <w:rPr>
                <w:sz w:val="20"/>
                <w:szCs w:val="20"/>
              </w:rPr>
              <w:t>25</w:t>
            </w:r>
            <w:r w:rsidRPr="004A2BA1">
              <w:rPr>
                <w:sz w:val="20"/>
                <w:szCs w:val="20"/>
              </w:rPr>
              <w:t xml:space="preserve"> год</w:t>
            </w:r>
          </w:p>
          <w:p w14:paraId="57E9E3AE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37" w:type="dxa"/>
            <w:gridSpan w:val="3"/>
          </w:tcPr>
          <w:p w14:paraId="42D061E1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в процентах</w:t>
            </w:r>
          </w:p>
        </w:tc>
        <w:tc>
          <w:tcPr>
            <w:tcW w:w="909" w:type="dxa"/>
            <w:gridSpan w:val="2"/>
          </w:tcPr>
          <w:p w14:paraId="4F47BC25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в абсолютных величинах</w:t>
            </w:r>
          </w:p>
        </w:tc>
      </w:tr>
      <w:tr w:rsidR="00423357" w:rsidRPr="004A2BA1" w14:paraId="6C378ADC" w14:textId="77777777" w:rsidTr="00423357">
        <w:trPr>
          <w:gridAfter w:val="2"/>
          <w:wAfter w:w="26" w:type="dxa"/>
        </w:trPr>
        <w:tc>
          <w:tcPr>
            <w:tcW w:w="1696" w:type="dxa"/>
            <w:vMerge/>
          </w:tcPr>
          <w:p w14:paraId="257B41FA" w14:textId="77777777" w:rsidR="009D44B0" w:rsidRPr="004A2BA1" w:rsidRDefault="009D44B0" w:rsidP="009D44B0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049ED29D" w14:textId="77777777" w:rsidR="009D44B0" w:rsidRPr="004A2BA1" w:rsidRDefault="009D44B0" w:rsidP="009D44B0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vMerge/>
          </w:tcPr>
          <w:p w14:paraId="5C028CC0" w14:textId="77777777" w:rsidR="009D44B0" w:rsidRPr="004A2BA1" w:rsidRDefault="009D44B0" w:rsidP="009D44B0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68DE9909" w14:textId="77777777" w:rsidR="009D44B0" w:rsidRPr="004A2BA1" w:rsidRDefault="009D44B0" w:rsidP="009D44B0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3EA1CEB4" w14:textId="77777777" w:rsidR="009D44B0" w:rsidRPr="004A2BA1" w:rsidRDefault="009D44B0" w:rsidP="009D44B0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6083A076" w14:textId="77777777" w:rsidR="009D44B0" w:rsidRPr="004A2BA1" w:rsidRDefault="009D44B0" w:rsidP="009D44B0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vMerge/>
          </w:tcPr>
          <w:p w14:paraId="34AFBD3D" w14:textId="77777777" w:rsidR="009D44B0" w:rsidRPr="004A2BA1" w:rsidRDefault="009D44B0" w:rsidP="009D44B0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4FB95FD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 &lt;6&gt;</w:t>
            </w:r>
          </w:p>
        </w:tc>
        <w:tc>
          <w:tcPr>
            <w:tcW w:w="1843" w:type="dxa"/>
          </w:tcPr>
          <w:p w14:paraId="52B5FA07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 xml:space="preserve">код по </w:t>
            </w:r>
            <w:hyperlink r:id="rId14" w:history="1">
              <w:r w:rsidRPr="004A2BA1">
                <w:rPr>
                  <w:color w:val="0000FF"/>
                  <w:sz w:val="20"/>
                  <w:szCs w:val="20"/>
                </w:rPr>
                <w:t>ОКЕИ</w:t>
              </w:r>
            </w:hyperlink>
            <w:r w:rsidRPr="004A2BA1">
              <w:rPr>
                <w:sz w:val="20"/>
                <w:szCs w:val="20"/>
              </w:rPr>
              <w:t xml:space="preserve"> &lt;7&gt;</w:t>
            </w:r>
          </w:p>
        </w:tc>
        <w:tc>
          <w:tcPr>
            <w:tcW w:w="1303" w:type="dxa"/>
            <w:gridSpan w:val="3"/>
          </w:tcPr>
          <w:p w14:paraId="2A45C6B2" w14:textId="77777777" w:rsidR="009D44B0" w:rsidRPr="004A2BA1" w:rsidRDefault="009D44B0" w:rsidP="009D44B0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51E46092" w14:textId="77777777" w:rsidR="009D44B0" w:rsidRPr="004A2BA1" w:rsidRDefault="009D44B0" w:rsidP="009D44B0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4159ACF0" w14:textId="77777777" w:rsidR="009D44B0" w:rsidRPr="004A2BA1" w:rsidRDefault="009D44B0" w:rsidP="009D44B0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gridSpan w:val="3"/>
          </w:tcPr>
          <w:p w14:paraId="284C3C3F" w14:textId="77777777" w:rsidR="009D44B0" w:rsidRPr="004A2BA1" w:rsidRDefault="009D44B0" w:rsidP="009D44B0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gridSpan w:val="2"/>
          </w:tcPr>
          <w:p w14:paraId="0FAFF430" w14:textId="77777777" w:rsidR="009D44B0" w:rsidRPr="004A2BA1" w:rsidRDefault="009D44B0" w:rsidP="009D44B0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D44B0" w:rsidRPr="004A2BA1" w14:paraId="46CAFA64" w14:textId="77777777" w:rsidTr="00423357">
        <w:trPr>
          <w:gridAfter w:val="2"/>
          <w:wAfter w:w="26" w:type="dxa"/>
        </w:trPr>
        <w:tc>
          <w:tcPr>
            <w:tcW w:w="1696" w:type="dxa"/>
          </w:tcPr>
          <w:p w14:paraId="29D70752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9408FC2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2</w:t>
            </w:r>
          </w:p>
        </w:tc>
        <w:tc>
          <w:tcPr>
            <w:tcW w:w="542" w:type="dxa"/>
          </w:tcPr>
          <w:p w14:paraId="7CD7DD70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00571B56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8C05948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762DEAFB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6</w:t>
            </w:r>
          </w:p>
        </w:tc>
        <w:tc>
          <w:tcPr>
            <w:tcW w:w="2011" w:type="dxa"/>
          </w:tcPr>
          <w:p w14:paraId="5A9CA6E1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46BADDC7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09DB058B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9</w:t>
            </w:r>
          </w:p>
        </w:tc>
        <w:tc>
          <w:tcPr>
            <w:tcW w:w="1303" w:type="dxa"/>
            <w:gridSpan w:val="3"/>
          </w:tcPr>
          <w:p w14:paraId="32706EB4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</w:tcPr>
          <w:p w14:paraId="1E53B4A0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</w:tcPr>
          <w:p w14:paraId="0C4531AC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12</w:t>
            </w:r>
          </w:p>
        </w:tc>
        <w:tc>
          <w:tcPr>
            <w:tcW w:w="737" w:type="dxa"/>
            <w:gridSpan w:val="3"/>
          </w:tcPr>
          <w:p w14:paraId="558F5B44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13</w:t>
            </w:r>
          </w:p>
        </w:tc>
        <w:tc>
          <w:tcPr>
            <w:tcW w:w="909" w:type="dxa"/>
            <w:gridSpan w:val="2"/>
          </w:tcPr>
          <w:p w14:paraId="77AD19FD" w14:textId="77777777" w:rsidR="009D44B0" w:rsidRPr="004A2BA1" w:rsidRDefault="009D44B0" w:rsidP="009D44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14</w:t>
            </w:r>
          </w:p>
        </w:tc>
      </w:tr>
      <w:tr w:rsidR="009D44B0" w:rsidRPr="004A2BA1" w14:paraId="677F302B" w14:textId="77777777" w:rsidTr="00423357">
        <w:trPr>
          <w:gridAfter w:val="2"/>
          <w:wAfter w:w="26" w:type="dxa"/>
        </w:trPr>
        <w:tc>
          <w:tcPr>
            <w:tcW w:w="1696" w:type="dxa"/>
          </w:tcPr>
          <w:p w14:paraId="73F4B55A" w14:textId="77777777" w:rsidR="009D44B0" w:rsidRPr="004A2BA1" w:rsidRDefault="009D44B0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438CB">
              <w:t>30015129200000000005101</w:t>
            </w:r>
          </w:p>
        </w:tc>
        <w:tc>
          <w:tcPr>
            <w:tcW w:w="851" w:type="dxa"/>
          </w:tcPr>
          <w:p w14:paraId="0DDE3489" w14:textId="77777777" w:rsidR="009D44B0" w:rsidRPr="004A2BA1" w:rsidRDefault="009D44B0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438CB">
              <w:t>Объекты спорта</w:t>
            </w:r>
          </w:p>
        </w:tc>
        <w:tc>
          <w:tcPr>
            <w:tcW w:w="542" w:type="dxa"/>
          </w:tcPr>
          <w:p w14:paraId="2092228B" w14:textId="77777777" w:rsidR="009D44B0" w:rsidRPr="004A2BA1" w:rsidRDefault="009D44B0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143FFDF" w14:textId="77777777" w:rsidR="009D44B0" w:rsidRPr="004A2BA1" w:rsidRDefault="009D44B0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8BBCB87" w14:textId="77777777" w:rsidR="009D44B0" w:rsidRPr="004A2BA1" w:rsidRDefault="009D44B0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438CB">
              <w:t>Бесплатно</w:t>
            </w:r>
          </w:p>
        </w:tc>
        <w:tc>
          <w:tcPr>
            <w:tcW w:w="850" w:type="dxa"/>
          </w:tcPr>
          <w:p w14:paraId="677BD8C0" w14:textId="77777777" w:rsidR="009D44B0" w:rsidRPr="004A2BA1" w:rsidRDefault="009D44B0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11" w:type="dxa"/>
          </w:tcPr>
          <w:p w14:paraId="15372E5F" w14:textId="77777777" w:rsidR="009D44B0" w:rsidRPr="004A2BA1" w:rsidRDefault="009D44B0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438CB">
              <w:t>Уровень удовлетворенности граждан качеством предоставления муниципальной работы</w:t>
            </w:r>
          </w:p>
        </w:tc>
        <w:tc>
          <w:tcPr>
            <w:tcW w:w="992" w:type="dxa"/>
          </w:tcPr>
          <w:p w14:paraId="00FAA637" w14:textId="77777777" w:rsidR="009D44B0" w:rsidRPr="004A2BA1" w:rsidRDefault="009D44B0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438CB">
              <w:t>Процент</w:t>
            </w:r>
          </w:p>
        </w:tc>
        <w:tc>
          <w:tcPr>
            <w:tcW w:w="1843" w:type="dxa"/>
          </w:tcPr>
          <w:p w14:paraId="2AC74C32" w14:textId="77777777" w:rsidR="009D44B0" w:rsidRPr="004A2BA1" w:rsidRDefault="009D44B0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438CB">
              <w:t>744</w:t>
            </w:r>
          </w:p>
        </w:tc>
        <w:tc>
          <w:tcPr>
            <w:tcW w:w="1303" w:type="dxa"/>
            <w:gridSpan w:val="3"/>
          </w:tcPr>
          <w:p w14:paraId="3AC2E731" w14:textId="77777777" w:rsidR="009D44B0" w:rsidRPr="004A2BA1" w:rsidRDefault="009D44B0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438CB">
              <w:t>100</w:t>
            </w:r>
          </w:p>
        </w:tc>
        <w:tc>
          <w:tcPr>
            <w:tcW w:w="1276" w:type="dxa"/>
            <w:gridSpan w:val="2"/>
          </w:tcPr>
          <w:p w14:paraId="622C1DA6" w14:textId="77777777" w:rsidR="009D44B0" w:rsidRPr="004A2BA1" w:rsidRDefault="009D44B0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438CB">
              <w:t>100</w:t>
            </w:r>
          </w:p>
        </w:tc>
        <w:tc>
          <w:tcPr>
            <w:tcW w:w="1276" w:type="dxa"/>
            <w:gridSpan w:val="2"/>
          </w:tcPr>
          <w:p w14:paraId="517A5F8A" w14:textId="77777777" w:rsidR="009D44B0" w:rsidRPr="004A2BA1" w:rsidRDefault="009D44B0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438CB">
              <w:t>100</w:t>
            </w:r>
          </w:p>
        </w:tc>
        <w:tc>
          <w:tcPr>
            <w:tcW w:w="737" w:type="dxa"/>
            <w:gridSpan w:val="3"/>
          </w:tcPr>
          <w:p w14:paraId="5EB02319" w14:textId="77777777" w:rsidR="009D44B0" w:rsidRPr="004A2BA1" w:rsidRDefault="009D44B0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438CB">
              <w:t>5</w:t>
            </w:r>
          </w:p>
        </w:tc>
        <w:tc>
          <w:tcPr>
            <w:tcW w:w="909" w:type="dxa"/>
            <w:gridSpan w:val="2"/>
          </w:tcPr>
          <w:p w14:paraId="263F5A7D" w14:textId="77777777" w:rsidR="009D44B0" w:rsidRPr="004A2BA1" w:rsidRDefault="009D44B0" w:rsidP="009D44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438CB">
              <w:t>5</w:t>
            </w:r>
          </w:p>
        </w:tc>
      </w:tr>
    </w:tbl>
    <w:p w14:paraId="4E465A2C" w14:textId="77777777" w:rsidR="004A2BA1" w:rsidRPr="009D44B0" w:rsidRDefault="004A2BA1" w:rsidP="009D44B0">
      <w:pPr>
        <w:tabs>
          <w:tab w:val="left" w:pos="960"/>
        </w:tabs>
        <w:rPr>
          <w:rFonts w:eastAsiaTheme="minorHAnsi"/>
          <w:sz w:val="28"/>
          <w:szCs w:val="28"/>
          <w:lang w:eastAsia="en-US"/>
        </w:rPr>
      </w:pPr>
      <w:r w:rsidRPr="009D44B0">
        <w:rPr>
          <w:rFonts w:eastAsiaTheme="minorHAnsi"/>
          <w:sz w:val="28"/>
          <w:szCs w:val="28"/>
          <w:lang w:eastAsia="en-US"/>
        </w:rPr>
        <w:t>3.1. Показатели, характеризующие качество работы &lt;4&gt;:</w:t>
      </w:r>
    </w:p>
    <w:p w14:paraId="7BFE385A" w14:textId="77777777" w:rsidR="004A2BA1" w:rsidRPr="004A2BA1" w:rsidRDefault="004A2BA1" w:rsidP="004A2BA1">
      <w:pPr>
        <w:tabs>
          <w:tab w:val="left" w:pos="960"/>
        </w:tabs>
        <w:spacing w:after="160" w:line="259" w:lineRule="auto"/>
        <w:rPr>
          <w:rFonts w:eastAsiaTheme="minorHAnsi"/>
          <w:sz w:val="20"/>
          <w:szCs w:val="20"/>
          <w:lang w:eastAsia="en-US"/>
        </w:rPr>
        <w:sectPr w:rsidR="004A2BA1" w:rsidRPr="004A2BA1" w:rsidSect="009C76E5">
          <w:pgSz w:w="16838" w:h="11905" w:orient="landscape"/>
          <w:pgMar w:top="709" w:right="1134" w:bottom="850" w:left="1134" w:header="0" w:footer="0" w:gutter="0"/>
          <w:cols w:space="720"/>
          <w:docGrid w:linePitch="299"/>
        </w:sectPr>
      </w:pPr>
      <w:r w:rsidRPr="004A2BA1">
        <w:rPr>
          <w:rFonts w:eastAsiaTheme="minorHAnsi"/>
          <w:sz w:val="20"/>
          <w:szCs w:val="20"/>
          <w:lang w:eastAsia="en-US"/>
        </w:rPr>
        <w:tab/>
      </w:r>
    </w:p>
    <w:p w14:paraId="7E5E2E2A" w14:textId="77777777" w:rsidR="004A2BA1" w:rsidRPr="004A2BA1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7E1E0ABF" w14:textId="77777777" w:rsidR="004A2BA1" w:rsidRPr="004A2BA1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2BA1">
        <w:rPr>
          <w:sz w:val="20"/>
          <w:szCs w:val="20"/>
        </w:rPr>
        <w:t>3.2. Показатели, характеризующие объем работы:</w:t>
      </w:r>
    </w:p>
    <w:p w14:paraId="618F4D93" w14:textId="77777777" w:rsidR="004A2BA1" w:rsidRPr="004A2BA1" w:rsidRDefault="004A2BA1" w:rsidP="004A2B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016"/>
        <w:gridCol w:w="684"/>
        <w:gridCol w:w="850"/>
        <w:gridCol w:w="850"/>
        <w:gridCol w:w="850"/>
        <w:gridCol w:w="850"/>
        <w:gridCol w:w="851"/>
        <w:gridCol w:w="794"/>
        <w:gridCol w:w="1075"/>
        <w:gridCol w:w="992"/>
        <w:gridCol w:w="992"/>
        <w:gridCol w:w="993"/>
        <w:gridCol w:w="1049"/>
        <w:gridCol w:w="992"/>
        <w:gridCol w:w="737"/>
        <w:gridCol w:w="794"/>
      </w:tblGrid>
      <w:tr w:rsidR="004A2BA1" w:rsidRPr="004A2BA1" w14:paraId="3CB4A7FD" w14:textId="77777777" w:rsidTr="00C50CEF">
        <w:tc>
          <w:tcPr>
            <w:tcW w:w="964" w:type="dxa"/>
            <w:vMerge w:val="restart"/>
          </w:tcPr>
          <w:p w14:paraId="519FFAE9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50" w:type="dxa"/>
            <w:gridSpan w:val="3"/>
          </w:tcPr>
          <w:p w14:paraId="016995D0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</w:tcPr>
          <w:p w14:paraId="4AA505E2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2495" w:type="dxa"/>
            <w:gridSpan w:val="3"/>
          </w:tcPr>
          <w:p w14:paraId="37DF8738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059" w:type="dxa"/>
            <w:gridSpan w:val="3"/>
          </w:tcPr>
          <w:p w14:paraId="155345AA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Значение показателя объема работы</w:t>
            </w:r>
          </w:p>
        </w:tc>
        <w:tc>
          <w:tcPr>
            <w:tcW w:w="3034" w:type="dxa"/>
            <w:gridSpan w:val="3"/>
          </w:tcPr>
          <w:p w14:paraId="36A447D3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Размер платы (цена, тариф) &lt;8&gt;</w:t>
            </w:r>
          </w:p>
        </w:tc>
        <w:tc>
          <w:tcPr>
            <w:tcW w:w="1531" w:type="dxa"/>
            <w:gridSpan w:val="2"/>
          </w:tcPr>
          <w:p w14:paraId="576444EA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Допустимые (возможные) отклонения от установленных показателей объема работы &lt;5&gt;</w:t>
            </w:r>
          </w:p>
        </w:tc>
      </w:tr>
      <w:tr w:rsidR="004A2BA1" w:rsidRPr="004A2BA1" w14:paraId="6641EEC1" w14:textId="77777777" w:rsidTr="00423357">
        <w:tc>
          <w:tcPr>
            <w:tcW w:w="964" w:type="dxa"/>
            <w:vMerge/>
          </w:tcPr>
          <w:p w14:paraId="799D6CB9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vMerge w:val="restart"/>
          </w:tcPr>
          <w:p w14:paraId="2760F0EA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 показателя &lt;6&gt;</w:t>
            </w:r>
          </w:p>
        </w:tc>
        <w:tc>
          <w:tcPr>
            <w:tcW w:w="684" w:type="dxa"/>
            <w:vMerge w:val="restart"/>
          </w:tcPr>
          <w:p w14:paraId="4D0716A6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 показателя &lt;6&gt;</w:t>
            </w:r>
          </w:p>
        </w:tc>
        <w:tc>
          <w:tcPr>
            <w:tcW w:w="850" w:type="dxa"/>
            <w:vMerge w:val="restart"/>
          </w:tcPr>
          <w:p w14:paraId="23FCCFC0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 показателя &lt;6&gt;</w:t>
            </w:r>
          </w:p>
        </w:tc>
        <w:tc>
          <w:tcPr>
            <w:tcW w:w="850" w:type="dxa"/>
            <w:vMerge w:val="restart"/>
          </w:tcPr>
          <w:p w14:paraId="34BAAC60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 показателя &lt;6&gt;</w:t>
            </w:r>
          </w:p>
        </w:tc>
        <w:tc>
          <w:tcPr>
            <w:tcW w:w="850" w:type="dxa"/>
            <w:vMerge w:val="restart"/>
          </w:tcPr>
          <w:p w14:paraId="7873BE7B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 показателя &lt;6&gt;</w:t>
            </w:r>
          </w:p>
        </w:tc>
        <w:tc>
          <w:tcPr>
            <w:tcW w:w="850" w:type="dxa"/>
            <w:vMerge w:val="restart"/>
          </w:tcPr>
          <w:p w14:paraId="0B5F6C33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 показателя &lt;6&gt;</w:t>
            </w:r>
          </w:p>
        </w:tc>
        <w:tc>
          <w:tcPr>
            <w:tcW w:w="1645" w:type="dxa"/>
            <w:gridSpan w:val="2"/>
          </w:tcPr>
          <w:p w14:paraId="66C68936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75" w:type="dxa"/>
            <w:vMerge w:val="restart"/>
          </w:tcPr>
          <w:p w14:paraId="698ACEA8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20__ год</w:t>
            </w:r>
          </w:p>
          <w:p w14:paraId="0D26EE68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14:paraId="2994CA6C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20__ год</w:t>
            </w:r>
          </w:p>
          <w:p w14:paraId="4C266561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14:paraId="780C1366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20__ год</w:t>
            </w:r>
          </w:p>
          <w:p w14:paraId="0251361B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</w:tcPr>
          <w:p w14:paraId="00955BA4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20__ год</w:t>
            </w:r>
          </w:p>
          <w:p w14:paraId="7CE94E09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49" w:type="dxa"/>
            <w:vMerge w:val="restart"/>
          </w:tcPr>
          <w:p w14:paraId="1D63AD98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20__ год</w:t>
            </w:r>
          </w:p>
          <w:p w14:paraId="14077078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14:paraId="7C7273AC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20__ год</w:t>
            </w:r>
          </w:p>
          <w:p w14:paraId="4DCC83A5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37" w:type="dxa"/>
            <w:vMerge w:val="restart"/>
          </w:tcPr>
          <w:p w14:paraId="39E33C04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в процентах</w:t>
            </w:r>
          </w:p>
        </w:tc>
        <w:tc>
          <w:tcPr>
            <w:tcW w:w="794" w:type="dxa"/>
            <w:vMerge w:val="restart"/>
          </w:tcPr>
          <w:p w14:paraId="5D822E95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в абсолютных величинах</w:t>
            </w:r>
          </w:p>
        </w:tc>
      </w:tr>
      <w:tr w:rsidR="004A2BA1" w:rsidRPr="004A2BA1" w14:paraId="7AB3F647" w14:textId="77777777" w:rsidTr="00423357">
        <w:tc>
          <w:tcPr>
            <w:tcW w:w="964" w:type="dxa"/>
            <w:vMerge/>
          </w:tcPr>
          <w:p w14:paraId="0A716025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vMerge/>
          </w:tcPr>
          <w:p w14:paraId="3A8232D9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vMerge/>
          </w:tcPr>
          <w:p w14:paraId="2FE58CA5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1451594E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0FDBC421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7CFFE1B4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7F82ADAC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534DA648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наименование &lt;6&gt;</w:t>
            </w:r>
          </w:p>
        </w:tc>
        <w:tc>
          <w:tcPr>
            <w:tcW w:w="794" w:type="dxa"/>
          </w:tcPr>
          <w:p w14:paraId="64F0E94D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 xml:space="preserve">код по </w:t>
            </w:r>
            <w:hyperlink r:id="rId15" w:history="1">
              <w:r w:rsidRPr="004A2BA1">
                <w:rPr>
                  <w:color w:val="0000FF"/>
                  <w:sz w:val="20"/>
                  <w:szCs w:val="20"/>
                </w:rPr>
                <w:t>ОКЕИ</w:t>
              </w:r>
            </w:hyperlink>
            <w:r w:rsidRPr="004A2BA1">
              <w:rPr>
                <w:sz w:val="20"/>
                <w:szCs w:val="20"/>
              </w:rPr>
              <w:t xml:space="preserve"> &lt;7&gt;</w:t>
            </w:r>
          </w:p>
        </w:tc>
        <w:tc>
          <w:tcPr>
            <w:tcW w:w="1075" w:type="dxa"/>
            <w:vMerge/>
          </w:tcPr>
          <w:p w14:paraId="09332450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14:paraId="0A04D5C6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14:paraId="7689D60F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14:paraId="20E5E215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vMerge/>
          </w:tcPr>
          <w:p w14:paraId="2E1EF102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14:paraId="7410A819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vMerge/>
          </w:tcPr>
          <w:p w14:paraId="3E0DC723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</w:tcPr>
          <w:p w14:paraId="319D4D87" w14:textId="77777777" w:rsidR="004A2BA1" w:rsidRPr="004A2BA1" w:rsidRDefault="004A2BA1" w:rsidP="004A2BA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A2BA1" w:rsidRPr="004A2BA1" w14:paraId="470CF88A" w14:textId="77777777" w:rsidTr="00423357">
        <w:tc>
          <w:tcPr>
            <w:tcW w:w="964" w:type="dxa"/>
          </w:tcPr>
          <w:p w14:paraId="64FBF182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14:paraId="306D01D6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14:paraId="60EC4103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6286FADC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F52C3E7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55326A08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0A1A8B27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37590D44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14:paraId="6E5EC916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9</w:t>
            </w:r>
          </w:p>
        </w:tc>
        <w:tc>
          <w:tcPr>
            <w:tcW w:w="1075" w:type="dxa"/>
          </w:tcPr>
          <w:p w14:paraId="45553399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70A94FEB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2A6BD452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14:paraId="05BD21A3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13</w:t>
            </w:r>
          </w:p>
        </w:tc>
        <w:tc>
          <w:tcPr>
            <w:tcW w:w="1049" w:type="dxa"/>
          </w:tcPr>
          <w:p w14:paraId="43C02782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3DB87008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15</w:t>
            </w:r>
          </w:p>
        </w:tc>
        <w:tc>
          <w:tcPr>
            <w:tcW w:w="737" w:type="dxa"/>
          </w:tcPr>
          <w:p w14:paraId="67AEB985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16</w:t>
            </w:r>
          </w:p>
        </w:tc>
        <w:tc>
          <w:tcPr>
            <w:tcW w:w="794" w:type="dxa"/>
          </w:tcPr>
          <w:p w14:paraId="3510229F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2BA1">
              <w:rPr>
                <w:sz w:val="20"/>
                <w:szCs w:val="20"/>
              </w:rPr>
              <w:t>17</w:t>
            </w:r>
          </w:p>
        </w:tc>
      </w:tr>
      <w:tr w:rsidR="00423357" w:rsidRPr="004A2BA1" w14:paraId="196BDDCE" w14:textId="77777777" w:rsidTr="00423357">
        <w:tc>
          <w:tcPr>
            <w:tcW w:w="964" w:type="dxa"/>
          </w:tcPr>
          <w:p w14:paraId="07D9EFDB" w14:textId="5E5C101D" w:rsidR="00423357" w:rsidRPr="004A2BA1" w:rsidRDefault="00423357" w:rsidP="004233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B033D">
              <w:t>30015129200000000005101</w:t>
            </w:r>
          </w:p>
        </w:tc>
        <w:tc>
          <w:tcPr>
            <w:tcW w:w="1016" w:type="dxa"/>
          </w:tcPr>
          <w:p w14:paraId="4ED34A79" w14:textId="0CE3084C" w:rsidR="00423357" w:rsidRPr="004A2BA1" w:rsidRDefault="00423357" w:rsidP="004233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B033D">
              <w:t>Доступ к спортивному комплексу</w:t>
            </w:r>
          </w:p>
        </w:tc>
        <w:tc>
          <w:tcPr>
            <w:tcW w:w="684" w:type="dxa"/>
          </w:tcPr>
          <w:p w14:paraId="1ADCDA5A" w14:textId="77777777" w:rsidR="00423357" w:rsidRPr="004A2BA1" w:rsidRDefault="00423357" w:rsidP="004233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5B172BB" w14:textId="77777777" w:rsidR="00423357" w:rsidRPr="004A2BA1" w:rsidRDefault="00423357" w:rsidP="004233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38B4714" w14:textId="77777777" w:rsidR="00423357" w:rsidRPr="004A2BA1" w:rsidRDefault="00423357" w:rsidP="004233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1328742" w14:textId="77777777" w:rsidR="00423357" w:rsidRPr="004A2BA1" w:rsidRDefault="00423357" w:rsidP="004233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A7BC345" w14:textId="64064CD9" w:rsidR="00423357" w:rsidRPr="004A2BA1" w:rsidRDefault="00423357" w:rsidP="004233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3B1D">
              <w:t>Количество посещений</w:t>
            </w:r>
          </w:p>
        </w:tc>
        <w:tc>
          <w:tcPr>
            <w:tcW w:w="851" w:type="dxa"/>
          </w:tcPr>
          <w:p w14:paraId="78FF152A" w14:textId="60BF13D8" w:rsidR="00423357" w:rsidRPr="004A2BA1" w:rsidRDefault="00423357" w:rsidP="004233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3B1D">
              <w:t>штука</w:t>
            </w:r>
          </w:p>
        </w:tc>
        <w:tc>
          <w:tcPr>
            <w:tcW w:w="794" w:type="dxa"/>
          </w:tcPr>
          <w:p w14:paraId="6CDBEA0F" w14:textId="1D693EB5" w:rsidR="00423357" w:rsidRPr="004A2BA1" w:rsidRDefault="00423357" w:rsidP="004233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3B1D">
              <w:t>796</w:t>
            </w:r>
          </w:p>
        </w:tc>
        <w:tc>
          <w:tcPr>
            <w:tcW w:w="1075" w:type="dxa"/>
          </w:tcPr>
          <w:p w14:paraId="4BAF40C1" w14:textId="6997552E" w:rsidR="00423357" w:rsidRPr="004A2BA1" w:rsidRDefault="00423357" w:rsidP="004233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3B1D">
              <w:t>10400</w:t>
            </w:r>
          </w:p>
        </w:tc>
        <w:tc>
          <w:tcPr>
            <w:tcW w:w="992" w:type="dxa"/>
          </w:tcPr>
          <w:p w14:paraId="1D53F6F8" w14:textId="6DABC516" w:rsidR="00423357" w:rsidRPr="004A2BA1" w:rsidRDefault="00423357" w:rsidP="004233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3B1D">
              <w:t>10400</w:t>
            </w:r>
          </w:p>
        </w:tc>
        <w:tc>
          <w:tcPr>
            <w:tcW w:w="992" w:type="dxa"/>
          </w:tcPr>
          <w:p w14:paraId="39364D2E" w14:textId="71B4D519" w:rsidR="00423357" w:rsidRPr="004A2BA1" w:rsidRDefault="00423357" w:rsidP="004233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3B1D">
              <w:t>10400</w:t>
            </w:r>
          </w:p>
        </w:tc>
        <w:tc>
          <w:tcPr>
            <w:tcW w:w="993" w:type="dxa"/>
          </w:tcPr>
          <w:p w14:paraId="733BA351" w14:textId="416026E1" w:rsidR="00423357" w:rsidRPr="004A2BA1" w:rsidRDefault="00423357" w:rsidP="004233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3B1D">
              <w:t>бесплатно</w:t>
            </w:r>
          </w:p>
        </w:tc>
        <w:tc>
          <w:tcPr>
            <w:tcW w:w="1049" w:type="dxa"/>
          </w:tcPr>
          <w:p w14:paraId="51F550D0" w14:textId="20C056E3" w:rsidR="00423357" w:rsidRPr="004A2BA1" w:rsidRDefault="00423357" w:rsidP="004233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3B1D">
              <w:t>бесплатно</w:t>
            </w:r>
          </w:p>
        </w:tc>
        <w:tc>
          <w:tcPr>
            <w:tcW w:w="992" w:type="dxa"/>
          </w:tcPr>
          <w:p w14:paraId="4B2A151A" w14:textId="0DD21171" w:rsidR="00423357" w:rsidRPr="004A2BA1" w:rsidRDefault="00423357" w:rsidP="004233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3B1D">
              <w:t>бесплатно</w:t>
            </w:r>
          </w:p>
        </w:tc>
        <w:tc>
          <w:tcPr>
            <w:tcW w:w="737" w:type="dxa"/>
          </w:tcPr>
          <w:p w14:paraId="2878629C" w14:textId="4EF3E0C2" w:rsidR="00423357" w:rsidRPr="004A2BA1" w:rsidRDefault="00423357" w:rsidP="004233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3B1D">
              <w:t>5</w:t>
            </w:r>
          </w:p>
        </w:tc>
        <w:tc>
          <w:tcPr>
            <w:tcW w:w="794" w:type="dxa"/>
          </w:tcPr>
          <w:p w14:paraId="2D6BBE2F" w14:textId="7D0261F7" w:rsidR="00423357" w:rsidRPr="004A2BA1" w:rsidRDefault="00423357" w:rsidP="0042335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3B1D">
              <w:t>520</w:t>
            </w:r>
          </w:p>
        </w:tc>
      </w:tr>
    </w:tbl>
    <w:p w14:paraId="5A28DB4F" w14:textId="77777777" w:rsidR="004A2BA1" w:rsidRPr="004A2BA1" w:rsidRDefault="004A2BA1" w:rsidP="004A2BA1">
      <w:pPr>
        <w:spacing w:after="160" w:line="259" w:lineRule="auto"/>
        <w:rPr>
          <w:rFonts w:eastAsiaTheme="minorHAnsi"/>
          <w:sz w:val="20"/>
          <w:szCs w:val="20"/>
          <w:lang w:eastAsia="en-US"/>
        </w:rPr>
        <w:sectPr w:rsidR="004A2BA1" w:rsidRPr="004A2BA1" w:rsidSect="00DC6B92">
          <w:pgSz w:w="16838" w:h="11905" w:orient="landscape"/>
          <w:pgMar w:top="568" w:right="1134" w:bottom="850" w:left="1134" w:header="0" w:footer="0" w:gutter="0"/>
          <w:cols w:space="720"/>
        </w:sectPr>
      </w:pPr>
    </w:p>
    <w:p w14:paraId="6C725DBB" w14:textId="77777777" w:rsidR="004A2BA1" w:rsidRPr="004A2BA1" w:rsidRDefault="004A2BA1" w:rsidP="004A2BA1">
      <w:pPr>
        <w:widowControl w:val="0"/>
        <w:autoSpaceDE w:val="0"/>
        <w:autoSpaceDN w:val="0"/>
        <w:jc w:val="both"/>
      </w:pPr>
    </w:p>
    <w:p w14:paraId="7A82CEAF" w14:textId="77777777" w:rsidR="004A2BA1" w:rsidRPr="004A2BA1" w:rsidRDefault="004A2BA1" w:rsidP="004A2BA1">
      <w:pPr>
        <w:widowControl w:val="0"/>
        <w:autoSpaceDE w:val="0"/>
        <w:autoSpaceDN w:val="0"/>
        <w:jc w:val="both"/>
      </w:pPr>
      <w:r w:rsidRPr="004A2BA1">
        <w:t>4.  Нормативные  правовые  акты, устанавливающие размер платы (цену, тариф)</w:t>
      </w:r>
    </w:p>
    <w:p w14:paraId="0740043E" w14:textId="77777777" w:rsidR="004A2BA1" w:rsidRPr="004A2BA1" w:rsidRDefault="004A2BA1" w:rsidP="004A2BA1">
      <w:pPr>
        <w:widowControl w:val="0"/>
        <w:autoSpaceDE w:val="0"/>
        <w:autoSpaceDN w:val="0"/>
        <w:jc w:val="both"/>
      </w:pPr>
      <w:r w:rsidRPr="004A2BA1">
        <w:t>либо порядок ее (его) установления:</w:t>
      </w:r>
    </w:p>
    <w:p w14:paraId="3DEF6AF5" w14:textId="77777777" w:rsidR="004A2BA1" w:rsidRPr="004A2BA1" w:rsidRDefault="004A2BA1" w:rsidP="004A2BA1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494"/>
        <w:gridCol w:w="1134"/>
        <w:gridCol w:w="1417"/>
        <w:gridCol w:w="2778"/>
      </w:tblGrid>
      <w:tr w:rsidR="004A2BA1" w:rsidRPr="004A2BA1" w14:paraId="4E242D27" w14:textId="77777777" w:rsidTr="00C50CEF">
        <w:tc>
          <w:tcPr>
            <w:tcW w:w="9070" w:type="dxa"/>
            <w:gridSpan w:val="5"/>
          </w:tcPr>
          <w:p w14:paraId="24E707D5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</w:pPr>
            <w:r w:rsidRPr="004A2BA1">
              <w:t>Нормативный правовой акт</w:t>
            </w:r>
          </w:p>
        </w:tc>
      </w:tr>
      <w:tr w:rsidR="004A2BA1" w:rsidRPr="004A2BA1" w14:paraId="19B7F54D" w14:textId="77777777" w:rsidTr="00C50CEF">
        <w:tc>
          <w:tcPr>
            <w:tcW w:w="1247" w:type="dxa"/>
          </w:tcPr>
          <w:p w14:paraId="5CE5028A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</w:pPr>
            <w:r w:rsidRPr="004A2BA1">
              <w:t>вид</w:t>
            </w:r>
          </w:p>
        </w:tc>
        <w:tc>
          <w:tcPr>
            <w:tcW w:w="2494" w:type="dxa"/>
          </w:tcPr>
          <w:p w14:paraId="589F4C03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</w:pPr>
            <w:r w:rsidRPr="004A2BA1">
              <w:t>принявший орган</w:t>
            </w:r>
          </w:p>
        </w:tc>
        <w:tc>
          <w:tcPr>
            <w:tcW w:w="1134" w:type="dxa"/>
          </w:tcPr>
          <w:p w14:paraId="7233EDCC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</w:pPr>
            <w:r w:rsidRPr="004A2BA1">
              <w:t>дата</w:t>
            </w:r>
          </w:p>
        </w:tc>
        <w:tc>
          <w:tcPr>
            <w:tcW w:w="1417" w:type="dxa"/>
          </w:tcPr>
          <w:p w14:paraId="4D369BBA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</w:pPr>
            <w:r w:rsidRPr="004A2BA1">
              <w:t>номер</w:t>
            </w:r>
          </w:p>
        </w:tc>
        <w:tc>
          <w:tcPr>
            <w:tcW w:w="2778" w:type="dxa"/>
          </w:tcPr>
          <w:p w14:paraId="430108B6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</w:pPr>
            <w:r w:rsidRPr="004A2BA1">
              <w:t>наименование</w:t>
            </w:r>
          </w:p>
        </w:tc>
      </w:tr>
      <w:tr w:rsidR="004A2BA1" w:rsidRPr="004A2BA1" w14:paraId="5C62B874" w14:textId="77777777" w:rsidTr="00C50CEF">
        <w:tc>
          <w:tcPr>
            <w:tcW w:w="1247" w:type="dxa"/>
          </w:tcPr>
          <w:p w14:paraId="414A53E1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</w:pPr>
            <w:r w:rsidRPr="004A2BA1">
              <w:t>1</w:t>
            </w:r>
          </w:p>
        </w:tc>
        <w:tc>
          <w:tcPr>
            <w:tcW w:w="2494" w:type="dxa"/>
          </w:tcPr>
          <w:p w14:paraId="5B80AE76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</w:pPr>
            <w:r w:rsidRPr="004A2BA1">
              <w:t>2</w:t>
            </w:r>
          </w:p>
        </w:tc>
        <w:tc>
          <w:tcPr>
            <w:tcW w:w="1134" w:type="dxa"/>
          </w:tcPr>
          <w:p w14:paraId="72B1C8E5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</w:pPr>
            <w:r w:rsidRPr="004A2BA1">
              <w:t>3</w:t>
            </w:r>
          </w:p>
        </w:tc>
        <w:tc>
          <w:tcPr>
            <w:tcW w:w="1417" w:type="dxa"/>
          </w:tcPr>
          <w:p w14:paraId="2974E5D7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</w:pPr>
            <w:r w:rsidRPr="004A2BA1">
              <w:t>4</w:t>
            </w:r>
          </w:p>
        </w:tc>
        <w:tc>
          <w:tcPr>
            <w:tcW w:w="2778" w:type="dxa"/>
          </w:tcPr>
          <w:p w14:paraId="04A22B45" w14:textId="77777777" w:rsidR="004A2BA1" w:rsidRPr="004A2BA1" w:rsidRDefault="004A2BA1" w:rsidP="004A2BA1">
            <w:pPr>
              <w:widowControl w:val="0"/>
              <w:autoSpaceDE w:val="0"/>
              <w:autoSpaceDN w:val="0"/>
              <w:jc w:val="center"/>
            </w:pPr>
            <w:r w:rsidRPr="004A2BA1">
              <w:t>5</w:t>
            </w:r>
          </w:p>
        </w:tc>
      </w:tr>
      <w:tr w:rsidR="004A2BA1" w:rsidRPr="004A2BA1" w14:paraId="618EE58E" w14:textId="77777777" w:rsidTr="00C50CEF">
        <w:tc>
          <w:tcPr>
            <w:tcW w:w="1247" w:type="dxa"/>
          </w:tcPr>
          <w:p w14:paraId="524B116E" w14:textId="6A282622" w:rsidR="004A2BA1" w:rsidRPr="00423357" w:rsidRDefault="00423357" w:rsidP="004A2BA1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94" w:type="dxa"/>
          </w:tcPr>
          <w:p w14:paraId="24E89A41" w14:textId="214BD28D" w:rsidR="004A2BA1" w:rsidRPr="00423357" w:rsidRDefault="00423357" w:rsidP="004A2BA1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14:paraId="0A727BAB" w14:textId="74D929C9" w:rsidR="004A2BA1" w:rsidRPr="00423357" w:rsidRDefault="00423357" w:rsidP="004A2BA1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14:paraId="64FF109B" w14:textId="4A24F78F" w:rsidR="004A2BA1" w:rsidRPr="00423357" w:rsidRDefault="00423357" w:rsidP="004A2BA1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778" w:type="dxa"/>
          </w:tcPr>
          <w:p w14:paraId="282D0112" w14:textId="073A0663" w:rsidR="004A2BA1" w:rsidRPr="00423357" w:rsidRDefault="00423357" w:rsidP="004A2BA1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42096682" w14:textId="77777777" w:rsidR="004A2BA1" w:rsidRPr="004A2BA1" w:rsidRDefault="004A2BA1" w:rsidP="004A2BA1">
      <w:pPr>
        <w:widowControl w:val="0"/>
        <w:autoSpaceDE w:val="0"/>
        <w:autoSpaceDN w:val="0"/>
        <w:jc w:val="both"/>
      </w:pPr>
    </w:p>
    <w:p w14:paraId="7DAE4E9B" w14:textId="3F6717BD" w:rsidR="004A2BA1" w:rsidRPr="00F21384" w:rsidRDefault="004A2BA1" w:rsidP="00F21384">
      <w:pPr>
        <w:widowControl w:val="0"/>
        <w:autoSpaceDE w:val="0"/>
        <w:autoSpaceDN w:val="0"/>
        <w:jc w:val="center"/>
        <w:rPr>
          <w:b/>
          <w:bCs/>
        </w:rPr>
      </w:pPr>
      <w:r w:rsidRPr="00F21384">
        <w:rPr>
          <w:b/>
          <w:bCs/>
        </w:rPr>
        <w:t>Часть III. Прочие сведения о муниципальном задании &lt;9&gt;</w:t>
      </w:r>
    </w:p>
    <w:p w14:paraId="230A9828" w14:textId="77777777" w:rsidR="004A2BA1" w:rsidRPr="004A2BA1" w:rsidRDefault="004A2BA1" w:rsidP="004A2BA1">
      <w:pPr>
        <w:widowControl w:val="0"/>
        <w:autoSpaceDE w:val="0"/>
        <w:autoSpaceDN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29"/>
        <w:gridCol w:w="6323"/>
      </w:tblGrid>
      <w:tr w:rsidR="004A2BA1" w:rsidRPr="004A2BA1" w14:paraId="44EFC4BB" w14:textId="77777777" w:rsidTr="00423357">
        <w:trPr>
          <w:trHeight w:val="1812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</w:tcPr>
          <w:p w14:paraId="687BF625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  <w:r w:rsidRPr="004A2BA1">
              <w:t>1. Основания (условия и порядок) для досрочного прекращения выполнения муниципального задания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ECB72" w14:textId="1F980E3E" w:rsidR="004A2BA1" w:rsidRPr="00423357" w:rsidRDefault="00423357" w:rsidP="00423357">
            <w:pPr>
              <w:widowControl w:val="0"/>
              <w:autoSpaceDE w:val="0"/>
              <w:autoSpaceDN w:val="0"/>
            </w:pPr>
            <w:r w:rsidRPr="00423357">
              <w:t>Реорганизация или ликвидация учреждения: в иных случаях когда учреждение не обеспечивает выполнение задания или имеются основания предполагать, что задание не будет выполнено в полном объёме или в соответствующих с иными установленными требованиями. «Об автономных учреждениях» №174-ФЗ от 03.11.2006</w:t>
            </w:r>
          </w:p>
        </w:tc>
      </w:tr>
      <w:tr w:rsidR="004A2BA1" w:rsidRPr="004A2BA1" w14:paraId="6645D197" w14:textId="77777777" w:rsidTr="00423357">
        <w:trPr>
          <w:trHeight w:val="838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</w:tcPr>
          <w:p w14:paraId="3D5B1E90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  <w:r w:rsidRPr="004A2BA1">
              <w:t>2. Иная информация, необходимая для выполнения (контроля за выполнением) муниципального задания)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051FA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</w:p>
        </w:tc>
      </w:tr>
    </w:tbl>
    <w:p w14:paraId="1F866BBE" w14:textId="77777777" w:rsidR="004A2BA1" w:rsidRPr="004A2BA1" w:rsidRDefault="004A2BA1" w:rsidP="004A2BA1">
      <w:pPr>
        <w:widowControl w:val="0"/>
        <w:autoSpaceDE w:val="0"/>
        <w:autoSpaceDN w:val="0"/>
        <w:jc w:val="both"/>
      </w:pPr>
    </w:p>
    <w:p w14:paraId="02E0225B" w14:textId="77777777" w:rsidR="004A2BA1" w:rsidRPr="004A2BA1" w:rsidRDefault="004A2BA1" w:rsidP="004A2BA1">
      <w:pPr>
        <w:widowControl w:val="0"/>
        <w:autoSpaceDE w:val="0"/>
        <w:autoSpaceDN w:val="0"/>
        <w:jc w:val="both"/>
      </w:pPr>
      <w:r w:rsidRPr="004A2BA1">
        <w:t>3. Порядок контроля за выполнением муниципального задания</w:t>
      </w:r>
    </w:p>
    <w:p w14:paraId="6B92B7BA" w14:textId="77777777" w:rsidR="004A2BA1" w:rsidRPr="004A2BA1" w:rsidRDefault="004A2BA1" w:rsidP="004A2BA1">
      <w:pPr>
        <w:widowControl w:val="0"/>
        <w:autoSpaceDE w:val="0"/>
        <w:autoSpaceDN w:val="0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4394"/>
        <w:gridCol w:w="6804"/>
      </w:tblGrid>
      <w:tr w:rsidR="00423357" w:rsidRPr="004A2BA1" w14:paraId="4EC8972A" w14:textId="77777777" w:rsidTr="00423357">
        <w:tc>
          <w:tcPr>
            <w:tcW w:w="3539" w:type="dxa"/>
          </w:tcPr>
          <w:p w14:paraId="769F3D07" w14:textId="7B53AA55" w:rsidR="00423357" w:rsidRPr="004A2BA1" w:rsidRDefault="00423357" w:rsidP="00423357">
            <w:pPr>
              <w:widowControl w:val="0"/>
              <w:autoSpaceDE w:val="0"/>
              <w:autoSpaceDN w:val="0"/>
              <w:jc w:val="center"/>
            </w:pPr>
            <w:r w:rsidRPr="002125B4">
              <w:t>Форма контроля</w:t>
            </w:r>
          </w:p>
        </w:tc>
        <w:tc>
          <w:tcPr>
            <w:tcW w:w="4394" w:type="dxa"/>
          </w:tcPr>
          <w:p w14:paraId="55F51A05" w14:textId="34C6D915" w:rsidR="00423357" w:rsidRPr="004A2BA1" w:rsidRDefault="00423357" w:rsidP="00423357">
            <w:pPr>
              <w:widowControl w:val="0"/>
              <w:autoSpaceDE w:val="0"/>
              <w:autoSpaceDN w:val="0"/>
              <w:jc w:val="center"/>
            </w:pPr>
            <w:r w:rsidRPr="002125B4">
              <w:t>Периодичность</w:t>
            </w:r>
          </w:p>
        </w:tc>
        <w:tc>
          <w:tcPr>
            <w:tcW w:w="6804" w:type="dxa"/>
          </w:tcPr>
          <w:p w14:paraId="36F421FC" w14:textId="75AAAAED" w:rsidR="00423357" w:rsidRPr="004A2BA1" w:rsidRDefault="00423357" w:rsidP="00423357">
            <w:pPr>
              <w:widowControl w:val="0"/>
              <w:autoSpaceDE w:val="0"/>
              <w:autoSpaceDN w:val="0"/>
              <w:jc w:val="center"/>
            </w:pPr>
            <w:r w:rsidRPr="002125B4">
              <w:t>Исполнительные органы муниципальной власти, осуществляющие контроль за выполнением муниципального задания</w:t>
            </w:r>
          </w:p>
        </w:tc>
      </w:tr>
      <w:tr w:rsidR="00423357" w:rsidRPr="004A2BA1" w14:paraId="5114100A" w14:textId="77777777" w:rsidTr="00423357">
        <w:tc>
          <w:tcPr>
            <w:tcW w:w="3539" w:type="dxa"/>
          </w:tcPr>
          <w:p w14:paraId="005BFF34" w14:textId="663C7C07" w:rsidR="00423357" w:rsidRPr="004A2BA1" w:rsidRDefault="00423357" w:rsidP="00423357">
            <w:pPr>
              <w:widowControl w:val="0"/>
              <w:autoSpaceDE w:val="0"/>
              <w:autoSpaceDN w:val="0"/>
              <w:jc w:val="center"/>
            </w:pPr>
            <w:r w:rsidRPr="002125B4">
              <w:t>1</w:t>
            </w:r>
          </w:p>
        </w:tc>
        <w:tc>
          <w:tcPr>
            <w:tcW w:w="4394" w:type="dxa"/>
          </w:tcPr>
          <w:p w14:paraId="645A124E" w14:textId="73326A4B" w:rsidR="00423357" w:rsidRPr="004A2BA1" w:rsidRDefault="00423357" w:rsidP="00423357">
            <w:pPr>
              <w:widowControl w:val="0"/>
              <w:autoSpaceDE w:val="0"/>
              <w:autoSpaceDN w:val="0"/>
              <w:jc w:val="center"/>
            </w:pPr>
            <w:r w:rsidRPr="002125B4">
              <w:t>2</w:t>
            </w:r>
          </w:p>
        </w:tc>
        <w:tc>
          <w:tcPr>
            <w:tcW w:w="6804" w:type="dxa"/>
          </w:tcPr>
          <w:p w14:paraId="6E7D1ED0" w14:textId="4A7E6B38" w:rsidR="00423357" w:rsidRPr="004A2BA1" w:rsidRDefault="00423357" w:rsidP="00423357">
            <w:pPr>
              <w:widowControl w:val="0"/>
              <w:autoSpaceDE w:val="0"/>
              <w:autoSpaceDN w:val="0"/>
              <w:jc w:val="center"/>
            </w:pPr>
            <w:r w:rsidRPr="002125B4">
              <w:t>3</w:t>
            </w:r>
          </w:p>
        </w:tc>
      </w:tr>
      <w:tr w:rsidR="00423357" w:rsidRPr="004A2BA1" w14:paraId="46E9524D" w14:textId="77777777" w:rsidTr="00423357">
        <w:tc>
          <w:tcPr>
            <w:tcW w:w="3539" w:type="dxa"/>
          </w:tcPr>
          <w:p w14:paraId="09B840DA" w14:textId="6EE425DF" w:rsidR="00423357" w:rsidRPr="004A2BA1" w:rsidRDefault="00423357" w:rsidP="00423357">
            <w:pPr>
              <w:widowControl w:val="0"/>
              <w:autoSpaceDE w:val="0"/>
              <w:autoSpaceDN w:val="0"/>
            </w:pPr>
            <w:r w:rsidRPr="002125B4">
              <w:t>Внутренний</w:t>
            </w:r>
          </w:p>
        </w:tc>
        <w:tc>
          <w:tcPr>
            <w:tcW w:w="4394" w:type="dxa"/>
          </w:tcPr>
          <w:p w14:paraId="7C9CB047" w14:textId="418DD6BF" w:rsidR="00423357" w:rsidRPr="004A2BA1" w:rsidRDefault="00423357" w:rsidP="00423357">
            <w:pPr>
              <w:widowControl w:val="0"/>
              <w:autoSpaceDE w:val="0"/>
              <w:autoSpaceDN w:val="0"/>
            </w:pPr>
            <w:r w:rsidRPr="002125B4">
              <w:t>1 раз в квартал, внепланово-по мере поступления жалоб</w:t>
            </w:r>
          </w:p>
        </w:tc>
        <w:tc>
          <w:tcPr>
            <w:tcW w:w="6804" w:type="dxa"/>
          </w:tcPr>
          <w:p w14:paraId="22237FC4" w14:textId="7974253D" w:rsidR="00423357" w:rsidRPr="004A2BA1" w:rsidRDefault="00423357" w:rsidP="00423357">
            <w:pPr>
              <w:widowControl w:val="0"/>
              <w:autoSpaceDE w:val="0"/>
              <w:autoSpaceDN w:val="0"/>
            </w:pPr>
            <w:r w:rsidRPr="002125B4">
              <w:t>Администрация сельского поселения Богородицкий сельсовет</w:t>
            </w:r>
          </w:p>
        </w:tc>
      </w:tr>
    </w:tbl>
    <w:p w14:paraId="0007347C" w14:textId="77777777" w:rsidR="004A2BA1" w:rsidRPr="004A2BA1" w:rsidRDefault="004A2BA1" w:rsidP="004A2BA1">
      <w:pPr>
        <w:widowControl w:val="0"/>
        <w:autoSpaceDE w:val="0"/>
        <w:autoSpaceDN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4A2BA1" w:rsidRPr="004A2BA1" w14:paraId="1A139059" w14:textId="77777777" w:rsidTr="00C50CE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2F752ABA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  <w:r w:rsidRPr="004A2BA1">
              <w:t>4. Требования к отчетности о выполнении муниципального задания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4E575" w14:textId="0E437ABB" w:rsidR="004A2BA1" w:rsidRPr="00423357" w:rsidRDefault="004A2BA1" w:rsidP="004A2BA1">
            <w:pPr>
              <w:widowControl w:val="0"/>
              <w:autoSpaceDE w:val="0"/>
              <w:autoSpaceDN w:val="0"/>
            </w:pPr>
          </w:p>
        </w:tc>
      </w:tr>
      <w:tr w:rsidR="004A2BA1" w:rsidRPr="004A2BA1" w14:paraId="31475449" w14:textId="77777777" w:rsidTr="00C50CE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B956DCF" w14:textId="77777777" w:rsidR="004A2BA1" w:rsidRPr="004A2BA1" w:rsidRDefault="004A2BA1" w:rsidP="004A2BA1">
            <w:pPr>
              <w:widowControl w:val="0"/>
              <w:autoSpaceDE w:val="0"/>
              <w:autoSpaceDN w:val="0"/>
            </w:pPr>
            <w:r w:rsidRPr="004A2BA1">
              <w:t>4.1. Периодичность представления отчетов о выполнении муниципального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2A958" w14:textId="4AA86658" w:rsidR="004A2BA1" w:rsidRPr="004A2BA1" w:rsidRDefault="00F21384" w:rsidP="004A2BA1">
            <w:pPr>
              <w:widowControl w:val="0"/>
              <w:autoSpaceDE w:val="0"/>
              <w:autoSpaceDN w:val="0"/>
            </w:pPr>
            <w:r>
              <w:t>1 раз в полугодие</w:t>
            </w:r>
          </w:p>
        </w:tc>
      </w:tr>
      <w:tr w:rsidR="00F21384" w:rsidRPr="004A2BA1" w14:paraId="143A35DE" w14:textId="77777777" w:rsidTr="00C50CE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8793AA8" w14:textId="77777777" w:rsidR="00F21384" w:rsidRPr="004A2BA1" w:rsidRDefault="00F21384" w:rsidP="00F21384">
            <w:pPr>
              <w:widowControl w:val="0"/>
              <w:autoSpaceDE w:val="0"/>
              <w:autoSpaceDN w:val="0"/>
            </w:pPr>
            <w:r w:rsidRPr="004A2BA1">
              <w:t>4.2. Сроки представления отчетов о выполнении муниципального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BF31A" w14:textId="458DBE73" w:rsidR="00F21384" w:rsidRPr="004A2BA1" w:rsidRDefault="00F21384" w:rsidP="00F21384">
            <w:pPr>
              <w:widowControl w:val="0"/>
              <w:autoSpaceDE w:val="0"/>
              <w:autoSpaceDN w:val="0"/>
            </w:pPr>
            <w:r w:rsidRPr="00F21384">
              <w:t>до 15 числа месяца следующего за отчетным</w:t>
            </w:r>
          </w:p>
        </w:tc>
      </w:tr>
      <w:tr w:rsidR="00F21384" w:rsidRPr="004A2BA1" w14:paraId="353B2791" w14:textId="77777777" w:rsidTr="00C50CE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8313E39" w14:textId="77777777" w:rsidR="00F21384" w:rsidRPr="004A2BA1" w:rsidRDefault="00F21384" w:rsidP="00F21384">
            <w:pPr>
              <w:widowControl w:val="0"/>
              <w:autoSpaceDE w:val="0"/>
              <w:autoSpaceDN w:val="0"/>
            </w:pPr>
            <w:r w:rsidRPr="004A2BA1">
              <w:t>4.2.1. Сроки представления предварительного отчета о выполнении муниципального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CC981" w14:textId="4A780796" w:rsidR="00F21384" w:rsidRPr="004A2BA1" w:rsidRDefault="00F21384" w:rsidP="00F21384">
            <w:pPr>
              <w:widowControl w:val="0"/>
              <w:autoSpaceDE w:val="0"/>
              <w:autoSpaceDN w:val="0"/>
            </w:pPr>
            <w:r w:rsidRPr="00F21384">
              <w:t>до 15 числа месяца следующего за отчетным</w:t>
            </w:r>
          </w:p>
        </w:tc>
      </w:tr>
      <w:tr w:rsidR="00F21384" w:rsidRPr="004A2BA1" w14:paraId="17CB1D45" w14:textId="77777777" w:rsidTr="00C50CE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969A704" w14:textId="77777777" w:rsidR="00F21384" w:rsidRPr="004A2BA1" w:rsidRDefault="00F21384" w:rsidP="00F21384">
            <w:pPr>
              <w:widowControl w:val="0"/>
              <w:autoSpaceDE w:val="0"/>
              <w:autoSpaceDN w:val="0"/>
            </w:pPr>
            <w:r w:rsidRPr="004A2BA1">
              <w:t>4.3. Иные требования к отчетности о выполнении муниципального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70CA7" w14:textId="77777777" w:rsidR="00F21384" w:rsidRDefault="00F21384" w:rsidP="00F21384">
            <w:pPr>
              <w:widowControl w:val="0"/>
              <w:autoSpaceDE w:val="0"/>
              <w:autoSpaceDN w:val="0"/>
            </w:pPr>
            <w:r>
              <w:t>размещение в информационно-телекоммуникационной сети «Интернет» на официальном сайте (www.bus.gov.ru)</w:t>
            </w:r>
          </w:p>
          <w:p w14:paraId="253906EB" w14:textId="407D26B4" w:rsidR="00F21384" w:rsidRPr="004A2BA1" w:rsidRDefault="00F21384" w:rsidP="00F21384">
            <w:pPr>
              <w:widowControl w:val="0"/>
              <w:autoSpaceDE w:val="0"/>
              <w:autoSpaceDN w:val="0"/>
            </w:pPr>
            <w:r>
              <w:t xml:space="preserve">     и на официальном сайте сельского поселения.</w:t>
            </w:r>
          </w:p>
        </w:tc>
      </w:tr>
      <w:tr w:rsidR="00F21384" w:rsidRPr="004A2BA1" w14:paraId="61FFBBCD" w14:textId="77777777" w:rsidTr="00C50CE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62EA6DF" w14:textId="77777777" w:rsidR="00F21384" w:rsidRPr="004A2BA1" w:rsidRDefault="00F21384" w:rsidP="00F21384">
            <w:pPr>
              <w:widowControl w:val="0"/>
              <w:autoSpaceDE w:val="0"/>
              <w:autoSpaceDN w:val="0"/>
            </w:pPr>
            <w:r w:rsidRPr="004A2BA1">
              <w:t>5. Иные показатели, связанные с выполнением муниципального задания &lt;10&gt;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4ABCE" w14:textId="2ABE476F" w:rsidR="00F21384" w:rsidRPr="004A2BA1" w:rsidRDefault="00F21384" w:rsidP="00F21384">
            <w:pPr>
              <w:widowControl w:val="0"/>
              <w:autoSpaceDE w:val="0"/>
              <w:autoSpaceDN w:val="0"/>
            </w:pPr>
            <w:r>
              <w:t>нет</w:t>
            </w:r>
          </w:p>
        </w:tc>
      </w:tr>
    </w:tbl>
    <w:p w14:paraId="2AD489A1" w14:textId="77777777" w:rsidR="004A2BA1" w:rsidRPr="004A2BA1" w:rsidRDefault="004A2BA1" w:rsidP="004A2BA1">
      <w:pPr>
        <w:widowControl w:val="0"/>
        <w:autoSpaceDE w:val="0"/>
        <w:autoSpaceDN w:val="0"/>
        <w:jc w:val="both"/>
      </w:pPr>
    </w:p>
    <w:p w14:paraId="746108AB" w14:textId="545E91D5" w:rsidR="004A2BA1" w:rsidRPr="004A2BA1" w:rsidRDefault="004A2BA1" w:rsidP="004A2BA1">
      <w:pPr>
        <w:widowControl w:val="0"/>
        <w:autoSpaceDE w:val="0"/>
        <w:autoSpaceDN w:val="0"/>
        <w:jc w:val="both"/>
      </w:pPr>
      <w:r w:rsidRPr="004A2BA1">
        <w:t>______________________________</w:t>
      </w:r>
    </w:p>
    <w:p w14:paraId="499672F8" w14:textId="77777777" w:rsidR="004A2BA1" w:rsidRPr="004A2BA1" w:rsidRDefault="004A2BA1" w:rsidP="004A2BA1">
      <w:pPr>
        <w:widowControl w:val="0"/>
        <w:autoSpaceDE w:val="0"/>
        <w:autoSpaceDN w:val="0"/>
      </w:pPr>
      <w:r w:rsidRPr="004A2BA1">
        <w:t>&lt;1&gt; Номер муниципального задания.</w:t>
      </w:r>
    </w:p>
    <w:p w14:paraId="5039B9F2" w14:textId="5CB2EDB9" w:rsidR="004A2BA1" w:rsidRPr="004A2BA1" w:rsidRDefault="004A2BA1" w:rsidP="004A2BA1">
      <w:pPr>
        <w:widowControl w:val="0"/>
        <w:autoSpaceDE w:val="0"/>
        <w:autoSpaceDN w:val="0"/>
      </w:pPr>
      <w:r w:rsidRPr="004A2BA1">
        <w:t>&lt;2&gt;  Заполняется  в случае досрочного прекращения выполнения муниципального</w:t>
      </w:r>
      <w:r w:rsidR="00F21384">
        <w:t xml:space="preserve"> </w:t>
      </w:r>
      <w:r w:rsidRPr="004A2BA1">
        <w:t>задания.</w:t>
      </w:r>
    </w:p>
    <w:p w14:paraId="3190F671" w14:textId="00EB6F5F" w:rsidR="004A2BA1" w:rsidRPr="004A2BA1" w:rsidRDefault="004A2BA1" w:rsidP="004A2BA1">
      <w:pPr>
        <w:widowControl w:val="0"/>
        <w:autoSpaceDE w:val="0"/>
        <w:autoSpaceDN w:val="0"/>
      </w:pPr>
      <w:r w:rsidRPr="004A2BA1">
        <w:t>&lt;3&gt;   Формируется  при  установлении  муниципального  задания  на  оказание</w:t>
      </w:r>
      <w:r w:rsidR="00F21384">
        <w:t xml:space="preserve"> </w:t>
      </w:r>
      <w:r w:rsidRPr="004A2BA1">
        <w:t>муниципальной  услуги  (услуг)  и  выполнение  работы  (работ)  и  содержит</w:t>
      </w:r>
      <w:r w:rsidR="00F21384">
        <w:t xml:space="preserve"> </w:t>
      </w:r>
      <w:r w:rsidRPr="004A2BA1">
        <w:t>требования  к  оказанию  муниципальной  услуги  (услуг) и выполнению работы</w:t>
      </w:r>
      <w:r w:rsidR="00F21384">
        <w:t xml:space="preserve"> </w:t>
      </w:r>
      <w:r w:rsidRPr="004A2BA1">
        <w:t>(работ)  раздельно  по  каждой  из  муниципальных услуг (работ) с указанием</w:t>
      </w:r>
      <w:r w:rsidR="00F21384">
        <w:t xml:space="preserve"> </w:t>
      </w:r>
      <w:r w:rsidRPr="004A2BA1">
        <w:t>порядкового номера раздела.</w:t>
      </w:r>
    </w:p>
    <w:p w14:paraId="589D8014" w14:textId="440F2407" w:rsidR="004A2BA1" w:rsidRPr="004A2BA1" w:rsidRDefault="004A2BA1" w:rsidP="004A2BA1">
      <w:pPr>
        <w:widowControl w:val="0"/>
        <w:autoSpaceDE w:val="0"/>
        <w:autoSpaceDN w:val="0"/>
      </w:pPr>
      <w:r w:rsidRPr="004A2BA1">
        <w:t>&lt;4&gt;  Заполняется  в  соответствии с показателями, характеризующими качество</w:t>
      </w:r>
      <w:r w:rsidR="00F21384">
        <w:t xml:space="preserve"> </w:t>
      </w:r>
      <w:r w:rsidRPr="004A2BA1">
        <w:t>услуг   (работ),   установленными   в   базовом  (отраслевом)  перечне  или</w:t>
      </w:r>
      <w:r w:rsidR="00F21384">
        <w:t xml:space="preserve"> </w:t>
      </w:r>
      <w:r w:rsidRPr="004A2BA1">
        <w:t>региональном перечне, и единицами их измерения.</w:t>
      </w:r>
    </w:p>
    <w:p w14:paraId="3C62A163" w14:textId="4F015FCE" w:rsidR="004A2BA1" w:rsidRPr="004A2BA1" w:rsidRDefault="004A2BA1" w:rsidP="004A2BA1">
      <w:pPr>
        <w:widowControl w:val="0"/>
        <w:autoSpaceDE w:val="0"/>
        <w:autoSpaceDN w:val="0"/>
      </w:pPr>
      <w:r w:rsidRPr="004A2BA1">
        <w:t>&lt;5&gt;  Заполняется  в  случае,  если для разных услуг (работ) устанавливаются</w:t>
      </w:r>
      <w:r w:rsidR="00F21384">
        <w:t xml:space="preserve"> </w:t>
      </w:r>
      <w:r w:rsidRPr="004A2BA1">
        <w:t>различные  показатели  допустимых (возможных) отклонений или если указанные</w:t>
      </w:r>
      <w:r w:rsidR="00F21384">
        <w:t xml:space="preserve"> </w:t>
      </w:r>
      <w:r w:rsidRPr="004A2BA1">
        <w:t>отклонения  устанавливаются  в абсолютных величинах. В случае если единицей</w:t>
      </w:r>
      <w:r w:rsidR="00F21384">
        <w:t xml:space="preserve"> </w:t>
      </w:r>
      <w:r w:rsidRPr="004A2BA1">
        <w:t>объема работы является работа в целом, показатель не указывается.</w:t>
      </w:r>
    </w:p>
    <w:p w14:paraId="68457ABB" w14:textId="66216FE7" w:rsidR="004A2BA1" w:rsidRPr="004A2BA1" w:rsidRDefault="004A2BA1" w:rsidP="004A2BA1">
      <w:pPr>
        <w:widowControl w:val="0"/>
        <w:autoSpaceDE w:val="0"/>
        <w:autoSpaceDN w:val="0"/>
      </w:pPr>
      <w:r w:rsidRPr="004A2BA1">
        <w:t>&lt;6&gt;   Заполняется  в  соответствии  в  базовым  (отраслевым)  перечнем  или</w:t>
      </w:r>
      <w:r w:rsidR="00F21384">
        <w:t xml:space="preserve"> </w:t>
      </w:r>
      <w:r w:rsidRPr="004A2BA1">
        <w:t>региональным перечнем.</w:t>
      </w:r>
    </w:p>
    <w:p w14:paraId="4C8250A5" w14:textId="77777777" w:rsidR="004A2BA1" w:rsidRPr="004A2BA1" w:rsidRDefault="004A2BA1" w:rsidP="004A2BA1">
      <w:pPr>
        <w:widowControl w:val="0"/>
        <w:autoSpaceDE w:val="0"/>
        <w:autoSpaceDN w:val="0"/>
      </w:pPr>
      <w:r w:rsidRPr="004A2BA1">
        <w:t>&lt;7&gt;  Заполняется  в  соответствии с кодом, указанным в базовом (отраслевом)</w:t>
      </w:r>
    </w:p>
    <w:p w14:paraId="3E5C9552" w14:textId="77777777" w:rsidR="004A2BA1" w:rsidRPr="004A2BA1" w:rsidRDefault="004A2BA1" w:rsidP="004A2BA1">
      <w:pPr>
        <w:widowControl w:val="0"/>
        <w:autoSpaceDE w:val="0"/>
        <w:autoSpaceDN w:val="0"/>
      </w:pPr>
      <w:r w:rsidRPr="004A2BA1">
        <w:t>перечне или региональном перечне (при наличии).</w:t>
      </w:r>
    </w:p>
    <w:p w14:paraId="536BB73F" w14:textId="134BE6BB" w:rsidR="004A2BA1" w:rsidRPr="004A2BA1" w:rsidRDefault="004A2BA1" w:rsidP="004A2BA1">
      <w:pPr>
        <w:widowControl w:val="0"/>
        <w:autoSpaceDE w:val="0"/>
        <w:autoSpaceDN w:val="0"/>
      </w:pPr>
      <w:r w:rsidRPr="004A2BA1">
        <w:lastRenderedPageBreak/>
        <w:t>&lt;8&gt;   Заполняется   в   случае,  если  оказание  услуг  (выполнение  работ)</w:t>
      </w:r>
      <w:r w:rsidR="00F21384">
        <w:t xml:space="preserve"> </w:t>
      </w:r>
      <w:r w:rsidRPr="004A2BA1">
        <w:t>осуществляется   на  платной  основе  в  соответствии  с  законодательством</w:t>
      </w:r>
      <w:r w:rsidR="00F21384">
        <w:t xml:space="preserve"> </w:t>
      </w:r>
      <w:r w:rsidRPr="004A2BA1">
        <w:t>Российской    Федерации,    региональным    законодательством    в   рамках</w:t>
      </w:r>
      <w:r w:rsidR="00F21384">
        <w:t xml:space="preserve"> </w:t>
      </w:r>
      <w:r w:rsidRPr="004A2BA1">
        <w:t>муниципального  задания.  При  оказании услуг (выполнении работ) на платной</w:t>
      </w:r>
      <w:r w:rsidR="00F21384">
        <w:t xml:space="preserve"> </w:t>
      </w:r>
      <w:r w:rsidRPr="004A2BA1">
        <w:t>основе   установленного  муниципального  задания  указанный  показатель  не</w:t>
      </w:r>
      <w:r w:rsidR="00F21384">
        <w:t xml:space="preserve"> </w:t>
      </w:r>
      <w:r w:rsidRPr="004A2BA1">
        <w:t>формируется.</w:t>
      </w:r>
    </w:p>
    <w:p w14:paraId="6661D8D5" w14:textId="77777777" w:rsidR="004A2BA1" w:rsidRPr="004A2BA1" w:rsidRDefault="004A2BA1" w:rsidP="004A2BA1">
      <w:pPr>
        <w:widowControl w:val="0"/>
        <w:autoSpaceDE w:val="0"/>
        <w:autoSpaceDN w:val="0"/>
      </w:pPr>
      <w:r w:rsidRPr="004A2BA1">
        <w:t>&lt;9&gt; Заполняется в целом по муниципальному заданию.</w:t>
      </w:r>
    </w:p>
    <w:p w14:paraId="767753F0" w14:textId="2997CB83" w:rsidR="004A2BA1" w:rsidRPr="004A2BA1" w:rsidRDefault="004A2BA1" w:rsidP="004A2BA1">
      <w:pPr>
        <w:widowControl w:val="0"/>
        <w:autoSpaceDE w:val="0"/>
        <w:autoSpaceDN w:val="0"/>
      </w:pPr>
      <w:r w:rsidRPr="004A2BA1">
        <w:t>&lt;10&gt;  В  числе  иных  показателей может быть указано допустимое (возможное)</w:t>
      </w:r>
      <w:r w:rsidR="00F21384">
        <w:t xml:space="preserve"> </w:t>
      </w:r>
      <w:r w:rsidRPr="004A2BA1">
        <w:t>отклонение  от  выполнения  муниципального  задания  (части  муниципального</w:t>
      </w:r>
      <w:r w:rsidR="00F21384">
        <w:t xml:space="preserve"> </w:t>
      </w:r>
      <w:r w:rsidRPr="004A2BA1">
        <w:t>задания),  в  пределах  которого оно (его часть) считается выполненным, при</w:t>
      </w:r>
      <w:r w:rsidR="00F21384">
        <w:t xml:space="preserve"> </w:t>
      </w:r>
      <w:r w:rsidRPr="004A2BA1">
        <w:t>принятии  главным  распорядителем  средств  районного  бюджета  решения  об</w:t>
      </w:r>
      <w:r w:rsidR="00F21384">
        <w:t xml:space="preserve"> </w:t>
      </w:r>
      <w:r w:rsidRPr="004A2BA1">
        <w:t>установлении  общего  допустимого  (возможного)  отклонения  от  выполнения</w:t>
      </w:r>
      <w:r w:rsidR="00F21384">
        <w:t xml:space="preserve"> </w:t>
      </w:r>
      <w:r w:rsidRPr="004A2BA1">
        <w:t>муниципального  задания,  в  пределах которого оно считается выполненным (в</w:t>
      </w:r>
      <w:r w:rsidR="00F21384">
        <w:t xml:space="preserve"> </w:t>
      </w:r>
      <w:r w:rsidRPr="004A2BA1">
        <w:t>процентах,  в  абсолютных  величинах). В этом случае допустимые возможные)</w:t>
      </w:r>
      <w:r w:rsidR="00F21384">
        <w:t xml:space="preserve"> </w:t>
      </w:r>
      <w:r w:rsidRPr="004A2BA1">
        <w:t>отклонения,  предусмотренные подпунктами 3.1 и 3.2 частей I и II настоящего</w:t>
      </w:r>
      <w:r w:rsidR="00F21384">
        <w:t xml:space="preserve"> </w:t>
      </w:r>
      <w:r w:rsidRPr="004A2BA1">
        <w:t>муниципального   задания,   принимают   значения,   равные   установленному</w:t>
      </w:r>
      <w:r w:rsidR="00F21384">
        <w:t xml:space="preserve"> </w:t>
      </w:r>
      <w:r w:rsidRPr="004A2BA1">
        <w:t>допустимому  (возможному)  отклонению  от выполнения муниципального задания</w:t>
      </w:r>
      <w:r w:rsidR="00F21384">
        <w:t xml:space="preserve"> </w:t>
      </w:r>
      <w:r w:rsidRPr="004A2BA1">
        <w:t>(части  муниципального   задания).  В  случае  установления  требования  о</w:t>
      </w:r>
      <w:r w:rsidR="00F21384">
        <w:t xml:space="preserve"> </w:t>
      </w:r>
      <w:r w:rsidRPr="004A2BA1">
        <w:t>представлении   ежемесячных   или   ежеквартальных   отчетов  о  выполнении</w:t>
      </w:r>
      <w:r w:rsidR="00F21384">
        <w:t xml:space="preserve"> </w:t>
      </w:r>
      <w:r w:rsidRPr="004A2BA1">
        <w:t>муниципального  задания в числе иных показателей устанавливаются показатели</w:t>
      </w:r>
      <w:r w:rsidR="00F21384">
        <w:t xml:space="preserve"> </w:t>
      </w:r>
      <w:r w:rsidRPr="004A2BA1">
        <w:t>выполнения  муниципального  задания в процентах от годового объема оказания</w:t>
      </w:r>
      <w:r w:rsidR="00F21384">
        <w:t xml:space="preserve"> </w:t>
      </w:r>
      <w:r w:rsidRPr="004A2BA1">
        <w:t>муниципальных  услуг  (выполнения работ) или в абсолютных величинах как для</w:t>
      </w:r>
      <w:r w:rsidR="00F21384">
        <w:t xml:space="preserve"> </w:t>
      </w:r>
      <w:r w:rsidRPr="004A2BA1">
        <w:t>государственного задания в целом, так и относительно его части (в том числе</w:t>
      </w:r>
      <w:r w:rsidR="00F21384">
        <w:t xml:space="preserve"> </w:t>
      </w:r>
      <w:r w:rsidRPr="004A2BA1">
        <w:t>с  учетом  неравномерного оказания муниципальных услуг (выполнения работ) в</w:t>
      </w:r>
    </w:p>
    <w:p w14:paraId="5ADC0B48" w14:textId="77777777" w:rsidR="004A2BA1" w:rsidRPr="004A2BA1" w:rsidRDefault="004A2BA1" w:rsidP="004A2BA1">
      <w:pPr>
        <w:widowControl w:val="0"/>
        <w:autoSpaceDE w:val="0"/>
        <w:autoSpaceDN w:val="0"/>
      </w:pPr>
      <w:r w:rsidRPr="004A2BA1">
        <w:t>течение календарного года).</w:t>
      </w:r>
    </w:p>
    <w:p w14:paraId="46A9B4FA" w14:textId="77777777" w:rsidR="004A2BA1" w:rsidRPr="004A2BA1" w:rsidRDefault="004A2BA1" w:rsidP="004A2BA1">
      <w:pPr>
        <w:widowControl w:val="0"/>
        <w:autoSpaceDE w:val="0"/>
        <w:autoSpaceDN w:val="0"/>
        <w:jc w:val="both"/>
      </w:pPr>
    </w:p>
    <w:p w14:paraId="7790C344" w14:textId="77777777" w:rsidR="004A2BA1" w:rsidRPr="004A2BA1" w:rsidRDefault="004A2BA1" w:rsidP="004A2BA1">
      <w:pPr>
        <w:widowControl w:val="0"/>
        <w:autoSpaceDE w:val="0"/>
        <w:autoSpaceDN w:val="0"/>
        <w:jc w:val="both"/>
      </w:pPr>
    </w:p>
    <w:p w14:paraId="07A00FDA" w14:textId="77777777" w:rsidR="004A2BA1" w:rsidRPr="004A2BA1" w:rsidRDefault="004A2BA1" w:rsidP="004A2BA1">
      <w:pPr>
        <w:widowControl w:val="0"/>
        <w:autoSpaceDE w:val="0"/>
        <w:autoSpaceDN w:val="0"/>
        <w:jc w:val="both"/>
      </w:pPr>
    </w:p>
    <w:p w14:paraId="228CD352" w14:textId="77777777" w:rsidR="004A2BA1" w:rsidRPr="004A2BA1" w:rsidRDefault="004A2BA1" w:rsidP="004A2BA1">
      <w:pPr>
        <w:widowControl w:val="0"/>
        <w:autoSpaceDE w:val="0"/>
        <w:autoSpaceDN w:val="0"/>
        <w:jc w:val="both"/>
      </w:pPr>
    </w:p>
    <w:p w14:paraId="0F93C250" w14:textId="77777777" w:rsidR="004A2BA1" w:rsidRPr="004A2BA1" w:rsidRDefault="004A2BA1" w:rsidP="004A2BA1">
      <w:pPr>
        <w:widowControl w:val="0"/>
        <w:autoSpaceDE w:val="0"/>
        <w:autoSpaceDN w:val="0"/>
        <w:jc w:val="right"/>
      </w:pPr>
    </w:p>
    <w:p w14:paraId="32924284" w14:textId="77777777" w:rsidR="004A2BA1" w:rsidRPr="004A2BA1" w:rsidRDefault="004A2BA1" w:rsidP="004A2BA1">
      <w:pPr>
        <w:widowControl w:val="0"/>
        <w:autoSpaceDE w:val="0"/>
        <w:autoSpaceDN w:val="0"/>
      </w:pPr>
    </w:p>
    <w:p w14:paraId="300E986C" w14:textId="77777777" w:rsidR="004A2BA1" w:rsidRPr="004A2BA1" w:rsidRDefault="004A2BA1" w:rsidP="004A2BA1">
      <w:pPr>
        <w:widowControl w:val="0"/>
        <w:autoSpaceDE w:val="0"/>
        <w:autoSpaceDN w:val="0"/>
      </w:pPr>
    </w:p>
    <w:p w14:paraId="3AFA323D" w14:textId="77777777" w:rsidR="004A2BA1" w:rsidRPr="004A2BA1" w:rsidRDefault="004A2BA1" w:rsidP="004A2BA1">
      <w:pPr>
        <w:widowControl w:val="0"/>
        <w:autoSpaceDE w:val="0"/>
        <w:autoSpaceDN w:val="0"/>
      </w:pPr>
    </w:p>
    <w:p w14:paraId="2B66212F" w14:textId="77777777" w:rsidR="004A2BA1" w:rsidRPr="004A2BA1" w:rsidRDefault="004A2BA1" w:rsidP="004A2BA1">
      <w:pPr>
        <w:widowControl w:val="0"/>
        <w:autoSpaceDE w:val="0"/>
        <w:autoSpaceDN w:val="0"/>
      </w:pPr>
    </w:p>
    <w:p w14:paraId="0813C572" w14:textId="77777777" w:rsidR="004A2BA1" w:rsidRPr="004A2BA1" w:rsidRDefault="004A2BA1" w:rsidP="004A2BA1">
      <w:pPr>
        <w:widowControl w:val="0"/>
        <w:autoSpaceDE w:val="0"/>
        <w:autoSpaceDN w:val="0"/>
      </w:pPr>
    </w:p>
    <w:p w14:paraId="798A50D2" w14:textId="77777777" w:rsidR="004A2BA1" w:rsidRPr="004A2BA1" w:rsidRDefault="004A2BA1" w:rsidP="004A2BA1">
      <w:pPr>
        <w:widowControl w:val="0"/>
        <w:autoSpaceDE w:val="0"/>
        <w:autoSpaceDN w:val="0"/>
      </w:pPr>
    </w:p>
    <w:sectPr w:rsidR="004A2BA1" w:rsidRPr="004A2BA1" w:rsidSect="00F21384">
      <w:pgSz w:w="16838" w:h="11905" w:orient="landscape"/>
      <w:pgMar w:top="85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2FBF2" w14:textId="77777777" w:rsidR="007240D3" w:rsidRDefault="007240D3" w:rsidP="005D7F50">
      <w:r>
        <w:separator/>
      </w:r>
    </w:p>
  </w:endnote>
  <w:endnote w:type="continuationSeparator" w:id="0">
    <w:p w14:paraId="415B6625" w14:textId="77777777" w:rsidR="007240D3" w:rsidRDefault="007240D3" w:rsidP="005D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D1201" w14:textId="77777777" w:rsidR="007240D3" w:rsidRDefault="007240D3" w:rsidP="005D7F50">
      <w:r>
        <w:separator/>
      </w:r>
    </w:p>
  </w:footnote>
  <w:footnote w:type="continuationSeparator" w:id="0">
    <w:p w14:paraId="2B4F34AE" w14:textId="77777777" w:rsidR="007240D3" w:rsidRDefault="007240D3" w:rsidP="005D7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3009"/>
    <w:multiLevelType w:val="hybridMultilevel"/>
    <w:tmpl w:val="F6D63C1A"/>
    <w:lvl w:ilvl="0" w:tplc="3B86E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5A2255D"/>
    <w:multiLevelType w:val="hybridMultilevel"/>
    <w:tmpl w:val="66B491AC"/>
    <w:lvl w:ilvl="0" w:tplc="6BE49584">
      <w:start w:val="1"/>
      <w:numFmt w:val="decimal"/>
      <w:lvlText w:val="%1."/>
      <w:lvlJc w:val="left"/>
      <w:pPr>
        <w:ind w:left="98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A9D3C5F"/>
    <w:multiLevelType w:val="hybridMultilevel"/>
    <w:tmpl w:val="CB9465AA"/>
    <w:lvl w:ilvl="0" w:tplc="5D18CA6A">
      <w:start w:val="1"/>
      <w:numFmt w:val="decimal"/>
      <w:lvlText w:val="%1."/>
      <w:lvlJc w:val="left"/>
      <w:pPr>
        <w:ind w:left="97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6C"/>
    <w:rsid w:val="00006EC6"/>
    <w:rsid w:val="000148D7"/>
    <w:rsid w:val="00025F51"/>
    <w:rsid w:val="00034AEE"/>
    <w:rsid w:val="000640D8"/>
    <w:rsid w:val="00095C5F"/>
    <w:rsid w:val="0009798E"/>
    <w:rsid w:val="000A6124"/>
    <w:rsid w:val="000A6976"/>
    <w:rsid w:val="000C00CB"/>
    <w:rsid w:val="000C0F91"/>
    <w:rsid w:val="000C6BBE"/>
    <w:rsid w:val="000D7B3A"/>
    <w:rsid w:val="000F2D3F"/>
    <w:rsid w:val="000F3D89"/>
    <w:rsid w:val="00105E17"/>
    <w:rsid w:val="001065F6"/>
    <w:rsid w:val="00115531"/>
    <w:rsid w:val="001246FA"/>
    <w:rsid w:val="00130637"/>
    <w:rsid w:val="00132112"/>
    <w:rsid w:val="00145FA1"/>
    <w:rsid w:val="00156777"/>
    <w:rsid w:val="00184C04"/>
    <w:rsid w:val="00185E1B"/>
    <w:rsid w:val="00187394"/>
    <w:rsid w:val="001909DF"/>
    <w:rsid w:val="00190E1B"/>
    <w:rsid w:val="001A3873"/>
    <w:rsid w:val="001A4340"/>
    <w:rsid w:val="001C3C0F"/>
    <w:rsid w:val="001D4C50"/>
    <w:rsid w:val="001E1DDE"/>
    <w:rsid w:val="001F78D5"/>
    <w:rsid w:val="0020668D"/>
    <w:rsid w:val="00220CDB"/>
    <w:rsid w:val="00225F1A"/>
    <w:rsid w:val="00230E97"/>
    <w:rsid w:val="00234C8F"/>
    <w:rsid w:val="00263C11"/>
    <w:rsid w:val="00270CBA"/>
    <w:rsid w:val="002F06DE"/>
    <w:rsid w:val="002F194C"/>
    <w:rsid w:val="00310404"/>
    <w:rsid w:val="00337D6C"/>
    <w:rsid w:val="00344833"/>
    <w:rsid w:val="003474DC"/>
    <w:rsid w:val="00357E55"/>
    <w:rsid w:val="00393458"/>
    <w:rsid w:val="003A4533"/>
    <w:rsid w:val="003A64A3"/>
    <w:rsid w:val="00416966"/>
    <w:rsid w:val="00423357"/>
    <w:rsid w:val="00423986"/>
    <w:rsid w:val="0043717D"/>
    <w:rsid w:val="0045571C"/>
    <w:rsid w:val="00457434"/>
    <w:rsid w:val="00463115"/>
    <w:rsid w:val="004A2935"/>
    <w:rsid w:val="004A2BA1"/>
    <w:rsid w:val="004B7DE5"/>
    <w:rsid w:val="004C03FB"/>
    <w:rsid w:val="004C6489"/>
    <w:rsid w:val="004C7CD0"/>
    <w:rsid w:val="004E6584"/>
    <w:rsid w:val="004E7766"/>
    <w:rsid w:val="004F1760"/>
    <w:rsid w:val="004F2A2A"/>
    <w:rsid w:val="004F3309"/>
    <w:rsid w:val="004F5C67"/>
    <w:rsid w:val="00514F44"/>
    <w:rsid w:val="00541E41"/>
    <w:rsid w:val="0056087D"/>
    <w:rsid w:val="00561A27"/>
    <w:rsid w:val="00564794"/>
    <w:rsid w:val="00571177"/>
    <w:rsid w:val="005A334B"/>
    <w:rsid w:val="005A3B2B"/>
    <w:rsid w:val="005C4883"/>
    <w:rsid w:val="005D161D"/>
    <w:rsid w:val="005D2B6C"/>
    <w:rsid w:val="005D7F50"/>
    <w:rsid w:val="00601C2B"/>
    <w:rsid w:val="00603044"/>
    <w:rsid w:val="00614B76"/>
    <w:rsid w:val="00650CC1"/>
    <w:rsid w:val="00651235"/>
    <w:rsid w:val="00653835"/>
    <w:rsid w:val="00653B62"/>
    <w:rsid w:val="00662E24"/>
    <w:rsid w:val="0069065D"/>
    <w:rsid w:val="006A5757"/>
    <w:rsid w:val="006B34B3"/>
    <w:rsid w:val="006C2DD3"/>
    <w:rsid w:val="006C535E"/>
    <w:rsid w:val="006D06B3"/>
    <w:rsid w:val="006F0126"/>
    <w:rsid w:val="006F3F18"/>
    <w:rsid w:val="006F5BD8"/>
    <w:rsid w:val="00700C22"/>
    <w:rsid w:val="00715266"/>
    <w:rsid w:val="007240D3"/>
    <w:rsid w:val="007323AE"/>
    <w:rsid w:val="00735155"/>
    <w:rsid w:val="0074721C"/>
    <w:rsid w:val="00752A1A"/>
    <w:rsid w:val="00772B28"/>
    <w:rsid w:val="00773B3C"/>
    <w:rsid w:val="00774AAF"/>
    <w:rsid w:val="00782C9B"/>
    <w:rsid w:val="007837A3"/>
    <w:rsid w:val="00785D8D"/>
    <w:rsid w:val="007B01AF"/>
    <w:rsid w:val="007C0F78"/>
    <w:rsid w:val="007D5F5C"/>
    <w:rsid w:val="008501E7"/>
    <w:rsid w:val="00862E90"/>
    <w:rsid w:val="00867494"/>
    <w:rsid w:val="008706B8"/>
    <w:rsid w:val="00883CB5"/>
    <w:rsid w:val="00884A43"/>
    <w:rsid w:val="008A691E"/>
    <w:rsid w:val="008C6A18"/>
    <w:rsid w:val="008D24A0"/>
    <w:rsid w:val="008D61D4"/>
    <w:rsid w:val="00904918"/>
    <w:rsid w:val="009053DF"/>
    <w:rsid w:val="00915F16"/>
    <w:rsid w:val="0092638D"/>
    <w:rsid w:val="00947854"/>
    <w:rsid w:val="00964BEC"/>
    <w:rsid w:val="009726FB"/>
    <w:rsid w:val="009813FC"/>
    <w:rsid w:val="00984EE0"/>
    <w:rsid w:val="00990E11"/>
    <w:rsid w:val="009A5FE7"/>
    <w:rsid w:val="009A6EE4"/>
    <w:rsid w:val="009B16CE"/>
    <w:rsid w:val="009D0611"/>
    <w:rsid w:val="009D44B0"/>
    <w:rsid w:val="009D5401"/>
    <w:rsid w:val="009E55FA"/>
    <w:rsid w:val="00A04908"/>
    <w:rsid w:val="00A75687"/>
    <w:rsid w:val="00A77715"/>
    <w:rsid w:val="00AB03A7"/>
    <w:rsid w:val="00AB2B0C"/>
    <w:rsid w:val="00AD067C"/>
    <w:rsid w:val="00AF38A4"/>
    <w:rsid w:val="00B01317"/>
    <w:rsid w:val="00B214D6"/>
    <w:rsid w:val="00B2462B"/>
    <w:rsid w:val="00B37512"/>
    <w:rsid w:val="00B577B1"/>
    <w:rsid w:val="00BA4539"/>
    <w:rsid w:val="00BA6863"/>
    <w:rsid w:val="00BB43C1"/>
    <w:rsid w:val="00BC5180"/>
    <w:rsid w:val="00BD412B"/>
    <w:rsid w:val="00BE112B"/>
    <w:rsid w:val="00BE5D30"/>
    <w:rsid w:val="00C04548"/>
    <w:rsid w:val="00C05FC9"/>
    <w:rsid w:val="00C1273D"/>
    <w:rsid w:val="00C14BD2"/>
    <w:rsid w:val="00C1676C"/>
    <w:rsid w:val="00C92A4E"/>
    <w:rsid w:val="00CB3834"/>
    <w:rsid w:val="00CB52C7"/>
    <w:rsid w:val="00CC1012"/>
    <w:rsid w:val="00CC514A"/>
    <w:rsid w:val="00CD6238"/>
    <w:rsid w:val="00CE212B"/>
    <w:rsid w:val="00CE5F3E"/>
    <w:rsid w:val="00CF1160"/>
    <w:rsid w:val="00D17ABB"/>
    <w:rsid w:val="00D2008F"/>
    <w:rsid w:val="00D332A1"/>
    <w:rsid w:val="00D91863"/>
    <w:rsid w:val="00DA1210"/>
    <w:rsid w:val="00DA4192"/>
    <w:rsid w:val="00DA4454"/>
    <w:rsid w:val="00DA780B"/>
    <w:rsid w:val="00DB14E6"/>
    <w:rsid w:val="00DB68FD"/>
    <w:rsid w:val="00DD0E9F"/>
    <w:rsid w:val="00DE5D46"/>
    <w:rsid w:val="00DE5D9E"/>
    <w:rsid w:val="00DE6C57"/>
    <w:rsid w:val="00DF055D"/>
    <w:rsid w:val="00E67A05"/>
    <w:rsid w:val="00E911DC"/>
    <w:rsid w:val="00ED2E7E"/>
    <w:rsid w:val="00EE331C"/>
    <w:rsid w:val="00EF0694"/>
    <w:rsid w:val="00EF09B4"/>
    <w:rsid w:val="00EF1A18"/>
    <w:rsid w:val="00F04863"/>
    <w:rsid w:val="00F21384"/>
    <w:rsid w:val="00F3220B"/>
    <w:rsid w:val="00F42DE1"/>
    <w:rsid w:val="00F52458"/>
    <w:rsid w:val="00F5460F"/>
    <w:rsid w:val="00F8161D"/>
    <w:rsid w:val="00F96E55"/>
    <w:rsid w:val="00FB1FE5"/>
    <w:rsid w:val="00FC6A94"/>
    <w:rsid w:val="00FE3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3738"/>
  <w15:docId w15:val="{993CA0B9-1E57-445D-BA03-BD3E7A34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7D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7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7D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7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7D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7D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37D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E3E5D"/>
    <w:pPr>
      <w:jc w:val="center"/>
    </w:pPr>
    <w:rPr>
      <w:b/>
      <w:bCs/>
      <w:sz w:val="52"/>
      <w:szCs w:val="52"/>
    </w:rPr>
  </w:style>
  <w:style w:type="character" w:customStyle="1" w:styleId="a4">
    <w:name w:val="Заголовок Знак"/>
    <w:basedOn w:val="a0"/>
    <w:link w:val="a3"/>
    <w:rsid w:val="00FE3E5D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FE3E5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E3E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130637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1306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3B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3B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5D7F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5D7F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7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D06B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A2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9D1F690919101918CA8E5684C0F8E51F963F4A8D211149571E784A3D529852DD4657E0017362A06D16093393AV8I" TargetMode="External"/><Relationship Id="rId13" Type="http://schemas.openxmlformats.org/officeDocument/2006/relationships/hyperlink" Target="consultantplus://offline/ref=91B9D1F690919101918CA8E5684C0F8E51F963F4AAD511149571E784A3D529852DD4657E0017362A06D16093393AV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B9D1F690919101918CA8E5684C0F8E51F963F4AAD511149571E784A3D529852DD4657E0017362A06D16093393AV8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B9D1F690919101918CA8E5684C0F8E51F969F6ABDB11149571E784A3D529852DD4657E0017362A06D16093393AV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B9D1F690919101918CA8E5684C0F8E51F963F4AAD511149571E784A3D529852DD4657E0017362A06D16093393AV8I" TargetMode="External"/><Relationship Id="rId10" Type="http://schemas.openxmlformats.org/officeDocument/2006/relationships/hyperlink" Target="consultantplus://offline/ref=91B9D1F690919101918CA8E5684C0F8E51F969F6ABDB11149571E784A3D529852DD4657E0017362A06D16093393AV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B9D1F690919101918CA8E5684C0F8E51F969F6ABDB11149571E784A3D529852DD4657E0017362A06D16093393AV8I" TargetMode="External"/><Relationship Id="rId14" Type="http://schemas.openxmlformats.org/officeDocument/2006/relationships/hyperlink" Target="consultantplus://offline/ref=91B9D1F690919101918CA8E5684C0F8E51F963F4AAD511149571E784A3D529852DD4657E0017362A06D16093393AV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D120E-2597-4BBE-83C3-555CA8AD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НН</dc:creator>
  <cp:keywords/>
  <dc:description/>
  <cp:lastModifiedBy>Вера</cp:lastModifiedBy>
  <cp:revision>2</cp:revision>
  <cp:lastPrinted>2022-12-23T07:05:00Z</cp:lastPrinted>
  <dcterms:created xsi:type="dcterms:W3CDTF">2023-05-25T10:37:00Z</dcterms:created>
  <dcterms:modified xsi:type="dcterms:W3CDTF">2023-05-25T10:37:00Z</dcterms:modified>
</cp:coreProperties>
</file>