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402DE" w14:textId="77777777" w:rsidR="005048C9" w:rsidRDefault="005048C9" w:rsidP="005048C9">
      <w:pPr>
        <w:spacing w:line="256" w:lineRule="auto"/>
        <w:ind w:left="139" w:right="4"/>
        <w:jc w:val="center"/>
      </w:pPr>
      <w:r>
        <w:rPr>
          <w:b/>
        </w:rPr>
        <w:t>АНАЛИЗ РАБОТЫ ПО РАССМОТРЕНИЮ ОБРАЩЕНИЙ ГРАЖДАН В</w:t>
      </w:r>
    </w:p>
    <w:p w14:paraId="67DEE479" w14:textId="77777777" w:rsidR="005048C9" w:rsidRDefault="005048C9" w:rsidP="005048C9">
      <w:pPr>
        <w:spacing w:after="32" w:line="256" w:lineRule="auto"/>
        <w:ind w:left="139" w:right="7"/>
        <w:jc w:val="center"/>
      </w:pPr>
      <w:r>
        <w:rPr>
          <w:b/>
        </w:rPr>
        <w:t>АДМИНИСТРАЦИИ СЕЛЬСКОГО ПОСЕЛЕНИЯ БОГОРОДИЦКИЙ</w:t>
      </w:r>
    </w:p>
    <w:p w14:paraId="6CEFF076" w14:textId="32415863" w:rsidR="005048C9" w:rsidRDefault="005048C9" w:rsidP="005048C9">
      <w:pPr>
        <w:spacing w:line="256" w:lineRule="auto"/>
        <w:ind w:left="139"/>
        <w:jc w:val="center"/>
      </w:pPr>
      <w:r>
        <w:rPr>
          <w:b/>
        </w:rPr>
        <w:t xml:space="preserve">СЕЛЬСОВЕТ ЗА </w:t>
      </w:r>
      <w:r w:rsidR="00386E2D">
        <w:rPr>
          <w:b/>
        </w:rPr>
        <w:t>2</w:t>
      </w:r>
      <w:r>
        <w:rPr>
          <w:b/>
        </w:rPr>
        <w:t xml:space="preserve"> ПОЛУГОДИЕ 202</w:t>
      </w:r>
      <w:r w:rsidR="00944324">
        <w:rPr>
          <w:b/>
        </w:rPr>
        <w:t>2</w:t>
      </w:r>
      <w:r>
        <w:rPr>
          <w:b/>
        </w:rPr>
        <w:t xml:space="preserve"> ГОДА</w:t>
      </w:r>
    </w:p>
    <w:p w14:paraId="4BE8DE65" w14:textId="77777777" w:rsidR="005048C9" w:rsidRDefault="005048C9" w:rsidP="005048C9">
      <w:pPr>
        <w:ind w:left="-5" w:right="429"/>
        <w:jc w:val="both"/>
      </w:pPr>
    </w:p>
    <w:p w14:paraId="3FA8A886" w14:textId="77777777" w:rsidR="005048C9" w:rsidRDefault="005048C9" w:rsidP="005048C9">
      <w:pPr>
        <w:ind w:left="-5" w:right="429"/>
        <w:jc w:val="both"/>
      </w:pPr>
    </w:p>
    <w:p w14:paraId="445602BB" w14:textId="77777777" w:rsidR="005048C9" w:rsidRDefault="005048C9" w:rsidP="005048C9">
      <w:pPr>
        <w:ind w:left="-5" w:right="429"/>
        <w:jc w:val="both"/>
      </w:pPr>
      <w:r>
        <w:t xml:space="preserve">Рассмотрение обращений граждан в администрации сельского поселения Богородицкий сельсовет  проводится в соответствии с Федеральным законом от 02.05.2006г. №59-ФЗ «О порядке рассмотрения обращений граждан в Российской Федерации». </w:t>
      </w:r>
    </w:p>
    <w:p w14:paraId="32B3A8E9" w14:textId="77777777" w:rsidR="005048C9" w:rsidRDefault="005048C9" w:rsidP="005048C9">
      <w:pPr>
        <w:spacing w:line="256" w:lineRule="auto"/>
        <w:jc w:val="both"/>
      </w:pPr>
      <w:r>
        <w:t xml:space="preserve"> </w:t>
      </w:r>
    </w:p>
    <w:p w14:paraId="3163B87B" w14:textId="77777777" w:rsidR="005048C9" w:rsidRDefault="005048C9" w:rsidP="005048C9">
      <w:pPr>
        <w:ind w:left="-5"/>
        <w:jc w:val="both"/>
      </w:pPr>
      <w: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14:paraId="59A9053F" w14:textId="77777777" w:rsidR="005048C9" w:rsidRDefault="005048C9" w:rsidP="005048C9">
      <w:pPr>
        <w:spacing w:after="22" w:line="256" w:lineRule="auto"/>
        <w:jc w:val="both"/>
      </w:pPr>
      <w:r>
        <w:t xml:space="preserve"> </w:t>
      </w:r>
    </w:p>
    <w:p w14:paraId="2E7D73E3" w14:textId="738F399E" w:rsidR="005048C9" w:rsidRDefault="005048C9" w:rsidP="00944324">
      <w:pPr>
        <w:ind w:left="-5"/>
        <w:jc w:val="both"/>
      </w:pPr>
      <w:r>
        <w:t xml:space="preserve">За </w:t>
      </w:r>
      <w:r w:rsidR="00386E2D">
        <w:t>2</w:t>
      </w:r>
      <w:r>
        <w:t xml:space="preserve"> полугодие 202</w:t>
      </w:r>
      <w:r w:rsidR="00944324">
        <w:t>2</w:t>
      </w:r>
      <w:r>
        <w:t xml:space="preserve"> года на имя главы сельское поселения </w:t>
      </w:r>
      <w:r w:rsidR="00944324">
        <w:t xml:space="preserve"> не </w:t>
      </w:r>
      <w:r>
        <w:t xml:space="preserve">поступило  </w:t>
      </w:r>
      <w:r w:rsidR="00386E2D">
        <w:t xml:space="preserve"> </w:t>
      </w:r>
      <w:r>
        <w:t xml:space="preserve">письменных заявлений - обращений от граждан по различным вопросам. </w:t>
      </w:r>
    </w:p>
    <w:p w14:paraId="58A255DD" w14:textId="77777777" w:rsidR="00944324" w:rsidRDefault="00944324" w:rsidP="00944324">
      <w:pPr>
        <w:ind w:left="-5"/>
        <w:jc w:val="both"/>
      </w:pPr>
    </w:p>
    <w:p w14:paraId="1DD3846A" w14:textId="77777777" w:rsidR="005048C9" w:rsidRDefault="005048C9" w:rsidP="005048C9">
      <w:pPr>
        <w:ind w:left="-5" w:right="429"/>
        <w:jc w:val="both"/>
      </w:pPr>
      <w: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14:paraId="568B8BC8" w14:textId="77777777" w:rsidR="005048C9" w:rsidRDefault="005048C9" w:rsidP="005048C9">
      <w:pPr>
        <w:spacing w:after="11" w:line="256" w:lineRule="auto"/>
        <w:jc w:val="both"/>
      </w:pPr>
      <w:r>
        <w:t xml:space="preserve"> </w:t>
      </w:r>
    </w:p>
    <w:p w14:paraId="427E571D" w14:textId="0140E25E" w:rsidR="005048C9" w:rsidRDefault="005048C9" w:rsidP="005048C9">
      <w:pPr>
        <w:ind w:left="-5" w:right="429"/>
        <w:jc w:val="both"/>
      </w:pPr>
      <w:r>
        <w:t xml:space="preserve">Обращений за справками за </w:t>
      </w:r>
      <w:r w:rsidR="00386E2D">
        <w:t>2</w:t>
      </w:r>
      <w:r>
        <w:t xml:space="preserve"> полугодие 202</w:t>
      </w:r>
      <w:r w:rsidR="00944324">
        <w:t>2</w:t>
      </w:r>
      <w:r>
        <w:t xml:space="preserve"> года (по журналу регистрации справок) – </w:t>
      </w:r>
      <w:r w:rsidR="006C7EC8">
        <w:t>565</w:t>
      </w:r>
    </w:p>
    <w:p w14:paraId="03E0DD1D" w14:textId="77777777" w:rsidR="005048C9" w:rsidRDefault="005048C9" w:rsidP="005048C9">
      <w:pPr>
        <w:spacing w:line="256" w:lineRule="auto"/>
        <w:jc w:val="both"/>
      </w:pPr>
      <w:r>
        <w:t xml:space="preserve"> </w:t>
      </w:r>
    </w:p>
    <w:p w14:paraId="648F5263" w14:textId="48994952" w:rsidR="005048C9" w:rsidRDefault="005048C9" w:rsidP="005048C9">
      <w:pPr>
        <w:ind w:left="-5" w:right="429"/>
        <w:jc w:val="both"/>
      </w:pPr>
      <w:r>
        <w:t xml:space="preserve">За </w:t>
      </w:r>
      <w:r w:rsidR="00386E2D">
        <w:t>2</w:t>
      </w:r>
      <w:r>
        <w:t xml:space="preserve"> полугодие 202</w:t>
      </w:r>
      <w:r w:rsidR="00BB6347">
        <w:t>2</w:t>
      </w:r>
      <w:bookmarkStart w:id="0" w:name="_GoBack"/>
      <w:bookmarkEnd w:id="0"/>
      <w: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поступало. </w:t>
      </w:r>
    </w:p>
    <w:p w14:paraId="69588A49" w14:textId="77777777" w:rsidR="005048C9" w:rsidRDefault="005048C9" w:rsidP="005048C9">
      <w:pPr>
        <w:spacing w:line="256" w:lineRule="auto"/>
        <w:jc w:val="both"/>
        <w:rPr>
          <w:sz w:val="20"/>
        </w:rPr>
      </w:pPr>
      <w:r>
        <w:t xml:space="preserve"> </w:t>
      </w:r>
    </w:p>
    <w:p w14:paraId="04BE090F" w14:textId="77777777" w:rsidR="005D197C" w:rsidRDefault="005D197C"/>
    <w:sectPr w:rsidR="005D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C9"/>
    <w:rsid w:val="00386E2D"/>
    <w:rsid w:val="005048C9"/>
    <w:rsid w:val="005D197C"/>
    <w:rsid w:val="006C7EC8"/>
    <w:rsid w:val="00944324"/>
    <w:rsid w:val="009F6973"/>
    <w:rsid w:val="00BB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793B"/>
  <w15:chartTrackingRefBased/>
  <w15:docId w15:val="{FB96614A-E4CE-4AED-81C5-1C1472D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10</cp:revision>
  <dcterms:created xsi:type="dcterms:W3CDTF">2021-06-30T07:30:00Z</dcterms:created>
  <dcterms:modified xsi:type="dcterms:W3CDTF">2023-01-13T13:32:00Z</dcterms:modified>
</cp:coreProperties>
</file>