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49F7F" w14:textId="7D3CF137" w:rsidR="00051A75" w:rsidRDefault="00051A75" w:rsidP="00FF48D4">
      <w:pPr>
        <w:pStyle w:val="2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D8AF0" wp14:editId="50D0CE9F">
                <wp:simplePos x="0" y="0"/>
                <wp:positionH relativeFrom="column">
                  <wp:posOffset>-264160</wp:posOffset>
                </wp:positionH>
                <wp:positionV relativeFrom="paragraph">
                  <wp:posOffset>-598414</wp:posOffset>
                </wp:positionV>
                <wp:extent cx="6645226" cy="1828800"/>
                <wp:effectExtent l="0" t="0" r="0" b="6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26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0C49D" w14:textId="11130A18" w:rsidR="00051A75" w:rsidRPr="007A6BAD" w:rsidRDefault="00051A75" w:rsidP="007A6BAD">
                            <w:pPr>
                              <w:ind w:firstLine="4820"/>
                              <w:jc w:val="right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0.8pt;margin-top:-47.1pt;width:523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" filled="f" stroked="f" strokeweight=".5pt">
                <v:textbox style="mso-fit-shape-to-text:t">
                  <w:txbxContent>
                    <w:p w14:paraId="4800C49D" w14:textId="11130A18" w:rsidR="00051A75" w:rsidRPr="007A6BAD" w:rsidRDefault="00051A75" w:rsidP="007A6BAD">
                      <w:pPr>
                        <w:ind w:firstLine="4820"/>
                        <w:jc w:val="right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65FA80" w14:textId="77777777" w:rsidR="00051A75" w:rsidRDefault="00051A75" w:rsidP="00B4601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</w:p>
    <w:p w14:paraId="284C1571" w14:textId="77777777" w:rsidR="00051A75" w:rsidRDefault="00051A75" w:rsidP="00B4601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</w:p>
    <w:p w14:paraId="36224706" w14:textId="7593961B" w:rsidR="00B46015" w:rsidRDefault="00B46015" w:rsidP="00B4601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 w:rsidRPr="008A1162">
        <w:rPr>
          <w:b/>
          <w:sz w:val="26"/>
          <w:szCs w:val="26"/>
          <w:u w:val="single"/>
        </w:rPr>
        <w:t xml:space="preserve">Информационное сообщение для </w:t>
      </w:r>
      <w:r>
        <w:rPr>
          <w:b/>
          <w:sz w:val="26"/>
          <w:szCs w:val="26"/>
          <w:u w:val="single"/>
        </w:rPr>
        <w:t>сайта</w:t>
      </w:r>
      <w:r w:rsidRPr="008A1162">
        <w:rPr>
          <w:b/>
          <w:sz w:val="26"/>
          <w:szCs w:val="26"/>
          <w:u w:val="single"/>
        </w:rPr>
        <w:t>:</w:t>
      </w:r>
    </w:p>
    <w:p w14:paraId="5C0B82ED" w14:textId="77777777" w:rsidR="00B46015" w:rsidRDefault="00B46015" w:rsidP="00B46015">
      <w:pPr>
        <w:keepNext/>
        <w:keepLines/>
        <w:jc w:val="both"/>
        <w:rPr>
          <w:b/>
          <w:kern w:val="36"/>
          <w:sz w:val="26"/>
          <w:szCs w:val="26"/>
        </w:rPr>
      </w:pPr>
    </w:p>
    <w:p w14:paraId="40AA9E75" w14:textId="7518AD34" w:rsidR="00B46015" w:rsidRDefault="00B46015" w:rsidP="00B46015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411D3">
        <w:rPr>
          <w:b/>
          <w:sz w:val="26"/>
          <w:szCs w:val="26"/>
        </w:rPr>
        <w:t>б</w:t>
      </w:r>
      <w:r>
        <w:rPr>
          <w:b/>
          <w:sz w:val="26"/>
          <w:szCs w:val="26"/>
        </w:rPr>
        <w:t xml:space="preserve"> </w:t>
      </w:r>
      <w:r w:rsidR="00F411D3">
        <w:rPr>
          <w:b/>
          <w:sz w:val="26"/>
          <w:szCs w:val="26"/>
        </w:rPr>
        <w:t>изменениях в</w:t>
      </w:r>
      <w:r>
        <w:rPr>
          <w:b/>
          <w:sz w:val="26"/>
          <w:szCs w:val="26"/>
        </w:rPr>
        <w:t xml:space="preserve"> новой форм</w:t>
      </w:r>
      <w:r w:rsidR="00F411D3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расчета рассказали на </w:t>
      </w:r>
      <w:proofErr w:type="spellStart"/>
      <w:r>
        <w:rPr>
          <w:b/>
          <w:sz w:val="26"/>
          <w:szCs w:val="26"/>
        </w:rPr>
        <w:t>вебенаре</w:t>
      </w:r>
      <w:proofErr w:type="spellEnd"/>
      <w:r>
        <w:rPr>
          <w:b/>
          <w:sz w:val="26"/>
          <w:szCs w:val="26"/>
        </w:rPr>
        <w:t xml:space="preserve"> </w:t>
      </w:r>
    </w:p>
    <w:p w14:paraId="6C8DB89B" w14:textId="2C9F08B5" w:rsidR="00B46015" w:rsidRPr="004D71B0" w:rsidRDefault="00B46015" w:rsidP="00B46015">
      <w:pPr>
        <w:shd w:val="clear" w:color="auto" w:fill="FFFFFF"/>
        <w:jc w:val="both"/>
        <w:rPr>
          <w:b/>
          <w:sz w:val="26"/>
          <w:szCs w:val="26"/>
        </w:rPr>
      </w:pPr>
    </w:p>
    <w:p w14:paraId="5B159C5C" w14:textId="0C20C874" w:rsidR="002A0DE8" w:rsidRDefault="00B46015" w:rsidP="002A0DE8">
      <w:pPr>
        <w:keepNext/>
        <w:keepLines/>
        <w:spacing w:after="240" w:line="30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Pr="001C333C">
        <w:rPr>
          <w:sz w:val="26"/>
          <w:szCs w:val="26"/>
        </w:rPr>
        <w:t>У</w:t>
      </w:r>
      <w:r>
        <w:rPr>
          <w:sz w:val="26"/>
          <w:szCs w:val="26"/>
        </w:rPr>
        <w:t xml:space="preserve">ФНС России по Липецкой области прошел </w:t>
      </w:r>
      <w:proofErr w:type="spellStart"/>
      <w:r>
        <w:rPr>
          <w:sz w:val="26"/>
          <w:szCs w:val="26"/>
        </w:rPr>
        <w:t>вебинар</w:t>
      </w:r>
      <w:proofErr w:type="spellEnd"/>
      <w:r>
        <w:rPr>
          <w:sz w:val="26"/>
          <w:szCs w:val="26"/>
        </w:rPr>
        <w:t xml:space="preserve">, на котором </w:t>
      </w:r>
      <w:r w:rsidR="009325AE">
        <w:rPr>
          <w:sz w:val="26"/>
          <w:szCs w:val="26"/>
        </w:rPr>
        <w:t xml:space="preserve">начальник отдела камерального контроля </w:t>
      </w:r>
      <w:r w:rsidR="009325AE">
        <w:rPr>
          <w:b/>
          <w:sz w:val="26"/>
          <w:szCs w:val="26"/>
        </w:rPr>
        <w:t>Людмила Чуева</w:t>
      </w:r>
      <w:r w:rsidR="009325AE">
        <w:rPr>
          <w:sz w:val="26"/>
          <w:szCs w:val="26"/>
        </w:rPr>
        <w:t xml:space="preserve"> </w:t>
      </w:r>
      <w:r>
        <w:rPr>
          <w:sz w:val="26"/>
          <w:szCs w:val="26"/>
        </w:rPr>
        <w:t>рассказал</w:t>
      </w:r>
      <w:r w:rsidR="009325AE">
        <w:rPr>
          <w:sz w:val="26"/>
          <w:szCs w:val="26"/>
        </w:rPr>
        <w:t>а</w:t>
      </w:r>
      <w:r>
        <w:rPr>
          <w:sz w:val="26"/>
          <w:szCs w:val="26"/>
        </w:rPr>
        <w:t xml:space="preserve"> о </w:t>
      </w:r>
      <w:r w:rsidR="009325AE">
        <w:rPr>
          <w:sz w:val="26"/>
          <w:szCs w:val="26"/>
        </w:rPr>
        <w:t>введенной с 1 января 2024 года форме налогового расчета сумм доходов, выплаченных иностранными организациями, основных изменениях и порядке заполнения.</w:t>
      </w:r>
      <w:proofErr w:type="gramEnd"/>
      <w:r w:rsidR="009325AE">
        <w:rPr>
          <w:sz w:val="26"/>
          <w:szCs w:val="26"/>
        </w:rPr>
        <w:t xml:space="preserve"> </w:t>
      </w:r>
      <w:r w:rsidR="00841409">
        <w:rPr>
          <w:sz w:val="26"/>
          <w:szCs w:val="26"/>
        </w:rPr>
        <w:t xml:space="preserve">Налоговый расчет по новой форме за 2023 год необходимо представить не позднее 25 марта 2024 года. </w:t>
      </w:r>
    </w:p>
    <w:p w14:paraId="4B02A471" w14:textId="5DE5A473" w:rsidR="00F411D3" w:rsidRDefault="00841409" w:rsidP="00F86888">
      <w:pPr>
        <w:keepNext/>
        <w:keepLines/>
        <w:spacing w:after="24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своем выступлении спикер сделала акцент на</w:t>
      </w:r>
      <w:r w:rsidR="00FF48D4">
        <w:rPr>
          <w:sz w:val="26"/>
          <w:szCs w:val="26"/>
        </w:rPr>
        <w:t xml:space="preserve"> изменениях в форме, которые ст</w:t>
      </w:r>
      <w:r>
        <w:rPr>
          <w:sz w:val="26"/>
          <w:szCs w:val="26"/>
        </w:rPr>
        <w:t xml:space="preserve">оит учесть </w:t>
      </w:r>
      <w:r w:rsidR="002A0DE8">
        <w:rPr>
          <w:sz w:val="26"/>
          <w:szCs w:val="26"/>
        </w:rPr>
        <w:t xml:space="preserve">налогоплательщикам </w:t>
      </w:r>
      <w:r>
        <w:rPr>
          <w:sz w:val="26"/>
          <w:szCs w:val="26"/>
        </w:rPr>
        <w:t>при</w:t>
      </w:r>
      <w:r w:rsidR="00051A75">
        <w:rPr>
          <w:sz w:val="26"/>
          <w:szCs w:val="26"/>
        </w:rPr>
        <w:t xml:space="preserve"> </w:t>
      </w:r>
      <w:r w:rsidR="00F86888">
        <w:rPr>
          <w:sz w:val="26"/>
          <w:szCs w:val="26"/>
        </w:rPr>
        <w:t>подач</w:t>
      </w:r>
      <w:r w:rsidR="00051A75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F86888"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. </w:t>
      </w:r>
      <w:r w:rsidR="00F86888">
        <w:rPr>
          <w:sz w:val="26"/>
          <w:szCs w:val="26"/>
        </w:rPr>
        <w:t>Н</w:t>
      </w:r>
      <w:r w:rsidR="002A0DE8">
        <w:rPr>
          <w:sz w:val="26"/>
          <w:szCs w:val="26"/>
        </w:rPr>
        <w:t xml:space="preserve">алоговый расчет заполняется нарастающим итогом, а это значит, что если выплата дохода в пользу иностранной организации осуществлялась в первом отчетном периоде (январь, первый квартал), то обязанность по предоставлению налоговых расчетов сохраняется за все отчетные периоды до конца соответствующего года. </w:t>
      </w:r>
    </w:p>
    <w:p w14:paraId="20A3915C" w14:textId="38F815FB" w:rsidR="002A0DE8" w:rsidRDefault="002A0DE8" w:rsidP="00B46015">
      <w:pPr>
        <w:keepNext/>
        <w:keepLines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Отражению подлежат все виды доходов иностранной организации от источников в Российской Федерации:</w:t>
      </w:r>
    </w:p>
    <w:p w14:paraId="207009CA" w14:textId="22FF8028" w:rsidR="002A0DE8" w:rsidRDefault="002A0DE8" w:rsidP="00B46015">
      <w:pPr>
        <w:keepNext/>
        <w:keepLines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подлежащие налогообложению налогом;</w:t>
      </w:r>
    </w:p>
    <w:p w14:paraId="3EE4396D" w14:textId="6BEABE10" w:rsidR="002A0DE8" w:rsidRDefault="002A0DE8" w:rsidP="00B46015">
      <w:pPr>
        <w:keepNext/>
        <w:keepLines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не подлежащие налогообложению;</w:t>
      </w:r>
    </w:p>
    <w:p w14:paraId="278A4C06" w14:textId="045CD9AA" w:rsidR="002A0DE8" w:rsidRDefault="002A0DE8" w:rsidP="00F86888">
      <w:pPr>
        <w:keepNext/>
        <w:keepLines/>
        <w:spacing w:after="24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осуществленные</w:t>
      </w:r>
      <w:proofErr w:type="gramEnd"/>
      <w:r>
        <w:rPr>
          <w:sz w:val="26"/>
          <w:szCs w:val="26"/>
        </w:rPr>
        <w:t xml:space="preserve"> </w:t>
      </w:r>
      <w:r w:rsidR="00FF48D4">
        <w:rPr>
          <w:sz w:val="26"/>
          <w:szCs w:val="26"/>
        </w:rPr>
        <w:t>не в</w:t>
      </w:r>
      <w:r>
        <w:rPr>
          <w:sz w:val="26"/>
          <w:szCs w:val="26"/>
        </w:rPr>
        <w:t xml:space="preserve"> денежной форме.</w:t>
      </w:r>
    </w:p>
    <w:p w14:paraId="7794C354" w14:textId="6B3B7E3B" w:rsidR="002A0DE8" w:rsidRDefault="00F86888" w:rsidP="00051A75">
      <w:pPr>
        <w:keepNext/>
        <w:keepLines/>
        <w:spacing w:after="24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Так</w:t>
      </w:r>
      <w:r w:rsidR="002A0DE8">
        <w:rPr>
          <w:sz w:val="26"/>
          <w:szCs w:val="26"/>
        </w:rPr>
        <w:t xml:space="preserve"> в налоговый расчет были внесены новые разделы 4 и 5, где указываются сведения о выплаченных </w:t>
      </w:r>
      <w:r>
        <w:rPr>
          <w:sz w:val="26"/>
          <w:szCs w:val="26"/>
        </w:rPr>
        <w:t>доходах</w:t>
      </w:r>
      <w:r w:rsidR="00634A6D">
        <w:rPr>
          <w:sz w:val="26"/>
          <w:szCs w:val="26"/>
        </w:rPr>
        <w:t>,</w:t>
      </w:r>
      <w:r>
        <w:rPr>
          <w:sz w:val="26"/>
          <w:szCs w:val="26"/>
        </w:rPr>
        <w:t xml:space="preserve"> не подлежащих налогообложению и сведения о выплаченных доходах от продажи товаров, не подлежащих налогообложению. </w:t>
      </w:r>
    </w:p>
    <w:p w14:paraId="6B20E600" w14:textId="4DE2A8DE" w:rsidR="00051A75" w:rsidRDefault="001171CE" w:rsidP="00051A75">
      <w:pPr>
        <w:keepNext/>
        <w:keepLines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Введены</w:t>
      </w:r>
      <w:r w:rsidR="00F86888">
        <w:rPr>
          <w:sz w:val="26"/>
          <w:szCs w:val="26"/>
        </w:rPr>
        <w:t xml:space="preserve"> изменения в части порядка перерасчета суммы налога в рублях по курсу Банка России</w:t>
      </w:r>
      <w:r w:rsidR="00051A75">
        <w:rPr>
          <w:sz w:val="26"/>
          <w:szCs w:val="26"/>
        </w:rPr>
        <w:t xml:space="preserve">, если ранее он указывался на дату перечисления налога в бюджет, сейчас </w:t>
      </w:r>
      <w:r w:rsidR="00F86888">
        <w:rPr>
          <w:sz w:val="26"/>
          <w:szCs w:val="26"/>
        </w:rPr>
        <w:t>на</w:t>
      </w:r>
      <w:r w:rsidR="00051A75">
        <w:rPr>
          <w:sz w:val="26"/>
          <w:szCs w:val="26"/>
        </w:rPr>
        <w:t xml:space="preserve"> </w:t>
      </w:r>
      <w:r w:rsidR="00F86888">
        <w:rPr>
          <w:sz w:val="26"/>
          <w:szCs w:val="26"/>
        </w:rPr>
        <w:t>дату выплаты доход</w:t>
      </w:r>
      <w:r w:rsidR="00051A75">
        <w:rPr>
          <w:sz w:val="26"/>
          <w:szCs w:val="26"/>
        </w:rPr>
        <w:t>а иностранных организаций. И был расширен и конкретизирован перечень кодов доходов, которые применяются при заполнении новой формы налогового расчета.</w:t>
      </w:r>
      <w:r w:rsidR="000274E5">
        <w:rPr>
          <w:sz w:val="26"/>
          <w:szCs w:val="26"/>
        </w:rPr>
        <w:t xml:space="preserve"> Также Людмила Чуева напомнила</w:t>
      </w:r>
      <w:r w:rsidR="00F10F00">
        <w:rPr>
          <w:sz w:val="26"/>
          <w:szCs w:val="26"/>
        </w:rPr>
        <w:t xml:space="preserve">, к </w:t>
      </w:r>
      <w:r w:rsidR="000274E5">
        <w:rPr>
          <w:sz w:val="26"/>
          <w:szCs w:val="26"/>
        </w:rPr>
        <w:t>каки</w:t>
      </w:r>
      <w:r w:rsidR="00F10F00">
        <w:rPr>
          <w:sz w:val="26"/>
          <w:szCs w:val="26"/>
        </w:rPr>
        <w:t>м</w:t>
      </w:r>
      <w:r w:rsidR="000274E5">
        <w:rPr>
          <w:sz w:val="26"/>
          <w:szCs w:val="26"/>
        </w:rPr>
        <w:t xml:space="preserve"> не</w:t>
      </w:r>
      <w:r w:rsidR="00F10F00">
        <w:rPr>
          <w:sz w:val="26"/>
          <w:szCs w:val="26"/>
        </w:rPr>
        <w:t xml:space="preserve">гативным последствия может привести </w:t>
      </w:r>
      <w:r w:rsidR="000274E5">
        <w:rPr>
          <w:sz w:val="26"/>
          <w:szCs w:val="26"/>
        </w:rPr>
        <w:t>не</w:t>
      </w:r>
      <w:r w:rsidR="00FF48D4" w:rsidRPr="00FF48D4">
        <w:rPr>
          <w:sz w:val="26"/>
          <w:szCs w:val="26"/>
        </w:rPr>
        <w:t xml:space="preserve"> </w:t>
      </w:r>
      <w:r w:rsidR="000274E5">
        <w:rPr>
          <w:sz w:val="26"/>
          <w:szCs w:val="26"/>
        </w:rPr>
        <w:t>предоставление налогово</w:t>
      </w:r>
      <w:r w:rsidR="00F10F00">
        <w:rPr>
          <w:sz w:val="26"/>
          <w:szCs w:val="26"/>
        </w:rPr>
        <w:t>го</w:t>
      </w:r>
      <w:r w:rsidR="000274E5">
        <w:rPr>
          <w:sz w:val="26"/>
          <w:szCs w:val="26"/>
        </w:rPr>
        <w:t xml:space="preserve"> расчета</w:t>
      </w:r>
      <w:r w:rsidR="00F10F00">
        <w:rPr>
          <w:sz w:val="26"/>
          <w:szCs w:val="26"/>
        </w:rPr>
        <w:t xml:space="preserve">. </w:t>
      </w:r>
    </w:p>
    <w:p w14:paraId="0B75255E" w14:textId="77777777" w:rsidR="00FF48D4" w:rsidRPr="00135B8C" w:rsidRDefault="00FF48D4" w:rsidP="00B46015">
      <w:pPr>
        <w:spacing w:line="300" w:lineRule="auto"/>
        <w:jc w:val="both"/>
        <w:rPr>
          <w:sz w:val="26"/>
          <w:szCs w:val="26"/>
        </w:rPr>
      </w:pPr>
    </w:p>
    <w:p w14:paraId="3A218B2E" w14:textId="09526EA6" w:rsidR="00B46015" w:rsidRPr="001C333C" w:rsidRDefault="009325AE" w:rsidP="00B46015">
      <w:pPr>
        <w:spacing w:line="300" w:lineRule="auto"/>
        <w:jc w:val="both"/>
        <w:rPr>
          <w:color w:val="0070C0"/>
          <w:sz w:val="26"/>
          <w:szCs w:val="26"/>
        </w:rPr>
      </w:pPr>
      <w:r>
        <w:rPr>
          <w:sz w:val="26"/>
          <w:szCs w:val="26"/>
        </w:rPr>
        <w:t xml:space="preserve">С видеозаписью </w:t>
      </w:r>
      <w:proofErr w:type="spellStart"/>
      <w:r>
        <w:rPr>
          <w:sz w:val="26"/>
          <w:szCs w:val="26"/>
        </w:rPr>
        <w:t>вебинара</w:t>
      </w:r>
      <w:proofErr w:type="spellEnd"/>
      <w:r>
        <w:rPr>
          <w:sz w:val="26"/>
          <w:szCs w:val="26"/>
        </w:rPr>
        <w:t xml:space="preserve"> с подробными разъяснениями </w:t>
      </w:r>
      <w:r w:rsidR="00841409">
        <w:rPr>
          <w:sz w:val="26"/>
          <w:szCs w:val="26"/>
        </w:rPr>
        <w:t xml:space="preserve">специалиста по </w:t>
      </w:r>
      <w:r>
        <w:rPr>
          <w:sz w:val="26"/>
          <w:szCs w:val="26"/>
        </w:rPr>
        <w:t>данной тем</w:t>
      </w:r>
      <w:r w:rsidR="00841409">
        <w:rPr>
          <w:sz w:val="26"/>
          <w:szCs w:val="26"/>
        </w:rPr>
        <w:t>е</w:t>
      </w:r>
      <w:r>
        <w:rPr>
          <w:sz w:val="26"/>
          <w:szCs w:val="26"/>
        </w:rPr>
        <w:t xml:space="preserve"> можно ознакомиться</w:t>
      </w:r>
      <w:r w:rsidR="00B46015" w:rsidRPr="001C333C">
        <w:rPr>
          <w:sz w:val="26"/>
          <w:szCs w:val="26"/>
        </w:rPr>
        <w:t xml:space="preserve"> по ссылке</w:t>
      </w:r>
      <w:r w:rsidR="00F411D3">
        <w:rPr>
          <w:rFonts w:eastAsiaTheme="minorHAnsi"/>
          <w:color w:val="0070C0"/>
          <w:sz w:val="26"/>
          <w:szCs w:val="26"/>
          <w:u w:val="single"/>
          <w:lang w:eastAsia="en-US"/>
        </w:rPr>
        <w:t>.</w:t>
      </w:r>
    </w:p>
    <w:p w14:paraId="57622C79" w14:textId="39B8C5A4" w:rsidR="009E7DCF" w:rsidRDefault="00F10F00" w:rsidP="00F10F00">
      <w:pPr>
        <w:spacing w:line="30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D188A" wp14:editId="7F38FEC3">
                <wp:simplePos x="0" y="0"/>
                <wp:positionH relativeFrom="column">
                  <wp:posOffset>122751</wp:posOffset>
                </wp:positionH>
                <wp:positionV relativeFrom="paragraph">
                  <wp:posOffset>173746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02216" w14:textId="77777777" w:rsidR="00127926" w:rsidRPr="004769FE" w:rsidRDefault="00127926" w:rsidP="001279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                                                       </w:t>
                            </w:r>
                            <w:r w:rsidRPr="004769FE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УФНС РОССИИ ПО ЛИПЕЦКОЙ ОБЛАСТИ</w:t>
                            </w:r>
                          </w:p>
                          <w:p w14:paraId="324F3CF9" w14:textId="2276F05F" w:rsidR="00F10F00" w:rsidRPr="00806CC6" w:rsidRDefault="00F10F00" w:rsidP="00806CC6">
                            <w:pPr>
                              <w:pStyle w:val="a5"/>
                              <w:ind w:firstLine="709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7" type="#_x0000_t202" style="position:absolute;left:0;text-align:left;margin-left:9.65pt;margin-top:13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" filled="f" stroked="f" strokeweight=".5pt">
                <v:textbox style="mso-fit-shape-to-text:t">
                  <w:txbxContent>
                    <w:p w14:paraId="47F02216" w14:textId="77777777" w:rsidR="00127926" w:rsidRPr="004769FE" w:rsidRDefault="00127926" w:rsidP="001279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                                                             </w:t>
                      </w:r>
                      <w:r w:rsidRPr="004769FE">
                        <w:rPr>
                          <w:b/>
                          <w:i/>
                          <w:sz w:val="26"/>
                          <w:szCs w:val="26"/>
                        </w:rPr>
                        <w:t>УФНС РОССИИ ПО ЛИПЕЦКОЙ ОБЛАСТИ</w:t>
                      </w:r>
                    </w:p>
                    <w:p w14:paraId="324F3CF9" w14:textId="2276F05F" w:rsidR="00F10F00" w:rsidRPr="00806CC6" w:rsidRDefault="00F10F00" w:rsidP="00806CC6">
                      <w:pPr>
                        <w:pStyle w:val="a5"/>
                        <w:ind w:firstLine="709"/>
                        <w:jc w:val="both"/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E7DCF" w:rsidSect="00FF48D4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6E"/>
    <w:rsid w:val="000274E5"/>
    <w:rsid w:val="00051A75"/>
    <w:rsid w:val="001171CE"/>
    <w:rsid w:val="00127926"/>
    <w:rsid w:val="00135B8C"/>
    <w:rsid w:val="002A0DE8"/>
    <w:rsid w:val="00507A6E"/>
    <w:rsid w:val="00634A6D"/>
    <w:rsid w:val="00841409"/>
    <w:rsid w:val="009325AE"/>
    <w:rsid w:val="009E7DCF"/>
    <w:rsid w:val="00B46015"/>
    <w:rsid w:val="00F10F00"/>
    <w:rsid w:val="00F411D3"/>
    <w:rsid w:val="00F86888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7D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F48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015"/>
    <w:pPr>
      <w:spacing w:before="100" w:beforeAutospacing="1" w:after="100" w:afterAutospacing="1"/>
    </w:pPr>
  </w:style>
  <w:style w:type="character" w:styleId="a4">
    <w:name w:val="Hyperlink"/>
    <w:uiPriority w:val="99"/>
    <w:rsid w:val="00B46015"/>
    <w:rPr>
      <w:color w:val="0000FF"/>
      <w:u w:val="single"/>
    </w:rPr>
  </w:style>
  <w:style w:type="paragraph" w:styleId="a5">
    <w:name w:val="No Spacing"/>
    <w:uiPriority w:val="1"/>
    <w:qFormat/>
    <w:rsid w:val="00B46015"/>
    <w:pPr>
      <w:spacing w:after="0" w:line="240" w:lineRule="auto"/>
    </w:pPr>
    <w:rPr>
      <w:rFonts w:ascii="Times New Roman" w:hAnsi="Times New Roman" w:cs="Times New Roman"/>
      <w:sz w:val="28"/>
      <w:lang w:eastAsia="ru-RU" w:bidi="ar-SA"/>
    </w:rPr>
  </w:style>
  <w:style w:type="paragraph" w:customStyle="1" w:styleId="Default">
    <w:name w:val="Default"/>
    <w:rsid w:val="00B46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FF48D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F48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015"/>
    <w:pPr>
      <w:spacing w:before="100" w:beforeAutospacing="1" w:after="100" w:afterAutospacing="1"/>
    </w:pPr>
  </w:style>
  <w:style w:type="character" w:styleId="a4">
    <w:name w:val="Hyperlink"/>
    <w:uiPriority w:val="99"/>
    <w:rsid w:val="00B46015"/>
    <w:rPr>
      <w:color w:val="0000FF"/>
      <w:u w:val="single"/>
    </w:rPr>
  </w:style>
  <w:style w:type="paragraph" w:styleId="a5">
    <w:name w:val="No Spacing"/>
    <w:uiPriority w:val="1"/>
    <w:qFormat/>
    <w:rsid w:val="00B46015"/>
    <w:pPr>
      <w:spacing w:after="0" w:line="240" w:lineRule="auto"/>
    </w:pPr>
    <w:rPr>
      <w:rFonts w:ascii="Times New Roman" w:hAnsi="Times New Roman" w:cs="Times New Roman"/>
      <w:sz w:val="28"/>
      <w:lang w:eastAsia="ru-RU" w:bidi="ar-SA"/>
    </w:rPr>
  </w:style>
  <w:style w:type="paragraph" w:customStyle="1" w:styleId="Default">
    <w:name w:val="Default"/>
    <w:rsid w:val="00B46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FF48D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7DA9-6C54-49E2-9362-8F0B3086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5555531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</dc:creator>
  <cp:lastModifiedBy>4800-00-515</cp:lastModifiedBy>
  <cp:revision>4</cp:revision>
  <dcterms:created xsi:type="dcterms:W3CDTF">2024-01-30T07:51:00Z</dcterms:created>
  <dcterms:modified xsi:type="dcterms:W3CDTF">2024-02-02T14:03:00Z</dcterms:modified>
</cp:coreProperties>
</file>